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49" w:rsidRPr="00AC3249" w:rsidRDefault="00AC3249" w:rsidP="00AC32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4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AC3249" w:rsidRPr="00AC3249" w:rsidRDefault="00AC3249" w:rsidP="00AC32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49" w:rsidRPr="00AC3249" w:rsidRDefault="00AC3249" w:rsidP="00AC32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49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AC3249" w:rsidRDefault="00AC3249" w:rsidP="00AC32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49">
        <w:rPr>
          <w:rFonts w:ascii="Times New Roman" w:hAnsi="Times New Roman" w:cs="Times New Roman"/>
          <w:b/>
          <w:bCs/>
          <w:sz w:val="28"/>
          <w:szCs w:val="28"/>
        </w:rPr>
        <w:t xml:space="preserve">от 9 июля 2012 г. </w:t>
      </w:r>
      <w:r w:rsidR="000F081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C3249">
        <w:rPr>
          <w:rFonts w:ascii="Times New Roman" w:hAnsi="Times New Roman" w:cs="Times New Roman"/>
          <w:b/>
          <w:bCs/>
          <w:sz w:val="28"/>
          <w:szCs w:val="28"/>
        </w:rPr>
        <w:t xml:space="preserve"> 375-р</w:t>
      </w:r>
    </w:p>
    <w:p w:rsidR="00AC3249" w:rsidRPr="000F0816" w:rsidRDefault="00AC3249" w:rsidP="00AC324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816">
        <w:rPr>
          <w:rFonts w:ascii="Times New Roman" w:hAnsi="Times New Roman" w:cs="Times New Roman"/>
          <w:bCs/>
          <w:sz w:val="28"/>
          <w:szCs w:val="28"/>
        </w:rPr>
        <w:t xml:space="preserve">(в редакции </w:t>
      </w:r>
      <w:r w:rsidR="002B03E3">
        <w:rPr>
          <w:rFonts w:ascii="Times New Roman" w:hAnsi="Times New Roman" w:cs="Times New Roman"/>
          <w:bCs/>
          <w:sz w:val="28"/>
          <w:szCs w:val="28"/>
        </w:rPr>
        <w:t xml:space="preserve">распоряжения </w:t>
      </w:r>
      <w:bookmarkStart w:id="0" w:name="_GoBack"/>
      <w:bookmarkEnd w:id="0"/>
      <w:r w:rsidRPr="000F0816">
        <w:rPr>
          <w:rFonts w:ascii="Times New Roman" w:hAnsi="Times New Roman" w:cs="Times New Roman"/>
          <w:bCs/>
          <w:sz w:val="28"/>
          <w:szCs w:val="28"/>
        </w:rPr>
        <w:t>от 29 января 2016 года №46-р)</w:t>
      </w:r>
    </w:p>
    <w:p w:rsidR="00AC3249" w:rsidRPr="000F0816" w:rsidRDefault="00AC3249" w:rsidP="00AC324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3249" w:rsidRPr="00AC3249" w:rsidRDefault="00AC3249" w:rsidP="00AC32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49">
        <w:rPr>
          <w:rFonts w:ascii="Times New Roman" w:hAnsi="Times New Roman" w:cs="Times New Roman"/>
          <w:b/>
          <w:bCs/>
          <w:sz w:val="28"/>
          <w:szCs w:val="28"/>
        </w:rPr>
        <w:t xml:space="preserve">О КООРДИНАТОРЕ </w:t>
      </w:r>
      <w:proofErr w:type="gramStart"/>
      <w:r w:rsidRPr="00AC3249">
        <w:rPr>
          <w:rFonts w:ascii="Times New Roman" w:hAnsi="Times New Roman" w:cs="Times New Roman"/>
          <w:b/>
          <w:bCs/>
          <w:sz w:val="28"/>
          <w:szCs w:val="28"/>
        </w:rPr>
        <w:t>ЛЕНИНГРАДСКОЙ</w:t>
      </w:r>
      <w:proofErr w:type="gramEnd"/>
      <w:r w:rsidRPr="00AC3249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</w:t>
      </w:r>
    </w:p>
    <w:p w:rsidR="00AC3249" w:rsidRPr="00AC3249" w:rsidRDefault="00AC3249" w:rsidP="00AC32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49">
        <w:rPr>
          <w:rFonts w:ascii="Times New Roman" w:hAnsi="Times New Roman" w:cs="Times New Roman"/>
          <w:b/>
          <w:bCs/>
          <w:sz w:val="28"/>
          <w:szCs w:val="28"/>
        </w:rPr>
        <w:t>ТРЕХСТОРОННЕЙ КОМИССИИ ПО РЕГУЛИРОВАНИЮ</w:t>
      </w:r>
    </w:p>
    <w:p w:rsidR="00AC3249" w:rsidRPr="00AC3249" w:rsidRDefault="00AC3249" w:rsidP="00AC32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49">
        <w:rPr>
          <w:rFonts w:ascii="Times New Roman" w:hAnsi="Times New Roman" w:cs="Times New Roman"/>
          <w:b/>
          <w:bCs/>
          <w:sz w:val="28"/>
          <w:szCs w:val="28"/>
        </w:rPr>
        <w:t>СОЦИАЛЬНО-ТРУДОВЫХ ОТНОШЕНИЙ</w:t>
      </w:r>
    </w:p>
    <w:p w:rsidR="00AC3249" w:rsidRPr="00AC3249" w:rsidRDefault="00AC3249" w:rsidP="00AC3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AC3249" w:rsidP="00AC3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 xml:space="preserve">Назначить координатором Ленинградской областной трехсторонней комиссии по регулированию социально-трудовых отношений (образована распоряжением главы администрации Ленинградской области от 20 мая 1992 года </w:t>
      </w:r>
      <w:r w:rsidR="002B03E3">
        <w:rPr>
          <w:rFonts w:ascii="Times New Roman" w:hAnsi="Times New Roman" w:cs="Times New Roman"/>
          <w:sz w:val="28"/>
          <w:szCs w:val="28"/>
        </w:rPr>
        <w:t>№</w:t>
      </w:r>
      <w:r w:rsidRPr="00AC3249">
        <w:rPr>
          <w:rFonts w:ascii="Times New Roman" w:hAnsi="Times New Roman" w:cs="Times New Roman"/>
          <w:sz w:val="28"/>
          <w:szCs w:val="28"/>
        </w:rPr>
        <w:t xml:space="preserve"> 307-р) </w:t>
      </w:r>
      <w:r w:rsidR="000F0816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</w:t>
      </w:r>
      <w:r w:rsidRPr="00AC3249">
        <w:rPr>
          <w:rFonts w:ascii="Times New Roman" w:hAnsi="Times New Roman" w:cs="Times New Roman"/>
          <w:sz w:val="28"/>
          <w:szCs w:val="28"/>
        </w:rPr>
        <w:t xml:space="preserve"> Ленинградской области - председателя комитета экономического развития и инвестиционной деятельности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Ялова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Дмитрия Анатольевича.</w:t>
      </w:r>
      <w:proofErr w:type="gramEnd"/>
    </w:p>
    <w:p w:rsidR="00AC3249" w:rsidRPr="00AC3249" w:rsidRDefault="00AC3249" w:rsidP="00AC3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5" w:history="1">
        <w:r w:rsidRPr="002B03E3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AC3249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Ленинградской области от 9 февраля 2000 года N 57-р </w:t>
      </w:r>
      <w:r w:rsidR="002B03E3">
        <w:rPr>
          <w:rFonts w:ascii="Times New Roman" w:hAnsi="Times New Roman" w:cs="Times New Roman"/>
          <w:sz w:val="28"/>
          <w:szCs w:val="28"/>
        </w:rPr>
        <w:t>«</w:t>
      </w:r>
      <w:r w:rsidRPr="00AC3249">
        <w:rPr>
          <w:rFonts w:ascii="Times New Roman" w:hAnsi="Times New Roman" w:cs="Times New Roman"/>
          <w:sz w:val="28"/>
          <w:szCs w:val="28"/>
        </w:rPr>
        <w:t>О координаторе Ленинградской областной трехсторонней комиссии по регулированию социально-трудовых отношений</w:t>
      </w:r>
      <w:r w:rsidR="002B03E3">
        <w:rPr>
          <w:rFonts w:ascii="Times New Roman" w:hAnsi="Times New Roman" w:cs="Times New Roman"/>
          <w:sz w:val="28"/>
          <w:szCs w:val="28"/>
        </w:rPr>
        <w:t>»</w:t>
      </w:r>
      <w:r w:rsidRPr="00AC3249">
        <w:rPr>
          <w:rFonts w:ascii="Times New Roman" w:hAnsi="Times New Roman" w:cs="Times New Roman"/>
          <w:sz w:val="28"/>
          <w:szCs w:val="28"/>
        </w:rPr>
        <w:t>.</w:t>
      </w:r>
    </w:p>
    <w:p w:rsidR="00AC3249" w:rsidRPr="00AC3249" w:rsidRDefault="00AC3249" w:rsidP="00AC3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AC3249" w:rsidP="00AC3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Губернатор</w:t>
      </w:r>
    </w:p>
    <w:p w:rsidR="00AC3249" w:rsidRPr="00AC3249" w:rsidRDefault="00AC3249" w:rsidP="00AC3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C3249" w:rsidRPr="00AC3249" w:rsidRDefault="00AC3249" w:rsidP="00AC3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3249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600CFC" w:rsidRPr="00AC3249" w:rsidRDefault="00600CFC">
      <w:pPr>
        <w:rPr>
          <w:rFonts w:ascii="Times New Roman" w:hAnsi="Times New Roman" w:cs="Times New Roman"/>
          <w:sz w:val="28"/>
          <w:szCs w:val="28"/>
        </w:rPr>
      </w:pPr>
    </w:p>
    <w:sectPr w:rsidR="00600CFC" w:rsidRPr="00AC3249" w:rsidSect="00AC324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49"/>
    <w:rsid w:val="000F0816"/>
    <w:rsid w:val="002B03E3"/>
    <w:rsid w:val="00600CFC"/>
    <w:rsid w:val="00A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2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2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BD57CD5728BE3A9D6FF0AB0A6D0616983872E4392358E96FB9CC457199B06FFA048FE1CFD908cBn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Милюкова Е.В.</cp:lastModifiedBy>
  <cp:revision>1</cp:revision>
  <dcterms:created xsi:type="dcterms:W3CDTF">2016-09-21T10:39:00Z</dcterms:created>
  <dcterms:modified xsi:type="dcterms:W3CDTF">2016-09-21T11:09:00Z</dcterms:modified>
</cp:coreProperties>
</file>