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60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660" w:rsidRPr="00D407A7" w:rsidRDefault="00B95660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73" w:rsidRPr="00D407A7" w:rsidRDefault="00C03241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</w:t>
      </w:r>
      <w:bookmarkStart w:id="0" w:name="_GoBack"/>
      <w:bookmarkEnd w:id="0"/>
      <w:r w:rsidR="00313356" w:rsidRPr="00313356">
        <w:rPr>
          <w:rFonts w:ascii="Times New Roman" w:hAnsi="Times New Roman" w:cs="Times New Roman"/>
          <w:b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</w:t>
      </w:r>
      <w:proofErr w:type="gramStart"/>
      <w:r w:rsidR="00313356" w:rsidRPr="00313356">
        <w:rPr>
          <w:rFonts w:ascii="Times New Roman" w:hAnsi="Times New Roman" w:cs="Times New Roman"/>
          <w:b/>
          <w:sz w:val="28"/>
          <w:szCs w:val="28"/>
        </w:rPr>
        <w:t>антимонопольный</w:t>
      </w:r>
      <w:proofErr w:type="gramEnd"/>
      <w:r w:rsidR="00313356" w:rsidRPr="003133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3356" w:rsidRPr="00313356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313356" w:rsidRPr="00313356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D407A7" w:rsidRDefault="008E55DE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307A" w:rsidRPr="00D407A7">
        <w:rPr>
          <w:rFonts w:ascii="Times New Roman" w:hAnsi="Times New Roman" w:cs="Times New Roman"/>
          <w:b/>
          <w:sz w:val="28"/>
          <w:szCs w:val="28"/>
        </w:rPr>
        <w:t>к</w:t>
      </w:r>
      <w:r w:rsidRPr="00D407A7">
        <w:rPr>
          <w:rFonts w:ascii="Times New Roman" w:hAnsi="Times New Roman" w:cs="Times New Roman"/>
          <w:b/>
          <w:sz w:val="28"/>
          <w:szCs w:val="28"/>
        </w:rPr>
        <w:t xml:space="preserve">омитете </w:t>
      </w:r>
      <w:r w:rsidR="0024085B" w:rsidRPr="00D407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15D9D" w:rsidRPr="00D407A7">
        <w:rPr>
          <w:rFonts w:ascii="Times New Roman" w:hAnsi="Times New Roman" w:cs="Times New Roman"/>
          <w:b/>
          <w:sz w:val="28"/>
          <w:szCs w:val="28"/>
        </w:rPr>
        <w:t>труду и занятости населения Ленинградской области</w:t>
      </w:r>
      <w:r w:rsidR="00A96608" w:rsidRPr="00D407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5DE" w:rsidRPr="00D407A7" w:rsidRDefault="00A96608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A7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CF0B73" w:rsidRPr="00D407A7" w:rsidRDefault="00CF0B73" w:rsidP="00CF0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43" w:rsidRPr="00D407A7" w:rsidRDefault="00A67C43" w:rsidP="009B2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</w:t>
      </w:r>
      <w:r w:rsidR="009B2C4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Pr="00D407A7">
        <w:rPr>
          <w:rFonts w:ascii="Times New Roman" w:hAnsi="Times New Roman" w:cs="Times New Roman"/>
          <w:sz w:val="28"/>
          <w:szCs w:val="28"/>
        </w:rPr>
        <w:t xml:space="preserve">от 21.12.2017 № 618 «Об основных направлениях государственной политики </w:t>
      </w:r>
      <w:r w:rsidR="009B2C49"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Pr="00D407A7">
        <w:rPr>
          <w:rFonts w:ascii="Times New Roman" w:hAnsi="Times New Roman" w:cs="Times New Roman"/>
          <w:sz w:val="28"/>
          <w:szCs w:val="28"/>
        </w:rPr>
        <w:t xml:space="preserve">по развитию конкуренции» на основании методических рекомендаций по созданию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</w:t>
      </w:r>
      <w:r w:rsidR="00944FDE" w:rsidRPr="00D407A7">
        <w:rPr>
          <w:rFonts w:ascii="Times New Roman" w:hAnsi="Times New Roman" w:cs="Times New Roman"/>
          <w:sz w:val="28"/>
          <w:szCs w:val="28"/>
        </w:rPr>
        <w:t>едерации от 18.10.2018 № 2258-р</w:t>
      </w:r>
      <w:r w:rsidRPr="00D407A7">
        <w:rPr>
          <w:rFonts w:ascii="Times New Roman" w:hAnsi="Times New Roman" w:cs="Times New Roman"/>
          <w:sz w:val="28"/>
          <w:szCs w:val="28"/>
        </w:rPr>
        <w:t xml:space="preserve"> и </w:t>
      </w:r>
      <w:r w:rsidR="00944FDE" w:rsidRPr="00D407A7">
        <w:rPr>
          <w:rFonts w:ascii="Times New Roman" w:hAnsi="Times New Roman" w:cs="Times New Roman"/>
          <w:sz w:val="28"/>
          <w:szCs w:val="28"/>
        </w:rPr>
        <w:t>Постановления Правительства Ленинградской области от 28.02.2019 № 84 «О создании и организации системы внутреннего обеспечения</w:t>
      </w:r>
      <w:proofErr w:type="gramEnd"/>
      <w:r w:rsidR="00944FDE" w:rsidRPr="00D407A7">
        <w:rPr>
          <w:rFonts w:ascii="Times New Roman" w:hAnsi="Times New Roman" w:cs="Times New Roman"/>
          <w:sz w:val="28"/>
          <w:szCs w:val="28"/>
        </w:rPr>
        <w:t xml:space="preserve"> соответствия требованиям антимонопольного законодательства деятельности органов исполнительной власти Ленинградской области» </w:t>
      </w:r>
      <w:r w:rsidRPr="00D407A7">
        <w:rPr>
          <w:rFonts w:ascii="Times New Roman" w:hAnsi="Times New Roman" w:cs="Times New Roman"/>
          <w:sz w:val="28"/>
          <w:szCs w:val="28"/>
        </w:rPr>
        <w:t xml:space="preserve">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омитете </w:t>
      </w:r>
      <w:r w:rsidR="0024085B" w:rsidRPr="00D407A7">
        <w:rPr>
          <w:rFonts w:ascii="Times New Roman" w:hAnsi="Times New Roman" w:cs="Times New Roman"/>
          <w:sz w:val="28"/>
          <w:szCs w:val="28"/>
        </w:rPr>
        <w:t xml:space="preserve">по </w:t>
      </w:r>
      <w:r w:rsidR="009942DA" w:rsidRPr="00D407A7">
        <w:rPr>
          <w:rFonts w:ascii="Times New Roman" w:hAnsi="Times New Roman" w:cs="Times New Roman"/>
          <w:sz w:val="28"/>
          <w:szCs w:val="28"/>
        </w:rPr>
        <w:t>труду и занятости населения Ленинградской области</w:t>
      </w:r>
      <w:r w:rsidRPr="00D407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омитет) </w:t>
      </w:r>
      <w:r w:rsidR="0005107A" w:rsidRPr="00D407A7">
        <w:rPr>
          <w:rFonts w:ascii="Times New Roman" w:hAnsi="Times New Roman" w:cs="Times New Roman"/>
          <w:sz w:val="28"/>
          <w:szCs w:val="28"/>
        </w:rPr>
        <w:t>издан</w:t>
      </w:r>
      <w:r w:rsidR="009942DA" w:rsidRPr="00D407A7">
        <w:rPr>
          <w:rFonts w:ascii="Times New Roman" w:hAnsi="Times New Roman" w:cs="Times New Roman"/>
          <w:sz w:val="28"/>
          <w:szCs w:val="28"/>
        </w:rPr>
        <w:t>о</w:t>
      </w:r>
      <w:r w:rsidRPr="00D407A7">
        <w:rPr>
          <w:rFonts w:ascii="Times New Roman" w:hAnsi="Times New Roman" w:cs="Times New Roman"/>
          <w:sz w:val="28"/>
          <w:szCs w:val="28"/>
        </w:rPr>
        <w:t xml:space="preserve"> </w:t>
      </w:r>
      <w:r w:rsidR="009942DA" w:rsidRPr="00D407A7">
        <w:rPr>
          <w:rFonts w:ascii="Times New Roman" w:hAnsi="Times New Roman" w:cs="Times New Roman"/>
          <w:sz w:val="28"/>
          <w:szCs w:val="28"/>
        </w:rPr>
        <w:t>распоряжение</w:t>
      </w:r>
      <w:r w:rsidRPr="00D407A7">
        <w:rPr>
          <w:rFonts w:ascii="Times New Roman" w:hAnsi="Times New Roman" w:cs="Times New Roman"/>
          <w:sz w:val="28"/>
          <w:szCs w:val="28"/>
        </w:rPr>
        <w:t xml:space="preserve"> от </w:t>
      </w:r>
      <w:r w:rsidR="009942DA" w:rsidRPr="00D407A7">
        <w:rPr>
          <w:rFonts w:ascii="Times New Roman" w:hAnsi="Times New Roman" w:cs="Times New Roman"/>
          <w:sz w:val="28"/>
          <w:szCs w:val="28"/>
        </w:rPr>
        <w:t>29</w:t>
      </w:r>
      <w:r w:rsidRPr="00D407A7">
        <w:rPr>
          <w:rFonts w:ascii="Times New Roman" w:hAnsi="Times New Roman" w:cs="Times New Roman"/>
          <w:sz w:val="28"/>
          <w:szCs w:val="28"/>
        </w:rPr>
        <w:t>.0</w:t>
      </w:r>
      <w:r w:rsidR="009942DA" w:rsidRPr="00D407A7">
        <w:rPr>
          <w:rFonts w:ascii="Times New Roman" w:hAnsi="Times New Roman" w:cs="Times New Roman"/>
          <w:sz w:val="28"/>
          <w:szCs w:val="28"/>
        </w:rPr>
        <w:t>3</w:t>
      </w:r>
      <w:r w:rsidRPr="00D407A7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942DA" w:rsidRPr="00D407A7">
        <w:rPr>
          <w:rFonts w:ascii="Times New Roman" w:hAnsi="Times New Roman" w:cs="Times New Roman"/>
          <w:sz w:val="28"/>
          <w:szCs w:val="28"/>
        </w:rPr>
        <w:t xml:space="preserve">29 </w:t>
      </w:r>
      <w:r w:rsidRPr="00D407A7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="009942DA" w:rsidRPr="00D407A7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="009942DA" w:rsidRPr="00D407A7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="009942DA" w:rsidRPr="00D407A7">
        <w:rPr>
          <w:rFonts w:ascii="Times New Roman" w:hAnsi="Times New Roman" w:cs="Times New Roman"/>
          <w:sz w:val="28"/>
          <w:szCs w:val="28"/>
        </w:rPr>
        <w:t>и организации системы внутреннего обеспечения соответствия требованиям антимонопольного законодательства в комитете по труду и занятости населения Ленинградской области</w:t>
      </w:r>
      <w:r w:rsidRPr="00D407A7">
        <w:rPr>
          <w:rFonts w:ascii="Times New Roman" w:hAnsi="Times New Roman" w:cs="Times New Roman"/>
          <w:sz w:val="28"/>
          <w:szCs w:val="28"/>
        </w:rPr>
        <w:t>» (далее – Положение)</w:t>
      </w:r>
      <w:r w:rsidR="00057837" w:rsidRPr="00D407A7">
        <w:rPr>
          <w:rFonts w:ascii="Times New Roman" w:hAnsi="Times New Roman" w:cs="Times New Roman"/>
          <w:sz w:val="28"/>
          <w:szCs w:val="28"/>
        </w:rPr>
        <w:t>.</w:t>
      </w:r>
    </w:p>
    <w:p w:rsidR="001C268C" w:rsidRPr="00D407A7" w:rsidRDefault="001C268C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 целях выявления и оценки рисков нарушения антимонопольного законодательства 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омитете проводятся следующие мероприятия:</w:t>
      </w:r>
    </w:p>
    <w:p w:rsidR="00FC3D73" w:rsidRPr="00D407A7" w:rsidRDefault="007F07B9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>а) </w:t>
      </w:r>
      <w:r w:rsidR="00FC3D73" w:rsidRPr="00D407A7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="00FC3D73" w:rsidRPr="00D407A7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="00FC3D73" w:rsidRPr="00D407A7">
        <w:rPr>
          <w:rFonts w:ascii="Times New Roman" w:hAnsi="Times New Roman" w:cs="Times New Roman"/>
          <w:sz w:val="28"/>
          <w:szCs w:val="28"/>
        </w:rPr>
        <w:t>омитета за предыдущие 3 года (наличие предостережений, предупреждений, штрафов, жалоб, возбужденных дел);</w:t>
      </w:r>
      <w:proofErr w:type="gramEnd"/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б) анализ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в) анализ проектов нормативных правовых актов, разрабатываемых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омитетом;</w:t>
      </w:r>
    </w:p>
    <w:p w:rsidR="00FC3D73" w:rsidRPr="00D407A7" w:rsidRDefault="00FC3D73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г) мониторинг и анализ практики применения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омитетом антимонопольного законодательства;</w:t>
      </w:r>
    </w:p>
    <w:p w:rsidR="00F36909" w:rsidRPr="00D407A7" w:rsidRDefault="00F36909" w:rsidP="00F36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по развитию конкуренции, установленных Национальным </w:t>
      </w:r>
      <w:hyperlink r:id="rId8" w:history="1">
        <w:r w:rsidRPr="00D407A7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D407A7">
        <w:rPr>
          <w:rFonts w:ascii="Times New Roman" w:hAnsi="Times New Roman" w:cs="Times New Roman"/>
          <w:sz w:val="28"/>
          <w:szCs w:val="28"/>
        </w:rPr>
        <w:t xml:space="preserve">, утвержденным Указом Президента Российской Федерации от 21.12.2017 № 618 «Об основных направлениях государственной политики по развитию конкуренции» (далее – Национальный план), и определения эффективности функционирования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в комитете принято распоряжение от 19.12.2019 № 111 «Об утверждении Методики расчета ключевых показателей эффективности функционирования в Комитете по труду и занятости населения Ленинградской области</w:t>
      </w:r>
      <w:proofErr w:type="gramEnd"/>
      <w:r w:rsidRPr="00D407A7">
        <w:rPr>
          <w:rFonts w:ascii="Times New Roman" w:hAnsi="Times New Roman" w:cs="Times New Roman"/>
          <w:sz w:val="28"/>
          <w:szCs w:val="28"/>
        </w:rPr>
        <w:t xml:space="preserve">» (далее – Методика). На основании Методики комитетом осуществляется ежегодная оценка значений ключевых показателей эффективности функционирования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в комитете.</w:t>
      </w:r>
    </w:p>
    <w:p w:rsidR="00D90475" w:rsidRPr="00D407A7" w:rsidRDefault="00D90475" w:rsidP="00B53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7A7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для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в целом являются:</w:t>
      </w:r>
      <w:proofErr w:type="gramEnd"/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lastRenderedPageBreak/>
        <w:t xml:space="preserve">1. Коэффициент снижения количества нарушений антимонопольного законодательства со стороны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(по сравнению с 2017 </w:t>
      </w:r>
      <w:r w:rsidR="00F36909" w:rsidRPr="00D407A7">
        <w:rPr>
          <w:rFonts w:ascii="Times New Roman" w:hAnsi="Times New Roman" w:cs="Times New Roman"/>
          <w:sz w:val="28"/>
          <w:szCs w:val="28"/>
        </w:rPr>
        <w:t>годом) за 2019 год составляет 0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2. Доля проектов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омитета, в которых выявлены риски нарушения антимонопольного </w:t>
      </w:r>
      <w:proofErr w:type="gramStart"/>
      <w:r w:rsidRPr="00D407A7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Pr="00D407A7">
        <w:rPr>
          <w:rFonts w:ascii="Times New Roman" w:hAnsi="Times New Roman" w:cs="Times New Roman"/>
          <w:sz w:val="28"/>
          <w:szCs w:val="28"/>
        </w:rPr>
        <w:t xml:space="preserve"> составляет 0.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3. Доля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омитета, в которых выявлены риски нарушения антимонопольного</w:t>
      </w:r>
      <w:r w:rsidR="00F36909" w:rsidRPr="00D40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909" w:rsidRPr="00D407A7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="00F36909" w:rsidRPr="00D407A7">
        <w:rPr>
          <w:rFonts w:ascii="Times New Roman" w:hAnsi="Times New Roman" w:cs="Times New Roman"/>
          <w:sz w:val="28"/>
          <w:szCs w:val="28"/>
        </w:rPr>
        <w:t xml:space="preserve"> составляет 0</w:t>
      </w:r>
      <w:r w:rsidRPr="00D407A7">
        <w:rPr>
          <w:rFonts w:ascii="Times New Roman" w:hAnsi="Times New Roman" w:cs="Times New Roman"/>
          <w:sz w:val="28"/>
          <w:szCs w:val="28"/>
        </w:rPr>
        <w:t>.</w:t>
      </w:r>
    </w:p>
    <w:p w:rsidR="00B53D45" w:rsidRPr="00D407A7" w:rsidRDefault="00B53D45" w:rsidP="0069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омитетом антимонопольного законодательства показал, что в деятельности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 факты нарушения антимонопольного законодательства не выявлены.</w:t>
      </w:r>
    </w:p>
    <w:p w:rsidR="00B53D45" w:rsidRPr="00D407A7" w:rsidRDefault="00B53D45" w:rsidP="0069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Кроме того, по результатам анализа нормативных правовых актов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омитета, нарушений требований антимонопольного законодательства не выявлено, внесения изменений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в разработанные проекты нормативных правовых актов не требуется.</w:t>
      </w:r>
    </w:p>
    <w:p w:rsidR="00B53D45" w:rsidRPr="00D407A7" w:rsidRDefault="00B53D45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Комитетом на постоянной основе проводятся мероприятия по минимизации и устранению рисков нарушения антимонопольного законодательства. В 2019 году курсы повышения квалификации прошли </w:t>
      </w:r>
      <w:r w:rsidR="00692618" w:rsidRPr="00D407A7">
        <w:rPr>
          <w:rFonts w:ascii="Times New Roman" w:hAnsi="Times New Roman" w:cs="Times New Roman"/>
          <w:sz w:val="28"/>
          <w:szCs w:val="28"/>
        </w:rPr>
        <w:t>5</w:t>
      </w:r>
      <w:r w:rsidRPr="00D407A7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</w:t>
      </w:r>
      <w:r w:rsidR="00C96682" w:rsidRPr="00D407A7">
        <w:rPr>
          <w:rFonts w:ascii="Times New Roman" w:hAnsi="Times New Roman" w:cs="Times New Roman"/>
          <w:sz w:val="28"/>
          <w:szCs w:val="28"/>
        </w:rPr>
        <w:t>.</w:t>
      </w:r>
    </w:p>
    <w:p w:rsidR="009600B9" w:rsidRPr="00D407A7" w:rsidRDefault="009600B9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Кроме того, в соответствии с пунктом 4.1 Положения отдел организационно-правового обеспечения и контроля осуществляет ознакомление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 xml:space="preserve">с Положением лиц, поступающих на государственную службу 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омитет.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Доля сотрудников комитета,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:rsidR="00171819" w:rsidRPr="00D407A7" w:rsidRDefault="00171819" w:rsidP="00D4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ДСО =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>= 5/19=</w:t>
      </w:r>
      <w:r w:rsidR="0068307A" w:rsidRPr="00D407A7">
        <w:rPr>
          <w:rFonts w:ascii="Times New Roman" w:hAnsi="Times New Roman" w:cs="Times New Roman"/>
          <w:sz w:val="28"/>
          <w:szCs w:val="28"/>
        </w:rPr>
        <w:t>0,26</w:t>
      </w:r>
    </w:p>
    <w:p w:rsidR="006D42A4" w:rsidRPr="00D407A7" w:rsidRDefault="00171819" w:rsidP="00D4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>г</w:t>
      </w:r>
      <w:r w:rsidR="006D42A4" w:rsidRPr="00D407A7">
        <w:rPr>
          <w:rFonts w:ascii="Times New Roman" w:hAnsi="Times New Roman" w:cs="Times New Roman"/>
          <w:sz w:val="28"/>
          <w:szCs w:val="28"/>
        </w:rPr>
        <w:t>де</w:t>
      </w:r>
      <w:r w:rsidRPr="00D407A7">
        <w:rPr>
          <w:rFonts w:ascii="Times New Roman" w:hAnsi="Times New Roman" w:cs="Times New Roman"/>
          <w:sz w:val="28"/>
          <w:szCs w:val="28"/>
        </w:rPr>
        <w:t>: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- доля сотрудников комитета,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>;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- количество сотрудников комитета, с которыми были проведены обучающие мероприятия по антимонопольному законодательству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 xml:space="preserve">и антимонопольному </w:t>
      </w: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>;</w:t>
      </w:r>
    </w:p>
    <w:p w:rsidR="006D42A4" w:rsidRPr="00D407A7" w:rsidRDefault="006D42A4" w:rsidP="00C466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7A7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D407A7"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комитета, должностные обязанности, которых предусматривают выполнение функций, связанных </w:t>
      </w:r>
      <w:r w:rsidR="00D407A7">
        <w:rPr>
          <w:rFonts w:ascii="Times New Roman" w:hAnsi="Times New Roman" w:cs="Times New Roman"/>
          <w:sz w:val="28"/>
          <w:szCs w:val="28"/>
        </w:rPr>
        <w:br/>
      </w:r>
      <w:r w:rsidRPr="00D407A7">
        <w:rPr>
          <w:rFonts w:ascii="Times New Roman" w:hAnsi="Times New Roman" w:cs="Times New Roman"/>
          <w:sz w:val="28"/>
          <w:szCs w:val="28"/>
        </w:rPr>
        <w:t>с рисками нарушения антимонопольного законодательства.</w:t>
      </w:r>
    </w:p>
    <w:p w:rsidR="009600B9" w:rsidRPr="00D407A7" w:rsidRDefault="00B53D45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Уровень риска нарушения антимонопольного законодательства 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омитете определен как низкий, так как отсутствуют отрицательное влияние на отношение институтов гражданского общества деятельности </w:t>
      </w:r>
      <w:r w:rsidR="00186261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>омитета, а также вероятность выдачи предупреждений, возбуждения дел о нарушении антимонопольного законодательства, наложения штрафов.</w:t>
      </w:r>
    </w:p>
    <w:p w:rsidR="009600B9" w:rsidRPr="00D407A7" w:rsidRDefault="009600B9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t xml:space="preserve">Исходя из изложенного, следует отметить, что риски нарушения антимонопольного законодательства 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омитете не выявлены. </w:t>
      </w:r>
    </w:p>
    <w:p w:rsidR="009600B9" w:rsidRPr="00D407A7" w:rsidRDefault="009600B9" w:rsidP="00960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7A7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и сотрудников </w:t>
      </w:r>
      <w:r w:rsidR="00F36909" w:rsidRPr="00D407A7">
        <w:rPr>
          <w:rFonts w:ascii="Times New Roman" w:hAnsi="Times New Roman" w:cs="Times New Roman"/>
          <w:sz w:val="28"/>
          <w:szCs w:val="28"/>
        </w:rPr>
        <w:t>к</w:t>
      </w:r>
      <w:r w:rsidRPr="00D407A7">
        <w:rPr>
          <w:rFonts w:ascii="Times New Roman" w:hAnsi="Times New Roman" w:cs="Times New Roman"/>
          <w:sz w:val="28"/>
          <w:szCs w:val="28"/>
        </w:rPr>
        <w:t xml:space="preserve">омитета фактов предостережений, предупреждений, штрафов, жалоб, возбужденных дел в связи с нарушением антимонопольного законодательства не было. </w:t>
      </w:r>
    </w:p>
    <w:p w:rsidR="00057837" w:rsidRPr="00D407A7" w:rsidRDefault="00057837" w:rsidP="00C96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57837" w:rsidRPr="00D407A7" w:rsidSect="00B95660">
      <w:headerReference w:type="defaul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09" w:rsidRDefault="00F36909" w:rsidP="00B95660">
      <w:pPr>
        <w:spacing w:after="0" w:line="240" w:lineRule="auto"/>
      </w:pPr>
      <w:r>
        <w:separator/>
      </w:r>
    </w:p>
  </w:endnote>
  <w:endnote w:type="continuationSeparator" w:id="0">
    <w:p w:rsidR="00F36909" w:rsidRDefault="00F36909" w:rsidP="00B9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09" w:rsidRDefault="00F36909" w:rsidP="00B95660">
      <w:pPr>
        <w:spacing w:after="0" w:line="240" w:lineRule="auto"/>
      </w:pPr>
      <w:r>
        <w:separator/>
      </w:r>
    </w:p>
  </w:footnote>
  <w:footnote w:type="continuationSeparator" w:id="0">
    <w:p w:rsidR="00F36909" w:rsidRDefault="00F36909" w:rsidP="00B9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18197"/>
      <w:docPartObj>
        <w:docPartGallery w:val="Page Numbers (Top of Page)"/>
        <w:docPartUnique/>
      </w:docPartObj>
    </w:sdtPr>
    <w:sdtEndPr/>
    <w:sdtContent>
      <w:p w:rsidR="00F36909" w:rsidRDefault="00F36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241">
          <w:rPr>
            <w:noProof/>
          </w:rPr>
          <w:t>3</w:t>
        </w:r>
        <w:r>
          <w:fldChar w:fldCharType="end"/>
        </w:r>
      </w:p>
    </w:sdtContent>
  </w:sdt>
  <w:p w:rsidR="00F36909" w:rsidRDefault="00F369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B9"/>
    <w:rsid w:val="000047BC"/>
    <w:rsid w:val="0005107A"/>
    <w:rsid w:val="00057837"/>
    <w:rsid w:val="00067100"/>
    <w:rsid w:val="00071C11"/>
    <w:rsid w:val="000849B9"/>
    <w:rsid w:val="0008587C"/>
    <w:rsid w:val="00101EDB"/>
    <w:rsid w:val="00124AFB"/>
    <w:rsid w:val="00153F0D"/>
    <w:rsid w:val="00166BD3"/>
    <w:rsid w:val="00171819"/>
    <w:rsid w:val="00186261"/>
    <w:rsid w:val="001C268C"/>
    <w:rsid w:val="001C793F"/>
    <w:rsid w:val="0024085B"/>
    <w:rsid w:val="00290EB9"/>
    <w:rsid w:val="00313356"/>
    <w:rsid w:val="00351391"/>
    <w:rsid w:val="003D2B48"/>
    <w:rsid w:val="003F36E8"/>
    <w:rsid w:val="004703C9"/>
    <w:rsid w:val="0048225E"/>
    <w:rsid w:val="004A285C"/>
    <w:rsid w:val="004E686F"/>
    <w:rsid w:val="004F6A7D"/>
    <w:rsid w:val="0050087E"/>
    <w:rsid w:val="00511FEB"/>
    <w:rsid w:val="005A7354"/>
    <w:rsid w:val="005D0602"/>
    <w:rsid w:val="006739E3"/>
    <w:rsid w:val="0068307A"/>
    <w:rsid w:val="00692618"/>
    <w:rsid w:val="006D42A4"/>
    <w:rsid w:val="0074634B"/>
    <w:rsid w:val="00790F8F"/>
    <w:rsid w:val="007A0FFA"/>
    <w:rsid w:val="007B09E7"/>
    <w:rsid w:val="007F07B9"/>
    <w:rsid w:val="007F3490"/>
    <w:rsid w:val="00806208"/>
    <w:rsid w:val="00830E2D"/>
    <w:rsid w:val="008E55DE"/>
    <w:rsid w:val="00915D9D"/>
    <w:rsid w:val="0092479B"/>
    <w:rsid w:val="009428E9"/>
    <w:rsid w:val="00944FDE"/>
    <w:rsid w:val="00950726"/>
    <w:rsid w:val="009600B9"/>
    <w:rsid w:val="009740F3"/>
    <w:rsid w:val="009942DA"/>
    <w:rsid w:val="009B2C49"/>
    <w:rsid w:val="009D4D75"/>
    <w:rsid w:val="00A33C96"/>
    <w:rsid w:val="00A67C43"/>
    <w:rsid w:val="00A86C1A"/>
    <w:rsid w:val="00A96608"/>
    <w:rsid w:val="00AA73E8"/>
    <w:rsid w:val="00AC6100"/>
    <w:rsid w:val="00AF31B4"/>
    <w:rsid w:val="00B04AA6"/>
    <w:rsid w:val="00B53D45"/>
    <w:rsid w:val="00B95660"/>
    <w:rsid w:val="00BD71A9"/>
    <w:rsid w:val="00BF5E43"/>
    <w:rsid w:val="00C02059"/>
    <w:rsid w:val="00C03241"/>
    <w:rsid w:val="00C466CE"/>
    <w:rsid w:val="00C54F67"/>
    <w:rsid w:val="00C96682"/>
    <w:rsid w:val="00CF0B73"/>
    <w:rsid w:val="00D407A7"/>
    <w:rsid w:val="00D80106"/>
    <w:rsid w:val="00D90475"/>
    <w:rsid w:val="00E455CC"/>
    <w:rsid w:val="00F36909"/>
    <w:rsid w:val="00FB42E7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5E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660"/>
  </w:style>
  <w:style w:type="paragraph" w:styleId="a7">
    <w:name w:val="footer"/>
    <w:basedOn w:val="a"/>
    <w:link w:val="a8"/>
    <w:uiPriority w:val="99"/>
    <w:unhideWhenUsed/>
    <w:rsid w:val="00B95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660"/>
  </w:style>
  <w:style w:type="paragraph" w:styleId="a9">
    <w:name w:val="Balloon Text"/>
    <w:basedOn w:val="a"/>
    <w:link w:val="aa"/>
    <w:uiPriority w:val="99"/>
    <w:semiHidden/>
    <w:unhideWhenUsed/>
    <w:rsid w:val="001C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793F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1C26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1C268C"/>
    <w:pPr>
      <w:widowControl w:val="0"/>
      <w:shd w:val="clear" w:color="auto" w:fill="FFFFFF"/>
      <w:spacing w:before="5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C7E920122EF757D22786EF2A8E897878960425117EB5368287D0A66116BBBBF27E5A5368DFAD8B289EC835DB865D06E7B7BE30B576D20R7R6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pb.ru/static/writable/ckeditor/uploads/2019/02/18/47/%D0%9F%D1%80%D0%B8%D0%BA%D0%B0%D0%B7_%D0%9A%D0%BE%D0%BC%D0%B8%D1%82%D0%B5%D1%82%D0%B0_%D0%A1%D0%9F%D0%B1_%D0%BF%D0%BE_%D0%B4%D0%B5%D0%BB%D0%B0%D0%BC_%D0%90%D1%80%D0%BA%D1%82%D0%B8%D0%BA%D0%B8_%D0%BA%D0%BE%D0%BC%D0%BF%D0%BB%D0%B0%D0%B5%D0%BD%D1%8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Bushaeva</dc:creator>
  <cp:lastModifiedBy>Шамова Виктория Александровна</cp:lastModifiedBy>
  <cp:revision>13</cp:revision>
  <cp:lastPrinted>2020-02-12T12:05:00Z</cp:lastPrinted>
  <dcterms:created xsi:type="dcterms:W3CDTF">2020-02-03T13:47:00Z</dcterms:created>
  <dcterms:modified xsi:type="dcterms:W3CDTF">2020-02-18T12:32:00Z</dcterms:modified>
</cp:coreProperties>
</file>