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proofErr w:type="spellStart"/>
            <w:r w:rsidR="00996769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val="en-US" w:eastAsia="ru-RU"/>
              </w:rPr>
              <w:t>июне</w:t>
            </w:r>
            <w:proofErr w:type="spellEnd"/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2021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83F95" w:rsidRDefault="00783F95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783F95" w:rsidRDefault="00783F95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Pr="005A5FE0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68F7" w:rsidRPr="009C60EA" w:rsidRDefault="008668F7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0CDE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удалось обеспечить не только стабильность в развитии рынка труда 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росте спроса на рабочую силу.</w:t>
      </w:r>
    </w:p>
    <w:p w:rsidR="00447612" w:rsidRPr="009C60E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43367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5D7571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4568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0CD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C13E9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638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12056</w:t>
      </w:r>
      <w:r w:rsidR="00332B8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AE74AE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(в </w:t>
      </w:r>
      <w:r w:rsidR="0043367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332B8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43367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16379</w:t>
      </w:r>
      <w:r w:rsidR="00332B8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заявлений)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447612" w:rsidRPr="009C60E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bookmarkStart w:id="0" w:name="_GoBack"/>
      <w:bookmarkEnd w:id="0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слугой</w:t>
      </w:r>
      <w:proofErr w:type="spell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9C60E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5912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</w:t>
      </w:r>
      <w:r w:rsidR="00C35A4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E74A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2B0B4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1895</w:t>
      </w:r>
      <w:r w:rsidR="005927D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</w:t>
      </w:r>
      <w:r w:rsidR="005927D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2B0B4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июне</w:t>
      </w:r>
      <w:r w:rsidR="00506E2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</w:t>
      </w:r>
      <w:r w:rsidR="005927D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0B4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7807</w:t>
      </w:r>
      <w:r w:rsidR="005927D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9C60EA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5D2B54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3866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9C60E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35612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1285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</w:t>
      </w:r>
      <w:r w:rsidR="005927DE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5612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5719</w:t>
      </w:r>
      <w:r w:rsidR="00787B3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06E2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35612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787B3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5927DE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612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7004</w:t>
      </w:r>
      <w:r w:rsidR="005927DE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назначена социальная выплата </w:t>
      </w:r>
      <w:r w:rsidR="0097325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безработице (таблица 5).</w:t>
      </w:r>
    </w:p>
    <w:p w:rsidR="00317089" w:rsidRPr="009C60EA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1A7DC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31708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1A7DC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7554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5927D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1A7DC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июне</w:t>
      </w:r>
      <w:r w:rsidR="00B059CA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1A7DC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2377</w:t>
      </w:r>
      <w:r w:rsidR="00B059CA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31708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7DC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2992</w:t>
      </w:r>
      <w:r w:rsidR="006F0B0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</w:t>
      </w:r>
      <w:r w:rsidR="00FE47EF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1A7DC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B059CA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1A7DC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июне</w:t>
      </w:r>
      <w:r w:rsidR="00707C76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B059CA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1A7DC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1129</w:t>
      </w:r>
      <w:r w:rsidR="00B059CA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9C60EA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1A7DC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9C60E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B25950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3864</w:t>
      </w:r>
      <w:r w:rsidR="00904A78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25950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01233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6), </w:t>
      </w:r>
      <w:r w:rsidR="00D0123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2595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2245</w:t>
      </w:r>
      <w:r w:rsidR="00C636D1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0123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</w:t>
      </w:r>
      <w:r w:rsidR="00B2595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D0123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7725F3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них: </w:t>
      </w:r>
      <w:r w:rsidR="00B25950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588</w:t>
      </w:r>
      <w:r w:rsidR="007725F3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25950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15,2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</w:t>
      </w:r>
      <w:r w:rsidR="00D01233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B25950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3276</w:t>
      </w:r>
      <w:r w:rsidR="00B6186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25F3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25950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84,8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 в том числе</w:t>
      </w:r>
      <w:r w:rsidR="00D01233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до признания </w:t>
      </w:r>
      <w:r w:rsidR="00B6186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безработными, т.е. в течение нескольких дней; </w:t>
      </w:r>
    </w:p>
    <w:p w:rsidR="00447612" w:rsidRPr="009C60EA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D71CB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675B2B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95688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54EA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FC3" w:rsidRDefault="00836FC3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Pr="006F1DE1" w:rsidRDefault="00C13E95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Default="009A27A6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9564E" wp14:editId="30C0D8F6">
                <wp:simplePos x="0" y="0"/>
                <wp:positionH relativeFrom="column">
                  <wp:posOffset>247650</wp:posOffset>
                </wp:positionH>
                <wp:positionV relativeFrom="paragraph">
                  <wp:posOffset>85725</wp:posOffset>
                </wp:positionV>
                <wp:extent cx="5997575" cy="1531620"/>
                <wp:effectExtent l="38100" t="38100" r="117475" b="10668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3F95" w:rsidRPr="00836FC3" w:rsidRDefault="00783F95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83F95" w:rsidRPr="007C3260" w:rsidRDefault="00783F95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июля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2021 года на учете в службе занятости населения </w:t>
                            </w:r>
                          </w:p>
                          <w:p w:rsidR="00783F95" w:rsidRDefault="00783F95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9260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783F95" w:rsidRDefault="00783F95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83F95" w:rsidRPr="00E77951" w:rsidRDefault="00783F95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83F95" w:rsidRDefault="00783F95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24027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меньше, чем на 1 января 2021 года </w:t>
                            </w:r>
                          </w:p>
                          <w:p w:rsidR="00783F95" w:rsidRDefault="00783F95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1599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июня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783F95" w:rsidRPr="00322CCF" w:rsidRDefault="00783F95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21824 человека меньше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июля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 2020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783F95" w:rsidRPr="003500EE" w:rsidRDefault="00783F95" w:rsidP="00322CCF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5pt;margin-top:6.75pt;width:472.25pt;height:1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783F95" w:rsidRPr="00836FC3" w:rsidRDefault="00783F95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</w:p>
                    <w:p w:rsidR="00783F95" w:rsidRPr="007C3260" w:rsidRDefault="00783F95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июля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2021 года на учете в службе занятости населения </w:t>
                      </w:r>
                    </w:p>
                    <w:p w:rsidR="00783F95" w:rsidRDefault="00783F95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9260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783F95" w:rsidRDefault="00783F95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83F95" w:rsidRPr="00E77951" w:rsidRDefault="00783F95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83F95" w:rsidRDefault="00783F95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24027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меньше, чем на 1 января 2021 года </w:t>
                      </w:r>
                    </w:p>
                    <w:p w:rsidR="00783F95" w:rsidRDefault="00783F95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675B2B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1599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меньше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июня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202</w:t>
                      </w:r>
                      <w:r>
                        <w:rPr>
                          <w:color w:val="000000"/>
                          <w:szCs w:val="28"/>
                        </w:rPr>
                        <w:t>1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783F95" w:rsidRPr="00322CCF" w:rsidRDefault="00783F95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322CCF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21824 человека меньше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июля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 2020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783F95" w:rsidRPr="003500EE" w:rsidRDefault="00783F95" w:rsidP="00322CCF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C54" w:rsidRPr="00A56BC2" w:rsidRDefault="00A55C54" w:rsidP="00A55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A55C54" w:rsidRPr="009C60EA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служба занятости населения работала:</w:t>
      </w:r>
    </w:p>
    <w:p w:rsidR="00A55C54" w:rsidRPr="009C60EA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47009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8750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подавшим</w:t>
      </w:r>
      <w:r w:rsidR="0068750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</w:t>
      </w:r>
      <w:r w:rsidR="0068750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24902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0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январе-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A56BC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года)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23425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(в январе-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35890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54" w:rsidRPr="009C60EA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006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55C54" w:rsidRPr="009C60EA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11106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61C5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6268</w:t>
      </w:r>
      <w:r w:rsidR="00F61C5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больше, чем в январе-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F61C5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года)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C54" w:rsidRPr="009C60EA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E36DA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47,4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Из общего числа трудоустроенных: на общественные работы трудоустроены – </w:t>
      </w:r>
      <w:r w:rsidR="0078054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A264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временные работы</w:t>
      </w:r>
      <w:r w:rsidR="007A264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054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3767</w:t>
      </w:r>
      <w:r w:rsidR="007A264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</w:t>
      </w:r>
      <w:r w:rsidR="009B1B1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64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возрасте 14-18 лет в свободное от учебы время;</w:t>
      </w:r>
    </w:p>
    <w:p w:rsidR="00A55C54" w:rsidRPr="009C60EA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7A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4751</w:t>
      </w:r>
      <w:r w:rsidR="00CE6A3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F27A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CE6A3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27A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42,8</w:t>
      </w:r>
      <w:r w:rsidR="00CE6A3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C9C" w:rsidRPr="005A5FE0" w:rsidRDefault="007C3C9C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0"/>
          <w:szCs w:val="10"/>
          <w:lang w:eastAsia="ru-RU"/>
        </w:rPr>
      </w:pPr>
    </w:p>
    <w:p w:rsidR="00A55C54" w:rsidRPr="007C3C9C" w:rsidRDefault="007C3C9C" w:rsidP="007C3C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4E8106" wp14:editId="2BB883D8">
            <wp:extent cx="6152083" cy="2450592"/>
            <wp:effectExtent l="0" t="0" r="2032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5C54" w:rsidRPr="00F12915" w:rsidRDefault="00A55C54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E6A3D" w:rsidRPr="00F12915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E6A3D" w:rsidRPr="009C60EA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7C3C9C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года:</w:t>
      </w:r>
    </w:p>
    <w:p w:rsidR="007C3C9C" w:rsidRPr="009C60EA" w:rsidRDefault="007C3C9C" w:rsidP="007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19 224 гражданина;</w:t>
      </w:r>
    </w:p>
    <w:p w:rsidR="007C3C9C" w:rsidRPr="009C60EA" w:rsidRDefault="007C3C9C" w:rsidP="007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 к профессиональному обучению 1862  человека, в том числе:</w:t>
      </w:r>
    </w:p>
    <w:p w:rsidR="007C3C9C" w:rsidRPr="009C60EA" w:rsidRDefault="007C3C9C" w:rsidP="007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1095 безработных граждан,</w:t>
      </w:r>
    </w:p>
    <w:p w:rsidR="007C3C9C" w:rsidRPr="009C60EA" w:rsidRDefault="007C3C9C" w:rsidP="007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441 работник предприятий в рамках опережающего профессионального обучения, </w:t>
      </w:r>
    </w:p>
    <w:p w:rsidR="007C3C9C" w:rsidRPr="009C60EA" w:rsidRDefault="007C3C9C" w:rsidP="007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женщина </w:t>
      </w:r>
      <w:proofErr w:type="gram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отпуска по уходу за ребенком в возрасте до трех лет</w:t>
      </w:r>
      <w:proofErr w:type="gram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</w:t>
      </w:r>
    </w:p>
    <w:p w:rsidR="007C3C9C" w:rsidRPr="009C60EA" w:rsidRDefault="007C3C9C" w:rsidP="007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граждан пенсионного возраста, </w:t>
      </w:r>
    </w:p>
    <w:p w:rsidR="007C3C9C" w:rsidRPr="009C60EA" w:rsidRDefault="007C3C9C" w:rsidP="007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незанятый инвалид,</w:t>
      </w:r>
    </w:p>
    <w:p w:rsidR="007C3C9C" w:rsidRPr="009C60EA" w:rsidRDefault="007C3C9C" w:rsidP="007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234 гражданина в  рамках федерального/регионального проекта «Старшее поколение» национального проекта «Демография»;</w:t>
      </w:r>
    </w:p>
    <w:p w:rsidR="00CE6A3D" w:rsidRPr="009C60EA" w:rsidRDefault="00CE6A3D" w:rsidP="00F8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F8391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</w:t>
      </w:r>
      <w:r w:rsidR="00F8391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A3D" w:rsidRPr="009C60EA" w:rsidRDefault="00CE6A3D" w:rsidP="005A5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7B4CF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9501 безработному</w:t>
      </w:r>
      <w:r w:rsidR="00F8391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7B4CF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5A5FE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36FC3" w:rsidRPr="00C13E95" w:rsidRDefault="00836FC3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Calibri" w:eastAsia="Calibri" w:hAnsi="Calibri" w:cs="Times New Roman"/>
          <w:noProof/>
          <w:color w:val="548DD4" w:themeColor="text2" w:themeTint="99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0156DE" wp14:editId="736E6BEB">
                <wp:simplePos x="0" y="0"/>
                <wp:positionH relativeFrom="column">
                  <wp:posOffset>116205</wp:posOffset>
                </wp:positionH>
                <wp:positionV relativeFrom="paragraph">
                  <wp:posOffset>530225</wp:posOffset>
                </wp:positionV>
                <wp:extent cx="5997575" cy="1628775"/>
                <wp:effectExtent l="38100" t="38100" r="117475" b="12382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3F95" w:rsidRPr="009C60EA" w:rsidRDefault="00783F95" w:rsidP="005A5FE0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60EA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42691 вакансия распределилась следующим образом:</w:t>
                            </w:r>
                          </w:p>
                          <w:p w:rsidR="00783F95" w:rsidRPr="009C60EA" w:rsidRDefault="00783F95" w:rsidP="005A5FE0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783F95" w:rsidRPr="009C60EA" w:rsidRDefault="00783F95" w:rsidP="005A5FE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60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8152 вакансии (19%);</w:t>
                            </w:r>
                          </w:p>
                          <w:p w:rsidR="00783F95" w:rsidRPr="009C60EA" w:rsidRDefault="00783F95" w:rsidP="005A5FE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60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8403 вакансии (20%);</w:t>
                            </w:r>
                          </w:p>
                          <w:p w:rsidR="00783F95" w:rsidRPr="009C60EA" w:rsidRDefault="00783F95" w:rsidP="005A5FE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60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 8052 вакансии (19%);</w:t>
                            </w:r>
                          </w:p>
                          <w:p w:rsidR="00783F95" w:rsidRPr="009C60EA" w:rsidRDefault="00783F95" w:rsidP="005A5FE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60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16880 вакансий (39%);</w:t>
                            </w:r>
                          </w:p>
                          <w:p w:rsidR="00783F95" w:rsidRPr="009C60EA" w:rsidRDefault="00783F95" w:rsidP="005A5FE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60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1204 вакансии (3%)</w:t>
                            </w:r>
                          </w:p>
                          <w:p w:rsidR="00783F95" w:rsidRPr="005032FC" w:rsidRDefault="00783F95" w:rsidP="005A5FE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color w:val="548DD4" w:themeColor="text2" w:themeTint="99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9.15pt;margin-top:41.75pt;width:472.25pt;height:12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Itww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783F95" w:rsidRPr="009C60EA" w:rsidRDefault="00783F95" w:rsidP="005A5FE0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C60EA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42691 вакансия распределилась следующим образом:</w:t>
                      </w:r>
                    </w:p>
                    <w:p w:rsidR="00783F95" w:rsidRPr="009C60EA" w:rsidRDefault="00783F95" w:rsidP="005A5FE0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783F95" w:rsidRPr="009C60EA" w:rsidRDefault="00783F95" w:rsidP="005A5FE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C60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8152 вакансии (19%);</w:t>
                      </w:r>
                    </w:p>
                    <w:p w:rsidR="00783F95" w:rsidRPr="009C60EA" w:rsidRDefault="00783F95" w:rsidP="005A5FE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C60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8403 вакансии (20%);</w:t>
                      </w:r>
                    </w:p>
                    <w:p w:rsidR="00783F95" w:rsidRPr="009C60EA" w:rsidRDefault="00783F95" w:rsidP="005A5FE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C60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 8052 вакансии (19%);</w:t>
                      </w:r>
                    </w:p>
                    <w:p w:rsidR="00783F95" w:rsidRPr="009C60EA" w:rsidRDefault="00783F95" w:rsidP="005A5FE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C60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16880 вакансий (39%);</w:t>
                      </w:r>
                    </w:p>
                    <w:p w:rsidR="00783F95" w:rsidRPr="009C60EA" w:rsidRDefault="00783F95" w:rsidP="005A5FE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C60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1204 вакансии (3%)</w:t>
                      </w:r>
                    </w:p>
                    <w:p w:rsidR="00783F95" w:rsidRPr="005032FC" w:rsidRDefault="00783F95" w:rsidP="005A5FE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color w:val="548DD4" w:themeColor="text2" w:themeTint="99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июля 2021 года текущий спрос на рабочую силу составил 42691 единицу, что на 10657 единиц больше, чем в начале июня 2021 года (32034 единицы).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Вакансии распределились следующим образом: от 281 единицы                               (0,7% от текущего спроса на рабочую силу) в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19726 единиц (46,2%) в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9C60EA">
        <w:rPr>
          <w:sz w:val="28"/>
          <w:szCs w:val="28"/>
        </w:rPr>
        <w:t xml:space="preserve">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 рабочих в начале июля 2021 года предлагались 32792 вакансии (77%), для инженерно-технических работников и служащих – 9899 вакансий (23%).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«строительство» –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21428 вакансий (50,2% от общего числа вакансий – 42691 единица), далее по видам экономической деятельности: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– 5725 вакансий (13,4%);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2277 вакансий (5,3%);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2163 вакансии (5,1%);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1656 вакансий (3,9%);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1642 вакансии (3,8%);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1517 вакансий (3,6%);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1404 вакансии (3,3%);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807 вакансий (1,9%);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656 вакансий (1,5%);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504 вакансии (1,2%);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476 вакансий (1,1%);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470 вакансий (1,1%);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469 вакансий (1,1%);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445 вакансий (1%)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425 вакансий (1%);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334 вакансии (0,8%); 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155 вакансий (0,4%);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135 вакансий (0,3%);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спрос на рабочую силу по сравнению с началом июня увеличился             в следующих сферах: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на 11000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на 177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146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на 89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профессиональная, научная и техническая – на 78 единиц;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здравоохранения и социальных услуг – на 61 единицу;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обеспечение электрической энергией, газом и паром; кондиционирование воздуха – на 18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оптовая и розничная; ремонт автотранспортных средств                                      и мотоциклов – на 12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культуры, спорта, организации досуга и развлечений – на 6 единиц.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по сравнению с началом июня текущего года сократился в следующих сферах деятельности: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309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на 267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на 128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91 единицу;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по операциям с недвижимым имуществом – на 32 единицы; 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31 единицу;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                                 на 29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на 25 единиц;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полезных ископаемых – на 11 единиц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информации и связи – на 7 единиц.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18034 вакансии (42,3% от текущего спроса на рабочую силу). Предложение рабочей силы по этой группе профессий в 9,3 раза меньше. 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5A5FE0" w:rsidRPr="009C60EA" w:rsidTr="00783F95">
        <w:tc>
          <w:tcPr>
            <w:tcW w:w="3544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5160</w:t>
            </w:r>
          </w:p>
        </w:tc>
        <w:tc>
          <w:tcPr>
            <w:tcW w:w="3827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маляр, штукатур – 730</w:t>
            </w:r>
          </w:p>
        </w:tc>
        <w:tc>
          <w:tcPr>
            <w:tcW w:w="283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5A5FE0" w:rsidRPr="009C60EA" w:rsidTr="00783F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2706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– 579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тракторист </w:t>
            </w: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</w:p>
        </w:tc>
      </w:tr>
      <w:tr w:rsidR="005A5FE0" w:rsidRPr="009C60EA" w:rsidTr="00783F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 – 1550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– 564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токарь – 144</w:t>
            </w:r>
          </w:p>
        </w:tc>
      </w:tr>
      <w:tr w:rsidR="005A5FE0" w:rsidRPr="009C60EA" w:rsidTr="00783F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FE0" w:rsidRPr="009C60EA" w:rsidRDefault="005A5FE0" w:rsidP="009C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водитель – 1288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– 515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 – 75</w:t>
            </w:r>
          </w:p>
        </w:tc>
      </w:tr>
      <w:tr w:rsidR="005A5FE0" w:rsidRPr="009C60EA" w:rsidTr="00783F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слесарь  </w:t>
            </w: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1041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– 69</w:t>
            </w:r>
          </w:p>
        </w:tc>
      </w:tr>
      <w:tr w:rsidR="005A5FE0" w:rsidRPr="009C60EA" w:rsidTr="00783F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– 978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– 403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– 59</w:t>
            </w:r>
          </w:p>
        </w:tc>
      </w:tr>
      <w:tr w:rsidR="005A5FE0" w:rsidRPr="009C60EA" w:rsidTr="00783F95">
        <w:tc>
          <w:tcPr>
            <w:tcW w:w="35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швея – 777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– 372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FE0" w:rsidRPr="009C60EA" w:rsidRDefault="005A5FE0" w:rsidP="009C60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FE0" w:rsidRPr="009C60EA" w:rsidRDefault="005A5FE0" w:rsidP="009C60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6009 вакансий (14,1% от текущего спроса на рабочую силу). Предложение рабочей силы по этой группе профессий                        в 3,7 раза меньше.</w:t>
      </w:r>
    </w:p>
    <w:p w:rsidR="005A5FE0" w:rsidRPr="009C60EA" w:rsidRDefault="005A5FE0" w:rsidP="009C60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E0" w:rsidRPr="009C60EA" w:rsidRDefault="005A5FE0" w:rsidP="009C60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5A5FE0" w:rsidRPr="009C60EA" w:rsidTr="00783F95">
        <w:trPr>
          <w:trHeight w:val="255"/>
        </w:trPr>
        <w:tc>
          <w:tcPr>
            <w:tcW w:w="425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– 1992</w:t>
            </w:r>
          </w:p>
        </w:tc>
        <w:tc>
          <w:tcPr>
            <w:tcW w:w="368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кассир – 237</w:t>
            </w:r>
          </w:p>
        </w:tc>
        <w:tc>
          <w:tcPr>
            <w:tcW w:w="226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– 130</w:t>
            </w:r>
          </w:p>
        </w:tc>
      </w:tr>
      <w:tr w:rsidR="005A5FE0" w:rsidRPr="009C60EA" w:rsidTr="00783F95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(преподаватель, учитель) – 548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– 201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– 108</w:t>
            </w:r>
          </w:p>
        </w:tc>
      </w:tr>
      <w:tr w:rsidR="005A5FE0" w:rsidRPr="009C60EA" w:rsidTr="00783F95">
        <w:trPr>
          <w:trHeight w:val="29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 – 483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</w:t>
            </w: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– </w:t>
            </w: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5A5FE0" w:rsidRPr="009C60EA" w:rsidTr="00783F95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 – 369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– 143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– 76</w:t>
            </w:r>
          </w:p>
        </w:tc>
      </w:tr>
      <w:tr w:rsidR="005A5FE0" w:rsidRPr="009C60EA" w:rsidTr="00783F95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363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– 142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– 29</w:t>
            </w:r>
          </w:p>
        </w:tc>
      </w:tr>
      <w:tr w:rsidR="005A5FE0" w:rsidRPr="009C60EA" w:rsidTr="00783F95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военнослужащий – 353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– 142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агент – 19</w:t>
            </w:r>
          </w:p>
        </w:tc>
      </w:tr>
      <w:tr w:rsidR="005A5FE0" w:rsidRPr="009C60EA" w:rsidTr="00783F95">
        <w:trPr>
          <w:trHeight w:val="268"/>
        </w:trPr>
        <w:tc>
          <w:tcPr>
            <w:tcW w:w="425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– 292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 (следователь) – 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6791 вакансия (15,9% от текущего спроса на рабочую силу). Предложение рабочей силы по этой группе профессий в 7,8 раз меньше.</w:t>
      </w:r>
    </w:p>
    <w:p w:rsidR="005A5FE0" w:rsidRPr="009C60EA" w:rsidRDefault="005A5FE0" w:rsidP="009C60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5A5FE0" w:rsidRPr="009C60EA" w:rsidTr="00783F95">
        <w:tc>
          <w:tcPr>
            <w:tcW w:w="10206" w:type="dxa"/>
            <w:gridSpan w:val="3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(включая подсобных рабочих, кухонных рабочих, дорожных рабочих, рабочих) – 4001</w:t>
            </w:r>
          </w:p>
        </w:tc>
      </w:tr>
      <w:tr w:rsidR="005A5FE0" w:rsidRPr="009C60EA" w:rsidTr="00783F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уборщик – 841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монтер пути</w:t>
            </w: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сторож (вахтер) </w:t>
            </w: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43</w:t>
            </w:r>
          </w:p>
        </w:tc>
      </w:tr>
      <w:tr w:rsidR="005A5FE0" w:rsidRPr="009C60EA" w:rsidTr="00783F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укладчик (упаковщик) – 470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– 100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– 40</w:t>
            </w:r>
          </w:p>
        </w:tc>
      </w:tr>
      <w:tr w:rsidR="005A5FE0" w:rsidRPr="009C60EA" w:rsidTr="00783F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стрелок – 267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горничная </w:t>
            </w: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</w:t>
            </w: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30</w:t>
            </w:r>
          </w:p>
        </w:tc>
      </w:tr>
      <w:tr w:rsidR="005A5FE0" w:rsidRPr="009C60EA" w:rsidTr="00783F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грузчик – 240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животновод</w:t>
            </w: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почтальон – 29</w:t>
            </w:r>
          </w:p>
        </w:tc>
      </w:tr>
      <w:tr w:rsidR="005A5FE0" w:rsidRPr="009C60EA" w:rsidTr="00783F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дворник – 169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5FE0" w:rsidRPr="009C60EA" w:rsidRDefault="005A5FE0" w:rsidP="009C60EA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– 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FE0" w:rsidRPr="009C60EA" w:rsidRDefault="005A5FE0" w:rsidP="009C60E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FE0" w:rsidRPr="009C60EA" w:rsidTr="00783F95">
        <w:trPr>
          <w:trHeight w:val="205"/>
        </w:trPr>
        <w:tc>
          <w:tcPr>
            <w:tcW w:w="368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кладовщик – 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5A5FE0" w:rsidRPr="009C60EA" w:rsidRDefault="005A5FE0" w:rsidP="009C60E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– 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5A5FE0" w:rsidRPr="009C60EA" w:rsidRDefault="005A5FE0" w:rsidP="009C60E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FE0" w:rsidRPr="009C60EA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FE0" w:rsidRPr="005A5FE0" w:rsidRDefault="005A5FE0" w:rsidP="009C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июля 2021 года напряженность на рынке труда в среднем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Ленинградской области составила 0,2 незанятых граждан на одну вакансию (таблица 3).</w:t>
      </w:r>
      <w:r w:rsidRPr="005A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7A6" w:rsidRPr="00F06CB4" w:rsidRDefault="009A27A6" w:rsidP="00CD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Pr="009A27A6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271" w:rsidRDefault="00DF2271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1A3945" wp14:editId="3C13ED8C">
                <wp:simplePos x="0" y="0"/>
                <wp:positionH relativeFrom="column">
                  <wp:posOffset>156210</wp:posOffset>
                </wp:positionH>
                <wp:positionV relativeFrom="paragraph">
                  <wp:posOffset>709930</wp:posOffset>
                </wp:positionV>
                <wp:extent cx="6096000" cy="16097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3F95" w:rsidRPr="006020E2" w:rsidRDefault="00783F95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83F95" w:rsidRPr="009A27A6" w:rsidRDefault="00783F95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783F95" w:rsidRPr="00CA1482" w:rsidRDefault="00783F95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июля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2021 года на учете в службе занятости населения </w:t>
                            </w:r>
                          </w:p>
                          <w:p w:rsidR="00783F95" w:rsidRPr="00BC727E" w:rsidRDefault="00783F95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6133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83F95" w:rsidRPr="006020E2" w:rsidRDefault="00783F95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83F95" w:rsidRPr="006020E2" w:rsidRDefault="00783F95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83F95" w:rsidRDefault="00783F95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24036 человек меньше, чем на 1 января 2021 года </w:t>
                            </w:r>
                          </w:p>
                          <w:p w:rsidR="00783F95" w:rsidRDefault="00783F95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3353 человека меньше, чем на 1 июня 2021 года </w:t>
                            </w:r>
                          </w:p>
                          <w:p w:rsidR="00783F95" w:rsidRDefault="00783F95" w:rsidP="002814A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1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19595 </w:t>
                            </w:r>
                            <w:r w:rsidRPr="002814AA">
                              <w:rPr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szCs w:val="28"/>
                              </w:rPr>
                              <w:t xml:space="preserve"> меньше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szCs w:val="28"/>
                              </w:rPr>
                              <w:t>июля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szCs w:val="28"/>
                              </w:rPr>
                              <w:t>20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783F95" w:rsidRDefault="00783F95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  <w:p w:rsidR="00783F95" w:rsidRPr="00A01969" w:rsidRDefault="00783F95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2.3pt;margin-top:55.9pt;width:480pt;height:12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783F95" w:rsidRPr="006020E2" w:rsidRDefault="00783F95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83F95" w:rsidRPr="009A27A6" w:rsidRDefault="00783F95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8"/>
                          <w:szCs w:val="18"/>
                          <w:lang w:eastAsia="ru-RU"/>
                        </w:rPr>
                      </w:pPr>
                    </w:p>
                    <w:p w:rsidR="00783F95" w:rsidRPr="00CA1482" w:rsidRDefault="00783F95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июля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2021 года на учете в службе занятости населения </w:t>
                      </w:r>
                    </w:p>
                    <w:p w:rsidR="00783F95" w:rsidRPr="00BC727E" w:rsidRDefault="00783F95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6133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83F95" w:rsidRPr="006020E2" w:rsidRDefault="00783F95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83F95" w:rsidRPr="006020E2" w:rsidRDefault="00783F95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83F95" w:rsidRDefault="00783F95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24036 человек меньше, чем на 1 января 2021 года </w:t>
                      </w:r>
                    </w:p>
                    <w:p w:rsidR="00783F95" w:rsidRDefault="00783F95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3353 человека меньше, чем на 1 июня 2021 года </w:t>
                      </w:r>
                    </w:p>
                    <w:p w:rsidR="00783F95" w:rsidRDefault="00783F95" w:rsidP="002814A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1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19595 </w:t>
                      </w:r>
                      <w:r w:rsidRPr="002814AA">
                        <w:rPr>
                          <w:szCs w:val="28"/>
                        </w:rPr>
                        <w:t>человек</w:t>
                      </w:r>
                      <w:r>
                        <w:rPr>
                          <w:szCs w:val="28"/>
                        </w:rPr>
                        <w:t xml:space="preserve"> меньше</w:t>
                      </w:r>
                      <w:r w:rsidRPr="002814AA">
                        <w:rPr>
                          <w:szCs w:val="28"/>
                        </w:rPr>
                        <w:t xml:space="preserve">, чем на 1 </w:t>
                      </w:r>
                      <w:r>
                        <w:rPr>
                          <w:szCs w:val="28"/>
                        </w:rPr>
                        <w:t>июля</w:t>
                      </w:r>
                      <w:r w:rsidRPr="002814AA">
                        <w:rPr>
                          <w:szCs w:val="28"/>
                        </w:rPr>
                        <w:t xml:space="preserve"> 20</w:t>
                      </w:r>
                      <w:r>
                        <w:rPr>
                          <w:szCs w:val="28"/>
                        </w:rPr>
                        <w:t>20</w:t>
                      </w:r>
                      <w:r w:rsidRPr="002814AA">
                        <w:rPr>
                          <w:szCs w:val="28"/>
                        </w:rPr>
                        <w:t xml:space="preserve"> года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783F95" w:rsidRDefault="00783F95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  <w:p w:rsidR="00783F95" w:rsidRPr="00A01969" w:rsidRDefault="00783F95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FE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855DF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67DB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5A5FE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1285</w:t>
      </w:r>
      <w:r w:rsidR="002517D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5A5FE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5719</w:t>
      </w:r>
      <w:r w:rsidR="00242A1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242A1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A4DE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5A5FE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B06E9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A5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8E9" w:rsidRPr="00F12915" w:rsidRDefault="001728E9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FF" w:rsidRPr="00F12915" w:rsidRDefault="001B35FF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174C" w:rsidRPr="009C60EA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B06E9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5A5FE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06E9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0541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651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F6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5A5FE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7631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4F6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 </w:t>
      </w:r>
      <w:r w:rsidR="00D24F6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во всех муниципальных районах                                   и </w:t>
      </w:r>
      <w:proofErr w:type="gramStart"/>
      <w:r w:rsidR="00D24F6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24F6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4F6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="00D24F6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округе.</w:t>
      </w:r>
    </w:p>
    <w:p w:rsidR="0061397F" w:rsidRPr="009C60EA" w:rsidRDefault="0061397F" w:rsidP="00613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численность безработных граждан сократилась в г. Пикалево – до 71 человека (на 24 человека); г. Сланцы – до 152 человек (на 4 человека);                          г. Сясьстрой – увеличилась до 59 человек (на 6 человек) (таблица 4.1).</w:t>
      </w:r>
    </w:p>
    <w:p w:rsidR="001728E9" w:rsidRPr="00237977" w:rsidRDefault="001728E9" w:rsidP="00892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B0174C" w:rsidRPr="006F1DE1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2517D2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p w:rsidR="002517D2" w:rsidRPr="009C60EA" w:rsidRDefault="009B70FE" w:rsidP="0017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5B41C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r w:rsidR="008E6E61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5B41C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(</w:t>
      </w:r>
      <w:r w:rsidR="008E6E61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6133</w:t>
      </w:r>
      <w:r w:rsidR="005B41C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17D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8E6E61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517D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9B70FE" w:rsidRPr="009C60EA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8E6E61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5886</w:t>
      </w:r>
      <w:r w:rsidR="007F25B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5B41C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E6E61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  <w:proofErr w:type="gramEnd"/>
    </w:p>
    <w:p w:rsidR="009B70FE" w:rsidRPr="009C60EA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777BD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4069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69,1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9C60EA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777BD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630 человек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="005B41C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777BD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9C60EA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777BD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556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9,4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7977" w:rsidRPr="009C60EA" w:rsidRDefault="009B70FE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777BDC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5B41C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(0,</w:t>
      </w:r>
      <w:r w:rsidR="007F25BE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517D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2517D2" w:rsidRPr="00F12915" w:rsidRDefault="002517D2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Из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6133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B70FE" w:rsidRPr="002517D2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517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(0,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</w:t>
      </w:r>
      <w:r w:rsidR="002517D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8,4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3388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55,2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лет и старше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1875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6F1DE1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2089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34,1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1111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18,1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842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4323C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57C0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C83C19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9B70FE" w:rsidRPr="00F12915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2360</w:t>
      </w:r>
      <w:r w:rsidR="002D36E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38,5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1219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B32A8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7BDC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A27A6" w:rsidRPr="00E8234E" w:rsidRDefault="009A27A6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9C60EA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9C60E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2620A6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r w:rsidR="00783F95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2620A6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7232B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3F95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4)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F84318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84318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года – 2,89</w:t>
      </w:r>
      <w:r w:rsidR="000303D4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начале </w:t>
      </w:r>
      <w:r w:rsidR="002620A6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r w:rsidR="00783F95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2620A6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C2602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– </w:t>
      </w:r>
      <w:r w:rsidR="00134973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2,46</w:t>
      </w:r>
      <w:r w:rsidR="000303D4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C24E1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7612" w:rsidRPr="009C60E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2620A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428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318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28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97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2C7F4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3497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620A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CC260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5E2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260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55E2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4E8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55E2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3497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="002620A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F84318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6646F8" w:rsidRPr="009C60E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497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E2488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28"/>
        <w:gridCol w:w="1986"/>
        <w:gridCol w:w="567"/>
        <w:gridCol w:w="2552"/>
        <w:gridCol w:w="2692"/>
      </w:tblGrid>
      <w:tr w:rsidR="00B744FB" w:rsidRPr="006F1DE1" w:rsidTr="002620A6">
        <w:trPr>
          <w:trHeight w:val="558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1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1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2620A6">
        <w:trPr>
          <w:trHeight w:val="6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2620A6" w:rsidRDefault="002620A6" w:rsidP="002620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620A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D961B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4225D"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349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134973" w:rsidP="001349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25605" w:rsidRDefault="00055E2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2620A6" w:rsidRDefault="002620A6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D961B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134973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03B8A" w:rsidRDefault="002F3A9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134973" w:rsidP="001349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D961B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2F3A93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2F3A9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F75AC4" w:rsidRDefault="00134973" w:rsidP="00D961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2620A6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7148E7" w:rsidRDefault="002F3A93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04225D" w:rsidRDefault="002F3A9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2620A6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E34D24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3D4663" w:rsidRDefault="00134973" w:rsidP="0013497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60639" w:rsidRDefault="002F3A9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B744FB" w:rsidRDefault="00134973" w:rsidP="001349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415E63" w:rsidRDefault="00060639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763B11" w:rsidRDefault="00060639" w:rsidP="00060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2F3A9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134973" w:rsidP="001349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415E63" w:rsidRDefault="00060639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527058" w:rsidRDefault="002F3A93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527058" w:rsidRDefault="002F3A9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134973" w:rsidP="001349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9" w:rsidRPr="00415E63" w:rsidRDefault="00060639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DC42D6" w:rsidRDefault="00134973" w:rsidP="002F3A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2F3A93" w:rsidRDefault="00134973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0,91</w:t>
            </w:r>
          </w:p>
        </w:tc>
      </w:tr>
      <w:tr w:rsidR="002620A6" w:rsidRPr="006F1DE1" w:rsidTr="000178F6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06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134973" w:rsidP="0013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1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A6" w:rsidRPr="0088741D" w:rsidRDefault="002620A6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2F3A93" w:rsidRDefault="002F3A93" w:rsidP="002620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A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2F3A93" w:rsidRDefault="002F3A93" w:rsidP="0013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1349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</w:tbl>
    <w:p w:rsidR="00295BB0" w:rsidRPr="009C60E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сравнению с началом </w:t>
      </w:r>
      <w:r w:rsidR="000B0B48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CE71A0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B1597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</w:t>
      </w:r>
      <w:r w:rsidR="00D05299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вень регистрируемой безработицы</w:t>
      </w:r>
      <w:r w:rsidR="005B1597" w:rsidRPr="009C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сократился</w:t>
      </w:r>
      <w:r w:rsidR="005B159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муниципальных районах муниципальных районах</w:t>
      </w:r>
      <w:r w:rsidR="00CE71A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9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округе.</w:t>
      </w:r>
    </w:p>
    <w:p w:rsidR="00B744FB" w:rsidRPr="00561FFD" w:rsidRDefault="00B744FB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2B5F" w:rsidRPr="008F47F4" w:rsidRDefault="000B0B48" w:rsidP="00286730">
      <w:pPr>
        <w:spacing w:after="0" w:line="240" w:lineRule="auto"/>
        <w:ind w:left="-709" w:firstLine="142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87B479" wp14:editId="142965D9">
            <wp:extent cx="6839712" cy="3189427"/>
            <wp:effectExtent l="0" t="0" r="1841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9C60EA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0178F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37A8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178F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051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51757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8B0704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579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013EC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  <w:r w:rsidRPr="00B013EC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ab/>
      </w:r>
    </w:p>
    <w:p w:rsidR="003F1234" w:rsidRPr="003F1234" w:rsidRDefault="003F1234" w:rsidP="003F1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2021 года представители комитета приняли участие в работе комиссий по расследованию несчастных случаев в 6 организациях Ленинградской области, из них: со смертельным исходом – в трех организациях, с тяжелым исходом – в трех организациях.</w:t>
      </w:r>
    </w:p>
    <w:p w:rsidR="003F1234" w:rsidRPr="003F1234" w:rsidRDefault="003F1234" w:rsidP="003F1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организациях, проведена плановая выездная проверка в </w:t>
      </w:r>
      <w:proofErr w:type="gramStart"/>
      <w:r w:rsidRPr="003F12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proofErr w:type="gramEnd"/>
      <w:r w:rsidRPr="003F1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Бокситогорском филиалах Государственного казенного учреждения «Центр занятости населения Ленинградской области».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4854D1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9C60EA" w:rsidRDefault="00261AC1" w:rsidP="0021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37E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– май</w:t>
      </w:r>
      <w:r w:rsidR="00CC3161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7E08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B71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437E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37E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9C60EA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A8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1D3B0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11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3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137A8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561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9C60EA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137A8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774E0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6761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37A85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6545,23</w:t>
      </w:r>
      <w:r w:rsidR="003323F1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9C60EA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12231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9C60EA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E809A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9AA"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9C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654937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654937" w:rsidSect="00836FC3">
          <w:headerReference w:type="even" r:id="rId15"/>
          <w:headerReference w:type="default" r:id="rId16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9967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379" w:type="dxa"/>
            <w:gridSpan w:val="4"/>
          </w:tcPr>
          <w:p w:rsidR="00CA7A69" w:rsidRPr="00996769" w:rsidRDefault="00996769" w:rsidP="0099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Июнь</w:t>
            </w:r>
            <w:proofErr w:type="spellEnd"/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901DD" w:rsidRPr="008439CD" w:rsidTr="00E852C6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161,7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843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6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1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01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843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126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1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701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34" w:type="dxa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240,6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843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126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701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154,9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843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126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41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01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34" w:type="dxa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343,6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843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1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43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01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3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01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262,6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43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6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12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01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34" w:type="dxa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</w:tr>
      <w:tr w:rsidR="00D901D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843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126" w:type="dxa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417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701" w:type="dxa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429,7</w:t>
            </w:r>
          </w:p>
        </w:tc>
      </w:tr>
      <w:tr w:rsidR="00D901DD" w:rsidRPr="00BC39C9" w:rsidTr="00342CF1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D901DD" w:rsidRPr="00BC39C9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D901DD" w:rsidRPr="00BC39C9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D901DD" w:rsidRPr="00BC39C9" w:rsidTr="00E852C6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901DD" w:rsidRPr="00BC39C9" w:rsidRDefault="00D901D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8909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3593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D901DD" w:rsidRPr="00450E7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4393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12056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5912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212,4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31"/>
        <w:gridCol w:w="705"/>
        <w:gridCol w:w="166"/>
        <w:gridCol w:w="324"/>
        <w:gridCol w:w="173"/>
        <w:gridCol w:w="445"/>
        <w:gridCol w:w="536"/>
        <w:gridCol w:w="340"/>
        <w:gridCol w:w="81"/>
        <w:gridCol w:w="855"/>
        <w:gridCol w:w="112"/>
        <w:gridCol w:w="210"/>
        <w:gridCol w:w="753"/>
        <w:gridCol w:w="201"/>
        <w:gridCol w:w="216"/>
        <w:gridCol w:w="314"/>
        <w:gridCol w:w="736"/>
        <w:gridCol w:w="10"/>
        <w:gridCol w:w="1022"/>
        <w:gridCol w:w="395"/>
        <w:gridCol w:w="80"/>
        <w:gridCol w:w="514"/>
        <w:gridCol w:w="824"/>
        <w:gridCol w:w="306"/>
        <w:gridCol w:w="989"/>
        <w:gridCol w:w="264"/>
        <w:gridCol w:w="1006"/>
        <w:gridCol w:w="504"/>
        <w:gridCol w:w="11"/>
        <w:gridCol w:w="38"/>
        <w:gridCol w:w="576"/>
        <w:gridCol w:w="355"/>
        <w:gridCol w:w="825"/>
      </w:tblGrid>
      <w:tr w:rsidR="00E852C6" w:rsidRPr="00FE78DC" w:rsidTr="00E852C6">
        <w:trPr>
          <w:gridAfter w:val="4"/>
          <w:wAfter w:w="1794" w:type="dxa"/>
          <w:cantSplit/>
          <w:trHeight w:val="244"/>
        </w:trPr>
        <w:tc>
          <w:tcPr>
            <w:tcW w:w="14846" w:type="dxa"/>
            <w:gridSpan w:val="30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E852C6">
        <w:trPr>
          <w:gridAfter w:val="3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9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E852C6">
        <w:trPr>
          <w:gridAfter w:val="4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E852C6">
        <w:trPr>
          <w:gridAfter w:val="4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B56BF8" w:rsidRPr="00FE78DC" w:rsidTr="00E852C6">
        <w:trPr>
          <w:gridAfter w:val="4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996769" w:rsidRDefault="0099676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май</w:t>
            </w:r>
            <w:proofErr w:type="spellEnd"/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996769" w:rsidRDefault="0099676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июнь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99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9676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3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9676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99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9676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99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9676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B56BF8" w:rsidRPr="00FE78DC" w:rsidTr="00E852C6">
        <w:trPr>
          <w:gridAfter w:val="4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193,1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145,4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3171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2444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5528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5379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176,2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1437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1315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144,5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2242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179,3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8478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19726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232,7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236,9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1179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1378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1673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303,4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1808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1188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D901DD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B6364C" w:rsidRDefault="00D901DD" w:rsidP="0003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1891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D901DD" w:rsidRPr="00FE78DC" w:rsidTr="00D901DD">
        <w:tblPrEx>
          <w:tblCellMar>
            <w:left w:w="108" w:type="dxa"/>
            <w:right w:w="108" w:type="dxa"/>
          </w:tblCellMar>
        </w:tblPrEx>
        <w:trPr>
          <w:gridAfter w:val="1"/>
          <w:wAfter w:w="825" w:type="dxa"/>
          <w:trHeight w:val="330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FE78DC" w:rsidRDefault="00D901D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D41F6" w:rsidRDefault="00D901DD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lang w:eastAsia="ru-RU"/>
              </w:rPr>
              <w:t>3593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5912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164,5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10859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9260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85,3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32034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42691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D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133,3</w:t>
            </w:r>
          </w:p>
        </w:tc>
        <w:tc>
          <w:tcPr>
            <w:tcW w:w="980" w:type="dxa"/>
            <w:gridSpan w:val="4"/>
            <w:vAlign w:val="center"/>
          </w:tcPr>
          <w:p w:rsidR="00D901DD" w:rsidRPr="007154E0" w:rsidRDefault="00D901D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01DD" w:rsidRPr="00B6364C" w:rsidTr="00E852C6">
        <w:trPr>
          <w:gridAfter w:val="2"/>
          <w:wAfter w:w="1180" w:type="dxa"/>
          <w:cantSplit/>
          <w:trHeight w:val="380"/>
        </w:trPr>
        <w:tc>
          <w:tcPr>
            <w:tcW w:w="15460" w:type="dxa"/>
            <w:gridSpan w:val="32"/>
          </w:tcPr>
          <w:p w:rsidR="00D901DD" w:rsidRPr="00B6364C" w:rsidRDefault="00D901DD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D901DD" w:rsidRPr="00B6364C" w:rsidRDefault="00D901DD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D901DD" w:rsidRPr="00B6364C" w:rsidTr="00E852C6">
        <w:trPr>
          <w:gridAfter w:val="2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вакансий,</w:t>
            </w:r>
          </w:p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ед.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незанятых граждан</w:t>
            </w:r>
          </w:p>
        </w:tc>
      </w:tr>
      <w:tr w:rsidR="00D901DD" w:rsidRPr="00B6364C" w:rsidTr="00E852C6">
        <w:trPr>
          <w:gridAfter w:val="2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</w:p>
          <w:p w:rsidR="00D901DD" w:rsidRPr="00D901DD" w:rsidRDefault="00D901D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01.06.21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D901DD" w:rsidRPr="00D901DD" w:rsidRDefault="00D901DD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01.07.21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D901DD" w:rsidRPr="00D901DD" w:rsidRDefault="00D901D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D901DD" w:rsidRPr="00D901DD" w:rsidRDefault="00D901D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заявлен.</w:t>
            </w:r>
          </w:p>
          <w:p w:rsidR="00D901DD" w:rsidRPr="00D901DD" w:rsidRDefault="00D901DD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за июнь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снятых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 xml:space="preserve"> за июнь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 xml:space="preserve"> за июнь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D901DD" w:rsidRPr="00D901DD" w:rsidRDefault="00D901D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D901DD" w:rsidRPr="00B6364C" w:rsidTr="00E852C6">
        <w:trPr>
          <w:gridAfter w:val="2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1 167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1 415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1 490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1 190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1 490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2 068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5 528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5 379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2 324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3 055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4 446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5 379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1 271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1 419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6 799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1 437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1 315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1 315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1 016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2 344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2 005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2 242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1 254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1 817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2 242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1 048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3 053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8 478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19 726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4 144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15 582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15 615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4 111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19 726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11 590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20 068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1 253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1 179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1 378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1 035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1 378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1 595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1 684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1 673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1 264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1 248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1 673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1 913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1 332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1 248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1 785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1 808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1 309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1 238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1 808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2 066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1 140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1 188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753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1 188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1 344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901DD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DD" w:rsidRPr="00D901DD" w:rsidRDefault="00D901D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1 978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1 891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1 384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1 891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2 821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901DD" w:rsidRPr="00F628EE" w:rsidTr="00783F95">
        <w:trPr>
          <w:trHeight w:val="27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901DD" w:rsidRPr="00D901DD" w:rsidRDefault="00D901D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2445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32034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42691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16554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26137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32792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9899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42691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1143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19535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8878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51569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901DD" w:rsidRPr="00D901DD" w:rsidRDefault="00D901DD" w:rsidP="0078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lang w:eastAsia="ru-RU"/>
              </w:rPr>
              <w:t>0,2</w:t>
            </w:r>
          </w:p>
        </w:tc>
        <w:tc>
          <w:tcPr>
            <w:tcW w:w="1180" w:type="dxa"/>
            <w:gridSpan w:val="2"/>
            <w:vAlign w:val="bottom"/>
          </w:tcPr>
          <w:p w:rsidR="00D901DD" w:rsidRPr="0003287F" w:rsidRDefault="00D901DD" w:rsidP="0000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1,4</w:t>
            </w:r>
          </w:p>
        </w:tc>
      </w:tr>
    </w:tbl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DB5D5D" w:rsidRDefault="00DB5D5D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май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DB5D5D" w:rsidRDefault="00DB5D5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июнь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DB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B5D5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DB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B5D5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DB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B5D5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B5D5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-0,19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132,4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3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584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77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-0,13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140,8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2511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1678</w:t>
            </w:r>
          </w:p>
        </w:tc>
        <w:tc>
          <w:tcPr>
            <w:tcW w:w="13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584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577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-0,36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-0,17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3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84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77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584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77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-0,23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3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87,1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84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77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3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584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577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148,4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3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584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577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-0,11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3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84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77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135,9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460417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FE1C14" w:rsidRDefault="00460417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1381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584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577" w:type="dxa"/>
            <w:vAlign w:val="bottom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460417" w:rsidRPr="00A72E4D" w:rsidTr="00460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460417" w:rsidRPr="00FE78DC" w:rsidRDefault="004604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E852C6" w:rsidRDefault="00460417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991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b/>
                <w:lang w:eastAsia="ru-RU"/>
              </w:rPr>
              <w:t>1285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b/>
                <w:lang w:eastAsia="ru-RU"/>
              </w:rPr>
              <w:t>129,7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b/>
                <w:lang w:eastAsia="ru-RU"/>
              </w:rPr>
              <w:t>7798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b/>
                <w:lang w:eastAsia="ru-RU"/>
              </w:rPr>
              <w:t>6133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b/>
                <w:lang w:eastAsia="ru-RU"/>
              </w:rPr>
              <w:t>78,6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b/>
                <w:lang w:eastAsia="ru-RU"/>
              </w:rPr>
              <w:t>0,73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b/>
                <w:lang w:eastAsia="ru-RU"/>
              </w:rPr>
              <w:t>0,57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460417" w:rsidRPr="00460417" w:rsidRDefault="00460417" w:rsidP="0046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417">
              <w:rPr>
                <w:rFonts w:ascii="Times New Roman" w:eastAsia="Times New Roman" w:hAnsi="Times New Roman" w:cs="Times New Roman"/>
                <w:b/>
                <w:lang w:eastAsia="ru-RU"/>
              </w:rPr>
              <w:t>-0,16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5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5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5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5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5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5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5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5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96F3B" w:rsidRPr="00FE78DC" w:rsidTr="00E852C6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596F3B" w:rsidRPr="00FE78DC" w:rsidRDefault="00596F3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596F3B" w:rsidRPr="00FE78DC" w:rsidRDefault="00596F3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7031E9" w:rsidP="005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7031E9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654060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654060" w:rsidRDefault="0018283F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96F3B" w:rsidRPr="00FE78DC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96F3B" w:rsidRPr="00FE78DC" w:rsidRDefault="0018283F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596F3B" w:rsidRPr="00FE78DC" w:rsidTr="00E852C6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596F3B" w:rsidRPr="00FE78DC" w:rsidRDefault="00596F3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96F3B" w:rsidRPr="00FE78DC" w:rsidRDefault="00596F3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7031E9" w:rsidP="005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7031E9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654060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654060" w:rsidRDefault="0018283F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596F3B" w:rsidRPr="00FE78DC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596F3B" w:rsidRPr="00FE78DC" w:rsidRDefault="0018283F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596F3B" w:rsidRPr="00FE78DC" w:rsidTr="00E852C6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596F3B" w:rsidRPr="00FE78DC" w:rsidRDefault="00596F3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596F3B" w:rsidRPr="00FE78DC" w:rsidRDefault="00596F3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7031E9" w:rsidP="005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724D7A" w:rsidRDefault="007031E9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654060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96F3B" w:rsidRPr="00654060" w:rsidRDefault="0018283F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96F3B" w:rsidRPr="00FE78DC" w:rsidRDefault="00596F3B" w:rsidP="0074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96F3B" w:rsidRPr="00FE78DC" w:rsidRDefault="0018283F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596F3B" w:rsidRDefault="00596F3B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май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596F3B" w:rsidRDefault="00596F3B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июнь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59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96F3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3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132,4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127" w:type="dxa"/>
            <w:gridSpan w:val="2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983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140,8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1656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1258</w:t>
            </w:r>
          </w:p>
        </w:tc>
        <w:tc>
          <w:tcPr>
            <w:tcW w:w="2127" w:type="dxa"/>
            <w:gridSpan w:val="2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983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2127" w:type="dxa"/>
            <w:gridSpan w:val="2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3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27" w:type="dxa"/>
            <w:gridSpan w:val="2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3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127" w:type="dxa"/>
            <w:gridSpan w:val="2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3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148,4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27" w:type="dxa"/>
            <w:gridSpan w:val="2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27" w:type="dxa"/>
            <w:gridSpan w:val="2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135,9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9C60E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983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127" w:type="dxa"/>
            <w:gridSpan w:val="2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9C60EA" w:rsidRPr="00FE78DC" w:rsidTr="009C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9C60EA" w:rsidRPr="00620D94" w:rsidRDefault="009C60EA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991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1285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129,7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5679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4790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84,3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6A6598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596F3B" w:rsidRDefault="00596F3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май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596F3B" w:rsidRDefault="00596F3B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июнь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596F3B" w:rsidRDefault="00596F3B" w:rsidP="0001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май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596F3B" w:rsidRDefault="00596F3B" w:rsidP="0001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июнь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6A6598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598" w:rsidRPr="00FE78DC" w:rsidRDefault="006A659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301,8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985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267,8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190,2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985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206,9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701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416,5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985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376,8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302,7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985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264,8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545,2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85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1357,1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5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245,7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985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684,0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263,0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985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416,4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</w:tr>
      <w:tr w:rsidR="009C60E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212,5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</w:tr>
      <w:tr w:rsidR="009C60EA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C60EA" w:rsidRPr="00FE1C14" w:rsidRDefault="009C60EA" w:rsidP="0074163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985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538,8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01" w:type="dxa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9C60EA" w:rsidRPr="00905D56" w:rsidTr="00031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9C60EA" w:rsidRPr="00FE78DC" w:rsidRDefault="009C60E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9C60EA" w:rsidRPr="004D0FC1" w:rsidRDefault="009C60EA" w:rsidP="00AB7F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1248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3864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309,6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699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588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C60EA" w:rsidRPr="009C60EA" w:rsidRDefault="009C60EA" w:rsidP="009C60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0EA">
              <w:rPr>
                <w:rFonts w:ascii="Times New Roman" w:eastAsia="Times New Roman" w:hAnsi="Times New Roman" w:cs="Times New Roman"/>
                <w:b/>
                <w:lang w:eastAsia="ru-RU"/>
              </w:rPr>
              <w:t>84,1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6F425F" w:rsidP="000A33F6">
      <w:pPr>
        <w:pStyle w:val="a7"/>
        <w:rPr>
          <w:noProof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9C60EA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A43CFC" wp14:editId="75C5AC0E">
            <wp:extent cx="8598153" cy="5713171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03741" cy="571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5A" w:rsidRDefault="00DE1F5A">
      <w:pPr>
        <w:spacing w:after="0" w:line="240" w:lineRule="auto"/>
      </w:pPr>
      <w:r>
        <w:separator/>
      </w:r>
    </w:p>
  </w:endnote>
  <w:endnote w:type="continuationSeparator" w:id="0">
    <w:p w:rsidR="00DE1F5A" w:rsidRDefault="00DE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5A" w:rsidRDefault="00DE1F5A">
      <w:pPr>
        <w:spacing w:after="0" w:line="240" w:lineRule="auto"/>
      </w:pPr>
      <w:r>
        <w:separator/>
      </w:r>
    </w:p>
  </w:footnote>
  <w:footnote w:type="continuationSeparator" w:id="0">
    <w:p w:rsidR="00DE1F5A" w:rsidRDefault="00DE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95" w:rsidRDefault="00783F9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3F95" w:rsidRDefault="00783F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95" w:rsidRDefault="00783F95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C60EA">
      <w:rPr>
        <w:rStyle w:val="ac"/>
        <w:noProof/>
      </w:rPr>
      <w:t>2</w:t>
    </w:r>
    <w:r>
      <w:rPr>
        <w:rStyle w:val="ac"/>
      </w:rPr>
      <w:fldChar w:fldCharType="end"/>
    </w:r>
  </w:p>
  <w:p w:rsidR="00783F95" w:rsidRDefault="00783F95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95" w:rsidRPr="005464FE" w:rsidRDefault="00783F95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178F6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998"/>
    <w:rsid w:val="00030E09"/>
    <w:rsid w:val="00031285"/>
    <w:rsid w:val="00031884"/>
    <w:rsid w:val="00031FB7"/>
    <w:rsid w:val="000324D7"/>
    <w:rsid w:val="000326B9"/>
    <w:rsid w:val="000339E8"/>
    <w:rsid w:val="00033A15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97C"/>
    <w:rsid w:val="00061D57"/>
    <w:rsid w:val="00062A0C"/>
    <w:rsid w:val="00062BF4"/>
    <w:rsid w:val="00062C20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7118"/>
    <w:rsid w:val="00077CE2"/>
    <w:rsid w:val="000803DD"/>
    <w:rsid w:val="0008066F"/>
    <w:rsid w:val="00080A4C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C4D"/>
    <w:rsid w:val="000A6E86"/>
    <w:rsid w:val="000A7340"/>
    <w:rsid w:val="000A7582"/>
    <w:rsid w:val="000A7BCB"/>
    <w:rsid w:val="000B0238"/>
    <w:rsid w:val="000B0B4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B0C"/>
    <w:rsid w:val="000C2C9A"/>
    <w:rsid w:val="000C3306"/>
    <w:rsid w:val="000C3714"/>
    <w:rsid w:val="000C3F4F"/>
    <w:rsid w:val="000C41C3"/>
    <w:rsid w:val="000C51F5"/>
    <w:rsid w:val="000C58C1"/>
    <w:rsid w:val="000D09B9"/>
    <w:rsid w:val="000D2247"/>
    <w:rsid w:val="000D2263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C0C"/>
    <w:rsid w:val="000F3D38"/>
    <w:rsid w:val="000F3DA1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CA7"/>
    <w:rsid w:val="00136F61"/>
    <w:rsid w:val="00137709"/>
    <w:rsid w:val="001379CC"/>
    <w:rsid w:val="00137A85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1037"/>
    <w:rsid w:val="0017142C"/>
    <w:rsid w:val="0017154E"/>
    <w:rsid w:val="001728E9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24A"/>
    <w:rsid w:val="0018252B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87F39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D74"/>
    <w:rsid w:val="00197E08"/>
    <w:rsid w:val="001A0424"/>
    <w:rsid w:val="001A0429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28F4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FF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4EB8"/>
    <w:rsid w:val="002254DC"/>
    <w:rsid w:val="002271A6"/>
    <w:rsid w:val="00227A98"/>
    <w:rsid w:val="002301EC"/>
    <w:rsid w:val="002302FF"/>
    <w:rsid w:val="00230DC0"/>
    <w:rsid w:val="00231237"/>
    <w:rsid w:val="00233559"/>
    <w:rsid w:val="00233967"/>
    <w:rsid w:val="00234573"/>
    <w:rsid w:val="00234951"/>
    <w:rsid w:val="00236112"/>
    <w:rsid w:val="0023738E"/>
    <w:rsid w:val="00237977"/>
    <w:rsid w:val="00237ECB"/>
    <w:rsid w:val="002405CE"/>
    <w:rsid w:val="00240BC5"/>
    <w:rsid w:val="00240C16"/>
    <w:rsid w:val="00240D85"/>
    <w:rsid w:val="00241D2B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7D2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44AD"/>
    <w:rsid w:val="00285558"/>
    <w:rsid w:val="002855EF"/>
    <w:rsid w:val="002857B7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4C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0CD2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64A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90A"/>
    <w:rsid w:val="003D1D3B"/>
    <w:rsid w:val="003D2A54"/>
    <w:rsid w:val="003D4663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498B"/>
    <w:rsid w:val="00434B1D"/>
    <w:rsid w:val="0043592A"/>
    <w:rsid w:val="00436105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0417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64B3"/>
    <w:rsid w:val="00477048"/>
    <w:rsid w:val="00477246"/>
    <w:rsid w:val="00477897"/>
    <w:rsid w:val="00477A87"/>
    <w:rsid w:val="00477C7F"/>
    <w:rsid w:val="00480541"/>
    <w:rsid w:val="00480C95"/>
    <w:rsid w:val="00481AA1"/>
    <w:rsid w:val="00482EF0"/>
    <w:rsid w:val="00483287"/>
    <w:rsid w:val="004854D1"/>
    <w:rsid w:val="00485CFB"/>
    <w:rsid w:val="00485F4C"/>
    <w:rsid w:val="00486A04"/>
    <w:rsid w:val="0048702C"/>
    <w:rsid w:val="00487642"/>
    <w:rsid w:val="00487C52"/>
    <w:rsid w:val="00490CDE"/>
    <w:rsid w:val="00491BDA"/>
    <w:rsid w:val="0049222E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3D7"/>
    <w:rsid w:val="004D16CA"/>
    <w:rsid w:val="004D1A92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5AAF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17E2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6A6A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BFB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5FE0"/>
    <w:rsid w:val="005A692E"/>
    <w:rsid w:val="005A7A0E"/>
    <w:rsid w:val="005A7D0E"/>
    <w:rsid w:val="005B0610"/>
    <w:rsid w:val="005B155C"/>
    <w:rsid w:val="005B1597"/>
    <w:rsid w:val="005B1B77"/>
    <w:rsid w:val="005B1C7D"/>
    <w:rsid w:val="005B1FB1"/>
    <w:rsid w:val="005B2086"/>
    <w:rsid w:val="005B2624"/>
    <w:rsid w:val="005B35AA"/>
    <w:rsid w:val="005B3C19"/>
    <w:rsid w:val="005B41C9"/>
    <w:rsid w:val="005B4996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0D94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9C3"/>
    <w:rsid w:val="00654937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EC2"/>
    <w:rsid w:val="006646F8"/>
    <w:rsid w:val="00664AC5"/>
    <w:rsid w:val="00664D4B"/>
    <w:rsid w:val="00664E6E"/>
    <w:rsid w:val="00665547"/>
    <w:rsid w:val="00665C71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D52"/>
    <w:rsid w:val="006A3901"/>
    <w:rsid w:val="006A46A5"/>
    <w:rsid w:val="006A4888"/>
    <w:rsid w:val="006A4BC1"/>
    <w:rsid w:val="006A56CF"/>
    <w:rsid w:val="006A6473"/>
    <w:rsid w:val="006A6598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3564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637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A49"/>
    <w:rsid w:val="00706257"/>
    <w:rsid w:val="00706F4B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DD9"/>
    <w:rsid w:val="00741638"/>
    <w:rsid w:val="00742A27"/>
    <w:rsid w:val="00742AC7"/>
    <w:rsid w:val="00742F0A"/>
    <w:rsid w:val="00743305"/>
    <w:rsid w:val="00743D94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32B"/>
    <w:rsid w:val="007725F3"/>
    <w:rsid w:val="007728BD"/>
    <w:rsid w:val="007731CF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D0D"/>
    <w:rsid w:val="0077739A"/>
    <w:rsid w:val="00777BDC"/>
    <w:rsid w:val="00780506"/>
    <w:rsid w:val="00780547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04"/>
    <w:rsid w:val="00786795"/>
    <w:rsid w:val="00787B3F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49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264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260"/>
    <w:rsid w:val="007C33B3"/>
    <w:rsid w:val="007C345F"/>
    <w:rsid w:val="007C3C9C"/>
    <w:rsid w:val="007C40F1"/>
    <w:rsid w:val="007C5CB2"/>
    <w:rsid w:val="007C5F42"/>
    <w:rsid w:val="007C6817"/>
    <w:rsid w:val="007C6B2F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11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F5A"/>
    <w:rsid w:val="007F7092"/>
    <w:rsid w:val="007F741E"/>
    <w:rsid w:val="007F7644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11F"/>
    <w:rsid w:val="008844D6"/>
    <w:rsid w:val="00884673"/>
    <w:rsid w:val="00884E84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B0192"/>
    <w:rsid w:val="008B0704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382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945"/>
    <w:rsid w:val="008E3F72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B"/>
    <w:rsid w:val="00907423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25AC6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43C4"/>
    <w:rsid w:val="00955692"/>
    <w:rsid w:val="00956889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B00D1"/>
    <w:rsid w:val="009B045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3658"/>
    <w:rsid w:val="009C43F2"/>
    <w:rsid w:val="009C44A5"/>
    <w:rsid w:val="009C4D46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2D33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C8C"/>
    <w:rsid w:val="009E60FF"/>
    <w:rsid w:val="009E6235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A00AAA"/>
    <w:rsid w:val="00A01237"/>
    <w:rsid w:val="00A01969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C54"/>
    <w:rsid w:val="00A55F7B"/>
    <w:rsid w:val="00A56474"/>
    <w:rsid w:val="00A56AF1"/>
    <w:rsid w:val="00A56B51"/>
    <w:rsid w:val="00A56BC2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35F8"/>
    <w:rsid w:val="00A83BD4"/>
    <w:rsid w:val="00A84937"/>
    <w:rsid w:val="00A84C35"/>
    <w:rsid w:val="00A8503A"/>
    <w:rsid w:val="00A8515D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481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13D2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13EC"/>
    <w:rsid w:val="00B0174C"/>
    <w:rsid w:val="00B01F40"/>
    <w:rsid w:val="00B02A8F"/>
    <w:rsid w:val="00B03DCB"/>
    <w:rsid w:val="00B048C0"/>
    <w:rsid w:val="00B059CA"/>
    <w:rsid w:val="00B05B68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950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2A86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6D1"/>
    <w:rsid w:val="00C638DE"/>
    <w:rsid w:val="00C639F7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482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602"/>
    <w:rsid w:val="00CC2CC3"/>
    <w:rsid w:val="00CC3161"/>
    <w:rsid w:val="00CC3C0A"/>
    <w:rsid w:val="00CC3E62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233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57C02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67ED6"/>
    <w:rsid w:val="00D703C3"/>
    <w:rsid w:val="00D70EA7"/>
    <w:rsid w:val="00D71CB7"/>
    <w:rsid w:val="00D71D7D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1D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092"/>
    <w:rsid w:val="00D944F1"/>
    <w:rsid w:val="00D961B3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3607"/>
    <w:rsid w:val="00DB40B6"/>
    <w:rsid w:val="00DB4129"/>
    <w:rsid w:val="00DB4477"/>
    <w:rsid w:val="00DB4C28"/>
    <w:rsid w:val="00DB5D5D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F76"/>
    <w:rsid w:val="00DE48F4"/>
    <w:rsid w:val="00DE5172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4B3"/>
    <w:rsid w:val="00E218A9"/>
    <w:rsid w:val="00E21B3F"/>
    <w:rsid w:val="00E2312E"/>
    <w:rsid w:val="00E235C8"/>
    <w:rsid w:val="00E243B7"/>
    <w:rsid w:val="00E24888"/>
    <w:rsid w:val="00E25899"/>
    <w:rsid w:val="00E25950"/>
    <w:rsid w:val="00E268A6"/>
    <w:rsid w:val="00E269FA"/>
    <w:rsid w:val="00E26B8F"/>
    <w:rsid w:val="00E2720C"/>
    <w:rsid w:val="00E27323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6DAF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504A9"/>
    <w:rsid w:val="00E50A9A"/>
    <w:rsid w:val="00E513DE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1F89"/>
    <w:rsid w:val="00E623CE"/>
    <w:rsid w:val="00E62C27"/>
    <w:rsid w:val="00E62C3F"/>
    <w:rsid w:val="00E63791"/>
    <w:rsid w:val="00E638B7"/>
    <w:rsid w:val="00E640B6"/>
    <w:rsid w:val="00E6450B"/>
    <w:rsid w:val="00E64557"/>
    <w:rsid w:val="00E6485D"/>
    <w:rsid w:val="00E6485E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9AA"/>
    <w:rsid w:val="00E80A41"/>
    <w:rsid w:val="00E80F9A"/>
    <w:rsid w:val="00E81333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8B8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6CB4"/>
    <w:rsid w:val="00F07243"/>
    <w:rsid w:val="00F07FCA"/>
    <w:rsid w:val="00F10CE1"/>
    <w:rsid w:val="00F10E61"/>
    <w:rsid w:val="00F12131"/>
    <w:rsid w:val="00F12437"/>
    <w:rsid w:val="00F12478"/>
    <w:rsid w:val="00F12915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D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3915"/>
    <w:rsid w:val="00F842D0"/>
    <w:rsid w:val="00F84318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4B39"/>
    <w:rsid w:val="00FB5DF3"/>
    <w:rsid w:val="00FB5FD9"/>
    <w:rsid w:val="00FB6065"/>
    <w:rsid w:val="00FB706D"/>
    <w:rsid w:val="00FB744C"/>
    <w:rsid w:val="00FB7C4F"/>
    <w:rsid w:val="00FC0D57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06_2021\&#1058;&#1072;&#1073;&#1083;&#1080;&#1094;&#1099;%20&#1082;%20&#1101;&#1082;&#1089;&#1087;&#1088;&#1077;&#1089;&#1089;%2006_21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865967273216231"/>
          <c:y val="0.16586858805114346"/>
          <c:w val="0.81762227925929143"/>
          <c:h val="0.54611044432843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- 23425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3.6612795066992749E-4"/>
                  <c:y val="-1.23740889276555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781707438781169E-3"/>
                  <c:y val="3.50884838858767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2434971848588E-3"/>
                  <c:y val="-4.96646077198791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956742596452328E-3"/>
                  <c:y val="5.65735275771152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252476779760967E-3"/>
                  <c:y val="5.50258203500793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617608313574218E-4"/>
                  <c:y val="6.658012034010931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3023</c:v>
                </c:pt>
                <c:pt idx="1">
                  <c:v>3164</c:v>
                </c:pt>
                <c:pt idx="2">
                  <c:v>4017</c:v>
                </c:pt>
                <c:pt idx="3">
                  <c:v>3716</c:v>
                </c:pt>
                <c:pt idx="4">
                  <c:v>3593</c:v>
                </c:pt>
                <c:pt idx="5">
                  <c:v>5912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- 11160 чел. (47,4%)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8396089493514E-2"/>
                  <c:y val="-3.7224515182770566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4902303878682E-2"/>
                  <c:y val="-7.3426471979906221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48089822105568E-2"/>
                  <c:y val="-1.0222600515685454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18518518518517E-2"/>
                  <c:y val="-1.3068659269336239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7.0609155816564787E-4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518518518518517E-2"/>
                  <c:y val="-1.3068659269336239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Лист1!$A$3:$A$8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1023</c:v>
                </c:pt>
                <c:pt idx="1">
                  <c:v>1795</c:v>
                </c:pt>
                <c:pt idx="2">
                  <c:v>1556</c:v>
                </c:pt>
                <c:pt idx="3">
                  <c:v>1620</c:v>
                </c:pt>
                <c:pt idx="4">
                  <c:v>1248</c:v>
                </c:pt>
                <c:pt idx="5">
                  <c:v>3864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33972352"/>
        <c:axId val="133973888"/>
      </c:barChart>
      <c:catAx>
        <c:axId val="13397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973888"/>
        <c:crosses val="autoZero"/>
        <c:auto val="1"/>
        <c:lblAlgn val="ctr"/>
        <c:lblOffset val="100"/>
        <c:noMultiLvlLbl val="0"/>
      </c:catAx>
      <c:valAx>
        <c:axId val="13397388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97235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0442043732972678E-2"/>
          <c:y val="3.0361329193763002E-2"/>
          <c:w val="0.90193428169545109"/>
          <c:h val="8.6614448784453138E-2"/>
        </c:manualLayout>
      </c:layout>
      <c:overlay val="0"/>
      <c:txPr>
        <a:bodyPr/>
        <a:lstStyle/>
        <a:p>
          <a:pPr>
            <a:defRPr sz="101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И РОССИЙСКОЙ ФЕДЕРАЦИИ</a:t>
            </a:r>
          </a:p>
        </c:rich>
      </c:tx>
      <c:layout>
        <c:manualLayout>
          <c:xMode val="edge"/>
          <c:yMode val="edge"/>
          <c:x val="0.1480543332818692"/>
          <c:y val="1.572702228455941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250113455069454E-2"/>
          <c:y val="0.14132630264508933"/>
          <c:w val="0.91878749088311018"/>
          <c:h val="0.63069952793537265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3.2111293574934148E-2"/>
                  <c:y val="4.6581836666940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737573745795114E-2"/>
                  <c:y val="5.9614655130070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1694463158682705E-2"/>
                  <c:y val="4.848116150267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705995808010626E-2"/>
                  <c:y val="5.505497360355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679361938046514E-2"/>
                  <c:y val="5.7952339048568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027666661988106E-2"/>
                  <c:y val="5.4014324678913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19290098191E-2"/>
                  <c:y val="4.004800795839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639032893853633E-2"/>
                  <c:y val="2.8435932308912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5422403485E-2"/>
                  <c:y val="3.99736200487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418157812720901E-2"/>
                  <c:y val="3.623201771459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939407163758033E-2"/>
                  <c:y val="3.3022493045247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899463128018841E-2"/>
                  <c:y val="3.6710930504900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212932290451819E-2"/>
                  <c:y val="4.032186822585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35847857363209E-2"/>
                  <c:y val="4.425348336247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390688120425239E-2"/>
                  <c:y val="4.075078640392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31206451085E-2"/>
                  <c:y val="3.739742610262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Лист2!$A$95:$A$101</c:f>
              <c:numCache>
                <c:formatCode>m/d/yyyy</c:formatCode>
                <c:ptCount val="7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</c:numCache>
            </c:numRef>
          </c:cat>
          <c:val>
            <c:numRef>
              <c:f>Лист2!$B$95:$B$101</c:f>
              <c:numCache>
                <c:formatCode>0.00</c:formatCode>
                <c:ptCount val="7"/>
                <c:pt idx="0">
                  <c:v>2.89</c:v>
                </c:pt>
                <c:pt idx="1">
                  <c:v>2.56</c:v>
                </c:pt>
                <c:pt idx="2">
                  <c:v>1.91</c:v>
                </c:pt>
                <c:pt idx="3">
                  <c:v>1.2</c:v>
                </c:pt>
                <c:pt idx="4">
                  <c:v>0.89</c:v>
                </c:pt>
                <c:pt idx="5">
                  <c:v>0.73</c:v>
                </c:pt>
                <c:pt idx="6">
                  <c:v>0.56999999999999995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410083900192998E-2"/>
                  <c:y val="-3.8954172606596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146110245577592E-2"/>
                  <c:y val="-6.26043385917122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645942987073139E-2"/>
                  <c:y val="-6.93488798451423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60235401724517E-2"/>
                  <c:y val="-5.77316043036765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057346605259249E-2"/>
                  <c:y val="4.6573671102613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8035358787698706E-2"/>
                  <c:y val="4.7211750288402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760709156638438E-2"/>
                  <c:y val="4.5993991166439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386371514881395E-2"/>
                  <c:y val="3.9586245808730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111919972267616E-2"/>
                  <c:y val="3.8642513934959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126974694200961E-2"/>
                  <c:y val="4.4337249377374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4059327489724162E-2"/>
                  <c:y val="4.9509266613238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08413806764E-2"/>
                  <c:y val="5.4147245172628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0398454910117367E-2"/>
                  <c:y val="4.706117006939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072387031804292E-2"/>
                  <c:y val="4.3038680383930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0491023376099423E-2"/>
                  <c:y val="4.0046362817786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690009408434812E-2"/>
                  <c:y val="5.3048834224189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Лист2!$A$95:$A$101</c:f>
              <c:numCache>
                <c:formatCode>m/d/yyyy</c:formatCode>
                <c:ptCount val="7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</c:numCache>
            </c:numRef>
          </c:cat>
          <c:val>
            <c:numRef>
              <c:f>Лист2!$C$95:$C$101</c:f>
              <c:numCache>
                <c:formatCode>0.0</c:formatCode>
                <c:ptCount val="7"/>
                <c:pt idx="0">
                  <c:v>3.7</c:v>
                </c:pt>
                <c:pt idx="1">
                  <c:v>3.4</c:v>
                </c:pt>
                <c:pt idx="2">
                  <c:v>3</c:v>
                </c:pt>
                <c:pt idx="3">
                  <c:v>2.2999999999999998</c:v>
                </c:pt>
                <c:pt idx="4">
                  <c:v>2.1</c:v>
                </c:pt>
                <c:pt idx="5">
                  <c:v>1.8</c:v>
                </c:pt>
                <c:pt idx="6">
                  <c:v>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083136"/>
        <c:axId val="137290880"/>
      </c:lineChart>
      <c:dateAx>
        <c:axId val="137083136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29088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37290880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083136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01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1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313084527535662"/>
          <c:y val="0.94656528982355226"/>
          <c:w val="0.78848039179238572"/>
          <c:h val="5.0089445438282643E-2"/>
        </c:manualLayout>
      </c:layout>
      <c:overlay val="0"/>
      <c:txPr>
        <a:bodyPr/>
        <a:lstStyle/>
        <a:p>
          <a:pPr>
            <a:defRPr sz="101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0.02257</cdr:y>
    </cdr:from>
    <cdr:to>
      <cdr:x>0.06764</cdr:x>
      <cdr:y>0.07941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D064-1637-4DD7-8372-92554F0C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48149</TotalTime>
  <Pages>16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202</cp:revision>
  <cp:lastPrinted>2021-06-10T13:41:00Z</cp:lastPrinted>
  <dcterms:created xsi:type="dcterms:W3CDTF">2016-05-06T10:28:00Z</dcterms:created>
  <dcterms:modified xsi:type="dcterms:W3CDTF">2021-07-15T08:13:00Z</dcterms:modified>
</cp:coreProperties>
</file>