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2E" w:rsidRPr="006F460B" w:rsidRDefault="00987A2E" w:rsidP="00277D5B">
      <w:pPr>
        <w:spacing w:after="0" w:line="240" w:lineRule="auto"/>
        <w:jc w:val="center"/>
        <w:rPr>
          <w:rFonts w:ascii="Times New Roman" w:hAnsi="Times New Roman" w:cs="Times New Roman"/>
          <w:b/>
          <w:sz w:val="28"/>
          <w:szCs w:val="28"/>
        </w:rPr>
      </w:pPr>
      <w:r w:rsidRPr="006F460B">
        <w:rPr>
          <w:rFonts w:ascii="Times New Roman" w:hAnsi="Times New Roman" w:cs="Times New Roman"/>
          <w:b/>
          <w:sz w:val="28"/>
          <w:szCs w:val="28"/>
        </w:rPr>
        <w:t>Пояснительная записка о реализации</w:t>
      </w:r>
    </w:p>
    <w:p w:rsidR="00987A2E" w:rsidRPr="006F460B" w:rsidRDefault="00987A2E" w:rsidP="006F460B">
      <w:pPr>
        <w:spacing w:after="0" w:line="240" w:lineRule="auto"/>
        <w:jc w:val="center"/>
        <w:rPr>
          <w:rFonts w:ascii="Times New Roman" w:eastAsia="Calibri" w:hAnsi="Times New Roman" w:cs="Times New Roman"/>
          <w:b/>
          <w:sz w:val="28"/>
          <w:szCs w:val="28"/>
        </w:rPr>
      </w:pPr>
      <w:r w:rsidRPr="006F460B">
        <w:rPr>
          <w:rFonts w:ascii="Times New Roman" w:eastAsia="Calibri" w:hAnsi="Times New Roman" w:cs="Times New Roman"/>
          <w:b/>
          <w:sz w:val="28"/>
          <w:szCs w:val="28"/>
        </w:rPr>
        <w:t xml:space="preserve">региональной программы Ленинградской области </w:t>
      </w:r>
    </w:p>
    <w:p w:rsidR="00CA1CF9" w:rsidRPr="006F460B" w:rsidRDefault="00987A2E" w:rsidP="006F460B">
      <w:pPr>
        <w:spacing w:after="0" w:line="240" w:lineRule="auto"/>
        <w:jc w:val="center"/>
        <w:rPr>
          <w:rFonts w:ascii="Times New Roman" w:hAnsi="Times New Roman" w:cs="Times New Roman"/>
          <w:b/>
          <w:bCs/>
          <w:sz w:val="28"/>
          <w:szCs w:val="28"/>
        </w:rPr>
      </w:pPr>
      <w:r w:rsidRPr="006F460B">
        <w:rPr>
          <w:rFonts w:ascii="Times New Roman" w:eastAsia="Calibri" w:hAnsi="Times New Roman" w:cs="Times New Roman"/>
          <w:b/>
          <w:sz w:val="28"/>
          <w:szCs w:val="28"/>
        </w:rPr>
        <w:t>«Снижение доли населения с доходами ниже прожиточного минимума»</w:t>
      </w:r>
    </w:p>
    <w:p w:rsidR="00A56525" w:rsidRPr="006F460B" w:rsidRDefault="00A56525" w:rsidP="006F460B">
      <w:pPr>
        <w:spacing w:after="0" w:line="240" w:lineRule="auto"/>
        <w:jc w:val="center"/>
        <w:rPr>
          <w:rFonts w:ascii="Times New Roman" w:hAnsi="Times New Roman" w:cs="Times New Roman"/>
          <w:b/>
          <w:bCs/>
          <w:sz w:val="28"/>
          <w:szCs w:val="28"/>
        </w:rPr>
      </w:pPr>
    </w:p>
    <w:p w:rsidR="00A56525" w:rsidRPr="00277D5B" w:rsidRDefault="00A56525"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 xml:space="preserve">В целях обеспечения темпа устойчивого роста доходов населения и уровня пенсионного обеспечения не ниже уровня инфляции в Ленинградской области постановлением Правительства Ленинградской области от 7 декабря 2020 года </w:t>
      </w:r>
      <w:r w:rsidR="008622D5" w:rsidRPr="00277D5B">
        <w:rPr>
          <w:rFonts w:ascii="Times New Roman" w:eastAsia="Calibri" w:hAnsi="Times New Roman" w:cs="Times New Roman"/>
          <w:sz w:val="28"/>
          <w:szCs w:val="28"/>
        </w:rPr>
        <w:br/>
      </w:r>
      <w:r w:rsidRPr="00277D5B">
        <w:rPr>
          <w:rFonts w:ascii="Times New Roman" w:eastAsia="Calibri" w:hAnsi="Times New Roman" w:cs="Times New Roman"/>
          <w:sz w:val="28"/>
          <w:szCs w:val="28"/>
        </w:rPr>
        <w:t>№ 801 утверждена региональная программа Ленинградской области «Снижение доли населения с доходами ниже прожиточного минимума» (далее – региональная программа).</w:t>
      </w:r>
    </w:p>
    <w:p w:rsidR="00C65951" w:rsidRPr="00277D5B" w:rsidRDefault="0083411A"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 xml:space="preserve">В рамках реализации показателей </w:t>
      </w:r>
      <w:r w:rsidRPr="00277D5B">
        <w:rPr>
          <w:rFonts w:ascii="Times New Roman" w:eastAsia="Calibri" w:hAnsi="Times New Roman" w:cs="Times New Roman"/>
          <w:b/>
          <w:sz w:val="28"/>
          <w:szCs w:val="28"/>
        </w:rPr>
        <w:t>Цели 1 «Снижение уровня бедности в два раза по сравнению с показателем 2017 года»</w:t>
      </w:r>
      <w:r w:rsidRPr="00277D5B">
        <w:t xml:space="preserve"> </w:t>
      </w:r>
      <w:r w:rsidRPr="00277D5B">
        <w:rPr>
          <w:rFonts w:ascii="Times New Roman" w:eastAsia="Calibri" w:hAnsi="Times New Roman" w:cs="Times New Roman"/>
          <w:sz w:val="28"/>
          <w:szCs w:val="28"/>
        </w:rPr>
        <w:t>сообщаем</w:t>
      </w:r>
      <w:r w:rsidR="00C65951" w:rsidRPr="00277D5B">
        <w:rPr>
          <w:rFonts w:ascii="Times New Roman" w:eastAsia="Calibri" w:hAnsi="Times New Roman" w:cs="Times New Roman"/>
          <w:sz w:val="28"/>
          <w:szCs w:val="28"/>
        </w:rPr>
        <w:t>:</w:t>
      </w:r>
    </w:p>
    <w:p w:rsidR="00DA5C93" w:rsidRPr="00277D5B" w:rsidRDefault="00DA5C93"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 xml:space="preserve">по </w:t>
      </w:r>
      <w:r w:rsidRPr="00277D5B">
        <w:rPr>
          <w:rFonts w:ascii="Times New Roman" w:eastAsia="Calibri" w:hAnsi="Times New Roman" w:cs="Times New Roman"/>
          <w:sz w:val="28"/>
          <w:szCs w:val="28"/>
          <w:u w:val="single"/>
        </w:rPr>
        <w:t>пункту 1.1. «Уровень бедности»</w:t>
      </w:r>
      <w:r w:rsidRPr="00277D5B">
        <w:rPr>
          <w:rFonts w:ascii="Times New Roman" w:eastAsia="Calibri" w:hAnsi="Times New Roman" w:cs="Times New Roman"/>
          <w:sz w:val="28"/>
          <w:szCs w:val="28"/>
        </w:rPr>
        <w:t>:</w:t>
      </w:r>
    </w:p>
    <w:p w:rsidR="000847A2" w:rsidRPr="00277D5B" w:rsidRDefault="0071563D"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В</w:t>
      </w:r>
      <w:r w:rsidR="000847A2" w:rsidRPr="00277D5B">
        <w:rPr>
          <w:rFonts w:ascii="Times New Roman" w:eastAsia="Calibri" w:hAnsi="Times New Roman" w:cs="Times New Roman"/>
          <w:sz w:val="28"/>
          <w:szCs w:val="28"/>
        </w:rPr>
        <w:t xml:space="preserve"> Ленинградской области </w:t>
      </w:r>
      <w:r w:rsidRPr="00277D5B">
        <w:rPr>
          <w:rFonts w:ascii="Times New Roman" w:eastAsia="Calibri" w:hAnsi="Times New Roman" w:cs="Times New Roman"/>
          <w:sz w:val="28"/>
          <w:szCs w:val="28"/>
        </w:rPr>
        <w:t>действует</w:t>
      </w:r>
      <w:r w:rsidR="000847A2" w:rsidRPr="00277D5B">
        <w:rPr>
          <w:rFonts w:ascii="Times New Roman" w:eastAsia="Calibri" w:hAnsi="Times New Roman" w:cs="Times New Roman"/>
          <w:sz w:val="28"/>
          <w:szCs w:val="28"/>
        </w:rPr>
        <w:t xml:space="preserve"> постановление Правительства Ленингр</w:t>
      </w:r>
      <w:r w:rsidR="0081795A" w:rsidRPr="00277D5B">
        <w:rPr>
          <w:rFonts w:ascii="Times New Roman" w:eastAsia="Calibri" w:hAnsi="Times New Roman" w:cs="Times New Roman"/>
          <w:sz w:val="28"/>
          <w:szCs w:val="28"/>
        </w:rPr>
        <w:t xml:space="preserve">адской области от </w:t>
      </w:r>
      <w:r w:rsidR="000847A2" w:rsidRPr="00277D5B">
        <w:rPr>
          <w:rFonts w:ascii="Times New Roman" w:eastAsia="Calibri" w:hAnsi="Times New Roman" w:cs="Times New Roman"/>
          <w:sz w:val="28"/>
          <w:szCs w:val="28"/>
        </w:rPr>
        <w:t>6</w:t>
      </w:r>
      <w:r w:rsidR="0081795A" w:rsidRPr="00277D5B">
        <w:rPr>
          <w:rFonts w:ascii="Times New Roman" w:eastAsia="Calibri" w:hAnsi="Times New Roman" w:cs="Times New Roman"/>
          <w:sz w:val="28"/>
          <w:szCs w:val="28"/>
        </w:rPr>
        <w:t xml:space="preserve"> декабря </w:t>
      </w:r>
      <w:r w:rsidR="000847A2" w:rsidRPr="00277D5B">
        <w:rPr>
          <w:rFonts w:ascii="Times New Roman" w:eastAsia="Calibri" w:hAnsi="Times New Roman" w:cs="Times New Roman"/>
          <w:sz w:val="28"/>
          <w:szCs w:val="28"/>
        </w:rPr>
        <w:t>2021</w:t>
      </w:r>
      <w:r w:rsidR="0081795A" w:rsidRPr="00277D5B">
        <w:rPr>
          <w:rFonts w:ascii="Times New Roman" w:eastAsia="Calibri" w:hAnsi="Times New Roman" w:cs="Times New Roman"/>
          <w:sz w:val="28"/>
          <w:szCs w:val="28"/>
        </w:rPr>
        <w:t xml:space="preserve"> года</w:t>
      </w:r>
      <w:r w:rsidR="000847A2" w:rsidRPr="00277D5B">
        <w:rPr>
          <w:rFonts w:ascii="Times New Roman" w:eastAsia="Calibri" w:hAnsi="Times New Roman" w:cs="Times New Roman"/>
          <w:sz w:val="28"/>
          <w:szCs w:val="28"/>
        </w:rPr>
        <w:t xml:space="preserve"> № 784, согласно которому ответственными органами исполнительной власти Ленинградской области за </w:t>
      </w:r>
      <w:r w:rsidR="0081795A" w:rsidRPr="00277D5B">
        <w:rPr>
          <w:rFonts w:ascii="Times New Roman" w:eastAsia="Calibri" w:hAnsi="Times New Roman" w:cs="Times New Roman"/>
          <w:sz w:val="28"/>
          <w:szCs w:val="28"/>
        </w:rPr>
        <w:t> </w:t>
      </w:r>
      <w:r w:rsidR="000847A2" w:rsidRPr="00277D5B">
        <w:rPr>
          <w:rFonts w:ascii="Times New Roman" w:eastAsia="Calibri" w:hAnsi="Times New Roman" w:cs="Times New Roman"/>
          <w:sz w:val="28"/>
          <w:szCs w:val="28"/>
        </w:rPr>
        <w:t>достижение значений (уровней) показателя «Уровень бедности» являются:</w:t>
      </w:r>
    </w:p>
    <w:p w:rsidR="000847A2" w:rsidRPr="00277D5B" w:rsidRDefault="000847A2"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Комитет по социальной защите населения Ленинградской области;</w:t>
      </w:r>
    </w:p>
    <w:p w:rsidR="000847A2" w:rsidRPr="00277D5B" w:rsidRDefault="000847A2"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Комитет экономического развития</w:t>
      </w:r>
      <w:r w:rsidR="0081795A" w:rsidRPr="00277D5B">
        <w:rPr>
          <w:rFonts w:ascii="Times New Roman" w:eastAsia="Calibri" w:hAnsi="Times New Roman" w:cs="Times New Roman"/>
          <w:sz w:val="28"/>
          <w:szCs w:val="28"/>
        </w:rPr>
        <w:t xml:space="preserve"> и инвестиционной деятельности </w:t>
      </w:r>
      <w:r w:rsidRPr="00277D5B">
        <w:rPr>
          <w:rFonts w:ascii="Times New Roman" w:eastAsia="Calibri" w:hAnsi="Times New Roman" w:cs="Times New Roman"/>
          <w:sz w:val="28"/>
          <w:szCs w:val="28"/>
        </w:rPr>
        <w:t>Ленинградской области;</w:t>
      </w:r>
    </w:p>
    <w:p w:rsidR="000847A2" w:rsidRPr="00277D5B" w:rsidRDefault="000847A2"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Комитет по труду и занятости населения Ленинградской области.</w:t>
      </w:r>
    </w:p>
    <w:p w:rsidR="000847A2" w:rsidRPr="00277D5B" w:rsidRDefault="000847A2"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 xml:space="preserve">В соответствии с Единым планом по достижению национальных целей развития Российской Федерации на период до 2024 года и на плановый период до </w:t>
      </w:r>
      <w:r w:rsidR="0081795A"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2030 года, утвержденным распоряжением Правите</w:t>
      </w:r>
      <w:r w:rsidR="0081795A" w:rsidRPr="00277D5B">
        <w:rPr>
          <w:rFonts w:ascii="Times New Roman" w:eastAsia="Calibri" w:hAnsi="Times New Roman" w:cs="Times New Roman"/>
          <w:sz w:val="28"/>
          <w:szCs w:val="28"/>
        </w:rPr>
        <w:t xml:space="preserve">льства Российской Федерации от </w:t>
      </w:r>
      <w:r w:rsidRPr="00277D5B">
        <w:rPr>
          <w:rFonts w:ascii="Times New Roman" w:eastAsia="Calibri" w:hAnsi="Times New Roman" w:cs="Times New Roman"/>
          <w:sz w:val="28"/>
          <w:szCs w:val="28"/>
        </w:rPr>
        <w:t>1</w:t>
      </w:r>
      <w:r w:rsidR="0081795A" w:rsidRPr="00277D5B">
        <w:rPr>
          <w:rFonts w:ascii="Times New Roman" w:eastAsia="Calibri" w:hAnsi="Times New Roman" w:cs="Times New Roman"/>
          <w:sz w:val="28"/>
          <w:szCs w:val="28"/>
        </w:rPr>
        <w:t xml:space="preserve"> октября </w:t>
      </w:r>
      <w:r w:rsidRPr="00277D5B">
        <w:rPr>
          <w:rFonts w:ascii="Times New Roman" w:eastAsia="Calibri" w:hAnsi="Times New Roman" w:cs="Times New Roman"/>
          <w:sz w:val="28"/>
          <w:szCs w:val="28"/>
        </w:rPr>
        <w:t>2021</w:t>
      </w:r>
      <w:r w:rsidR="0081795A" w:rsidRPr="00277D5B">
        <w:rPr>
          <w:rFonts w:ascii="Times New Roman" w:eastAsia="Calibri" w:hAnsi="Times New Roman" w:cs="Times New Roman"/>
          <w:sz w:val="28"/>
          <w:szCs w:val="28"/>
        </w:rPr>
        <w:t xml:space="preserve"> года</w:t>
      </w:r>
      <w:r w:rsidRPr="00277D5B">
        <w:rPr>
          <w:rFonts w:ascii="Times New Roman" w:eastAsia="Calibri" w:hAnsi="Times New Roman" w:cs="Times New Roman"/>
          <w:sz w:val="28"/>
          <w:szCs w:val="28"/>
        </w:rPr>
        <w:t xml:space="preserve"> № 2765-р (далее – Единый план), в Ленинградской области установлены следующие значения показателя «Уровень бедности»:</w:t>
      </w:r>
    </w:p>
    <w:p w:rsidR="000847A2" w:rsidRPr="00277D5B" w:rsidRDefault="000847A2" w:rsidP="00277D5B">
      <w:pPr>
        <w:spacing w:after="0" w:line="240" w:lineRule="auto"/>
        <w:ind w:firstLine="709"/>
        <w:jc w:val="both"/>
        <w:rPr>
          <w:rFonts w:ascii="Times New Roman" w:eastAsia="Calibri" w:hAnsi="Times New Roman" w:cs="Times New Roman"/>
          <w:sz w:val="28"/>
          <w:szCs w:val="28"/>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2015"/>
        <w:gridCol w:w="1296"/>
        <w:gridCol w:w="1546"/>
        <w:gridCol w:w="1635"/>
        <w:gridCol w:w="1383"/>
      </w:tblGrid>
      <w:tr w:rsidR="000847A2" w:rsidRPr="00277D5B" w:rsidTr="000847A2">
        <w:trPr>
          <w:trHeight w:val="20"/>
        </w:trPr>
        <w:tc>
          <w:tcPr>
            <w:tcW w:w="1088"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 xml:space="preserve">Показатель </w:t>
            </w:r>
          </w:p>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Указа № 474</w:t>
            </w:r>
          </w:p>
        </w:tc>
        <w:tc>
          <w:tcPr>
            <w:tcW w:w="1001"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2021 г.</w:t>
            </w:r>
          </w:p>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план/уточненный факт</w:t>
            </w:r>
          </w:p>
        </w:tc>
        <w:tc>
          <w:tcPr>
            <w:tcW w:w="644"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2022 г.</w:t>
            </w:r>
          </w:p>
          <w:p w:rsidR="000847A2" w:rsidRPr="00277D5B" w:rsidRDefault="0081795A"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п</w:t>
            </w:r>
            <w:r w:rsidR="000847A2" w:rsidRPr="00277D5B">
              <w:rPr>
                <w:rFonts w:ascii="Times New Roman" w:eastAsia="Calibri" w:hAnsi="Times New Roman" w:cs="Times New Roman"/>
                <w:sz w:val="24"/>
                <w:szCs w:val="24"/>
              </w:rPr>
              <w:t>лан/факт</w:t>
            </w:r>
          </w:p>
        </w:tc>
        <w:tc>
          <w:tcPr>
            <w:tcW w:w="768"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2023 г.</w:t>
            </w:r>
          </w:p>
          <w:p w:rsidR="000847A2" w:rsidRPr="00277D5B" w:rsidRDefault="0081795A"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п</w:t>
            </w:r>
            <w:r w:rsidR="000847A2" w:rsidRPr="00277D5B">
              <w:rPr>
                <w:rFonts w:ascii="Times New Roman" w:eastAsia="Calibri" w:hAnsi="Times New Roman" w:cs="Times New Roman"/>
                <w:sz w:val="24"/>
                <w:szCs w:val="24"/>
              </w:rPr>
              <w:t>лан/факт</w:t>
            </w:r>
          </w:p>
        </w:tc>
        <w:tc>
          <w:tcPr>
            <w:tcW w:w="812"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2024 г.</w:t>
            </w:r>
          </w:p>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план</w:t>
            </w:r>
          </w:p>
        </w:tc>
        <w:tc>
          <w:tcPr>
            <w:tcW w:w="688"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2030 г.</w:t>
            </w:r>
          </w:p>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план</w:t>
            </w:r>
          </w:p>
        </w:tc>
      </w:tr>
      <w:tr w:rsidR="000847A2" w:rsidRPr="00277D5B" w:rsidTr="000847A2">
        <w:trPr>
          <w:trHeight w:val="20"/>
        </w:trPr>
        <w:tc>
          <w:tcPr>
            <w:tcW w:w="1088"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 xml:space="preserve">Уровень </w:t>
            </w:r>
          </w:p>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бедности</w:t>
            </w:r>
          </w:p>
        </w:tc>
        <w:tc>
          <w:tcPr>
            <w:tcW w:w="1001"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8,4 / 7,9</w:t>
            </w:r>
          </w:p>
        </w:tc>
        <w:tc>
          <w:tcPr>
            <w:tcW w:w="644"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8,0/7,0</w:t>
            </w:r>
          </w:p>
        </w:tc>
        <w:tc>
          <w:tcPr>
            <w:tcW w:w="768"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7,6/6,8</w:t>
            </w:r>
          </w:p>
        </w:tc>
        <w:tc>
          <w:tcPr>
            <w:tcW w:w="812"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7,3</w:t>
            </w:r>
          </w:p>
        </w:tc>
        <w:tc>
          <w:tcPr>
            <w:tcW w:w="688" w:type="pct"/>
            <w:shd w:val="clear" w:color="auto" w:fill="auto"/>
          </w:tcPr>
          <w:p w:rsidR="000847A2" w:rsidRPr="00277D5B" w:rsidRDefault="000847A2" w:rsidP="00277D5B">
            <w:pPr>
              <w:autoSpaceDE w:val="0"/>
              <w:autoSpaceDN w:val="0"/>
              <w:adjustRightInd w:val="0"/>
              <w:spacing w:after="0" w:line="240" w:lineRule="auto"/>
              <w:jc w:val="center"/>
              <w:rPr>
                <w:rFonts w:ascii="Times New Roman" w:eastAsia="Calibri" w:hAnsi="Times New Roman" w:cs="Times New Roman"/>
                <w:sz w:val="24"/>
                <w:szCs w:val="24"/>
              </w:rPr>
            </w:pPr>
            <w:r w:rsidRPr="00277D5B">
              <w:rPr>
                <w:rFonts w:ascii="Times New Roman" w:eastAsia="Calibri" w:hAnsi="Times New Roman" w:cs="Times New Roman"/>
                <w:sz w:val="24"/>
                <w:szCs w:val="24"/>
              </w:rPr>
              <w:t>5,2</w:t>
            </w:r>
          </w:p>
        </w:tc>
      </w:tr>
    </w:tbl>
    <w:p w:rsidR="000847A2" w:rsidRPr="00277D5B" w:rsidRDefault="000847A2" w:rsidP="00277D5B">
      <w:pPr>
        <w:spacing w:after="0" w:line="240" w:lineRule="auto"/>
        <w:jc w:val="both"/>
        <w:rPr>
          <w:rFonts w:ascii="Times New Roman" w:eastAsia="Calibri" w:hAnsi="Times New Roman" w:cs="Times New Roman"/>
          <w:sz w:val="28"/>
          <w:szCs w:val="28"/>
        </w:rPr>
      </w:pPr>
    </w:p>
    <w:p w:rsidR="000847A2" w:rsidRPr="00277D5B" w:rsidRDefault="000847A2"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С целью снижения уровня бедности в Ле</w:t>
      </w:r>
      <w:r w:rsidR="00610CB0" w:rsidRPr="00277D5B">
        <w:rPr>
          <w:rFonts w:ascii="Times New Roman" w:eastAsia="Calibri" w:hAnsi="Times New Roman" w:cs="Times New Roman"/>
          <w:sz w:val="28"/>
          <w:szCs w:val="28"/>
        </w:rPr>
        <w:t xml:space="preserve">нинградской области в два раза </w:t>
      </w:r>
      <w:r w:rsidRPr="00277D5B">
        <w:rPr>
          <w:rFonts w:ascii="Times New Roman" w:eastAsia="Calibri" w:hAnsi="Times New Roman" w:cs="Times New Roman"/>
          <w:sz w:val="28"/>
          <w:szCs w:val="28"/>
        </w:rPr>
        <w:t xml:space="preserve">по </w:t>
      </w:r>
      <w:r w:rsidR="00610CB0"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сравнению с показателем 2017 года в Ле</w:t>
      </w:r>
      <w:r w:rsidR="00610CB0" w:rsidRPr="00277D5B">
        <w:rPr>
          <w:rFonts w:ascii="Times New Roman" w:eastAsia="Calibri" w:hAnsi="Times New Roman" w:cs="Times New Roman"/>
          <w:sz w:val="28"/>
          <w:szCs w:val="28"/>
        </w:rPr>
        <w:t xml:space="preserve">нинградской области </w:t>
      </w:r>
      <w:proofErr w:type="gramStart"/>
      <w:r w:rsidR="00610CB0" w:rsidRPr="00277D5B">
        <w:rPr>
          <w:rFonts w:ascii="Times New Roman" w:eastAsia="Calibri" w:hAnsi="Times New Roman" w:cs="Times New Roman"/>
          <w:sz w:val="28"/>
          <w:szCs w:val="28"/>
        </w:rPr>
        <w:t xml:space="preserve">утверждена </w:t>
      </w:r>
      <w:r w:rsidRPr="00277D5B">
        <w:rPr>
          <w:rFonts w:ascii="Times New Roman" w:eastAsia="Calibri" w:hAnsi="Times New Roman" w:cs="Times New Roman"/>
          <w:sz w:val="28"/>
          <w:szCs w:val="28"/>
        </w:rPr>
        <w:t xml:space="preserve">и </w:t>
      </w:r>
      <w:r w:rsidR="00610CB0"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реализуется</w:t>
      </w:r>
      <w:proofErr w:type="gramEnd"/>
      <w:r w:rsidRPr="00277D5B">
        <w:rPr>
          <w:rFonts w:ascii="Times New Roman" w:eastAsia="Calibri" w:hAnsi="Times New Roman" w:cs="Times New Roman"/>
          <w:sz w:val="28"/>
          <w:szCs w:val="28"/>
        </w:rPr>
        <w:t xml:space="preserve"> региональная программа «Снижение доли населения с доходами ниже прожиточного минимума» (постановление Правительства Ленинградской области </w:t>
      </w:r>
      <w:r w:rsidR="00610CB0" w:rsidRPr="00277D5B">
        <w:rPr>
          <w:rFonts w:ascii="Times New Roman" w:eastAsia="Calibri" w:hAnsi="Times New Roman" w:cs="Times New Roman"/>
          <w:sz w:val="28"/>
          <w:szCs w:val="28"/>
        </w:rPr>
        <w:t xml:space="preserve">от </w:t>
      </w:r>
      <w:r w:rsidRPr="00277D5B">
        <w:rPr>
          <w:rFonts w:ascii="Times New Roman" w:eastAsia="Calibri" w:hAnsi="Times New Roman" w:cs="Times New Roman"/>
          <w:sz w:val="28"/>
          <w:szCs w:val="28"/>
        </w:rPr>
        <w:t>7</w:t>
      </w:r>
      <w:r w:rsidR="00610CB0" w:rsidRPr="00277D5B">
        <w:rPr>
          <w:rFonts w:ascii="Times New Roman" w:eastAsia="Calibri" w:hAnsi="Times New Roman" w:cs="Times New Roman"/>
          <w:sz w:val="28"/>
          <w:szCs w:val="28"/>
        </w:rPr>
        <w:t xml:space="preserve"> декабря </w:t>
      </w:r>
      <w:r w:rsidRPr="00277D5B">
        <w:rPr>
          <w:rFonts w:ascii="Times New Roman" w:eastAsia="Calibri" w:hAnsi="Times New Roman" w:cs="Times New Roman"/>
          <w:sz w:val="28"/>
          <w:szCs w:val="28"/>
        </w:rPr>
        <w:t>2020</w:t>
      </w:r>
      <w:r w:rsidR="00610CB0" w:rsidRPr="00277D5B">
        <w:rPr>
          <w:rFonts w:ascii="Times New Roman" w:eastAsia="Calibri" w:hAnsi="Times New Roman" w:cs="Times New Roman"/>
          <w:sz w:val="28"/>
          <w:szCs w:val="28"/>
        </w:rPr>
        <w:t xml:space="preserve"> года</w:t>
      </w:r>
      <w:r w:rsidRPr="00277D5B">
        <w:rPr>
          <w:rFonts w:ascii="Times New Roman" w:eastAsia="Calibri" w:hAnsi="Times New Roman" w:cs="Times New Roman"/>
          <w:sz w:val="28"/>
          <w:szCs w:val="28"/>
        </w:rPr>
        <w:t xml:space="preserve"> № 801) (далее – региональная программа), которая является «дорожной картой» по достижению в Ленинградской области значений (уровней) показателя «Уровень бедности».</w:t>
      </w:r>
    </w:p>
    <w:p w:rsidR="000847A2" w:rsidRPr="00277D5B" w:rsidRDefault="000847A2" w:rsidP="00277D5B">
      <w:pPr>
        <w:spacing w:after="0" w:line="240" w:lineRule="auto"/>
        <w:ind w:firstLine="709"/>
        <w:jc w:val="both"/>
        <w:rPr>
          <w:rFonts w:ascii="Times New Roman" w:eastAsia="Calibri" w:hAnsi="Times New Roman" w:cs="Times New Roman"/>
          <w:sz w:val="28"/>
          <w:szCs w:val="28"/>
        </w:rPr>
      </w:pPr>
      <w:proofErr w:type="gramStart"/>
      <w:r w:rsidRPr="00277D5B">
        <w:rPr>
          <w:rFonts w:ascii="Times New Roman" w:eastAsia="Calibri" w:hAnsi="Times New Roman" w:cs="Times New Roman"/>
          <w:sz w:val="28"/>
          <w:szCs w:val="28"/>
        </w:rPr>
        <w:t>По итогам 2023 года значение показателя составило 6,8</w:t>
      </w:r>
      <w:r w:rsidR="00CB6CBB" w:rsidRPr="00277D5B">
        <w:rPr>
          <w:rFonts w:ascii="Times New Roman" w:eastAsia="Calibri" w:hAnsi="Times New Roman" w:cs="Times New Roman"/>
          <w:sz w:val="28"/>
          <w:szCs w:val="28"/>
        </w:rPr>
        <w:t xml:space="preserve"> </w:t>
      </w:r>
      <w:r w:rsidRPr="00277D5B">
        <w:rPr>
          <w:rFonts w:ascii="Times New Roman" w:eastAsia="Calibri" w:hAnsi="Times New Roman" w:cs="Times New Roman"/>
          <w:sz w:val="28"/>
          <w:szCs w:val="28"/>
        </w:rPr>
        <w:t>%, при плановом значении 7,6</w:t>
      </w:r>
      <w:r w:rsidR="00CB6CBB" w:rsidRPr="00277D5B">
        <w:rPr>
          <w:rFonts w:ascii="Times New Roman" w:eastAsia="Calibri" w:hAnsi="Times New Roman" w:cs="Times New Roman"/>
          <w:sz w:val="28"/>
          <w:szCs w:val="28"/>
        </w:rPr>
        <w:t xml:space="preserve"> </w:t>
      </w:r>
      <w:r w:rsidRPr="00277D5B">
        <w:rPr>
          <w:rFonts w:ascii="Times New Roman" w:eastAsia="Calibri" w:hAnsi="Times New Roman" w:cs="Times New Roman"/>
          <w:sz w:val="28"/>
          <w:szCs w:val="28"/>
        </w:rPr>
        <w:t>% по Единому плану и 7,6</w:t>
      </w:r>
      <w:r w:rsidR="00CB6CBB" w:rsidRPr="00277D5B">
        <w:rPr>
          <w:rFonts w:ascii="Times New Roman" w:eastAsia="Calibri" w:hAnsi="Times New Roman" w:cs="Times New Roman"/>
          <w:sz w:val="28"/>
          <w:szCs w:val="28"/>
        </w:rPr>
        <w:t xml:space="preserve"> </w:t>
      </w:r>
      <w:r w:rsidRPr="00277D5B">
        <w:rPr>
          <w:rFonts w:ascii="Times New Roman" w:eastAsia="Calibri" w:hAnsi="Times New Roman" w:cs="Times New Roman"/>
          <w:sz w:val="28"/>
          <w:szCs w:val="28"/>
        </w:rPr>
        <w:t>% по прогнозу СЭР (137</w:t>
      </w:r>
      <w:r w:rsidR="00CB6CBB" w:rsidRPr="00277D5B">
        <w:rPr>
          <w:rFonts w:ascii="Times New Roman" w:eastAsia="Calibri" w:hAnsi="Times New Roman" w:cs="Times New Roman"/>
          <w:sz w:val="28"/>
          <w:szCs w:val="28"/>
        </w:rPr>
        <w:t> 500 человек из  2 </w:t>
      </w:r>
      <w:r w:rsidRPr="00277D5B">
        <w:rPr>
          <w:rFonts w:ascii="Times New Roman" w:eastAsia="Calibri" w:hAnsi="Times New Roman" w:cs="Times New Roman"/>
          <w:sz w:val="28"/>
          <w:szCs w:val="28"/>
        </w:rPr>
        <w:t>035</w:t>
      </w:r>
      <w:r w:rsidR="00CB6CBB"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 xml:space="preserve">762 человек в </w:t>
      </w:r>
      <w:r w:rsidR="00CB6CBB" w:rsidRPr="00277D5B">
        <w:rPr>
          <w:rFonts w:ascii="Times New Roman" w:eastAsia="Calibri" w:hAnsi="Times New Roman" w:cs="Times New Roman"/>
          <w:sz w:val="28"/>
          <w:szCs w:val="28"/>
        </w:rPr>
        <w:t xml:space="preserve">общей численности населения на </w:t>
      </w:r>
      <w:r w:rsidRPr="00277D5B">
        <w:rPr>
          <w:rFonts w:ascii="Times New Roman" w:eastAsia="Calibri" w:hAnsi="Times New Roman" w:cs="Times New Roman"/>
          <w:sz w:val="28"/>
          <w:szCs w:val="28"/>
        </w:rPr>
        <w:t>1</w:t>
      </w:r>
      <w:r w:rsidR="00CB6CBB" w:rsidRPr="00277D5B">
        <w:rPr>
          <w:rFonts w:ascii="Times New Roman" w:eastAsia="Calibri" w:hAnsi="Times New Roman" w:cs="Times New Roman"/>
          <w:sz w:val="28"/>
          <w:szCs w:val="28"/>
        </w:rPr>
        <w:t xml:space="preserve"> января </w:t>
      </w:r>
      <w:r w:rsidRPr="00277D5B">
        <w:rPr>
          <w:rFonts w:ascii="Times New Roman" w:eastAsia="Calibri" w:hAnsi="Times New Roman" w:cs="Times New Roman"/>
          <w:sz w:val="28"/>
          <w:szCs w:val="28"/>
        </w:rPr>
        <w:t>2024</w:t>
      </w:r>
      <w:r w:rsidR="00CB6CBB" w:rsidRPr="00277D5B">
        <w:rPr>
          <w:rFonts w:ascii="Times New Roman" w:eastAsia="Calibri" w:hAnsi="Times New Roman" w:cs="Times New Roman"/>
          <w:sz w:val="28"/>
          <w:szCs w:val="28"/>
        </w:rPr>
        <w:t xml:space="preserve"> года, что на  2 </w:t>
      </w:r>
      <w:r w:rsidRPr="00277D5B">
        <w:rPr>
          <w:rFonts w:ascii="Times New Roman" w:eastAsia="Calibri" w:hAnsi="Times New Roman" w:cs="Times New Roman"/>
          <w:sz w:val="28"/>
          <w:szCs w:val="28"/>
        </w:rPr>
        <w:t>900 человек бедных меньше, чем в 2023 году – 140</w:t>
      </w:r>
      <w:r w:rsidR="00CB6CBB"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400 человек в общей численности населения 2</w:t>
      </w:r>
      <w:r w:rsidR="00CB6CBB"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023</w:t>
      </w:r>
      <w:r w:rsidR="00CB6CBB" w:rsidRPr="00277D5B">
        <w:rPr>
          <w:rFonts w:ascii="Times New Roman" w:eastAsia="Calibri" w:hAnsi="Times New Roman" w:cs="Times New Roman"/>
          <w:sz w:val="28"/>
          <w:szCs w:val="28"/>
        </w:rPr>
        <w:t> 767 человек на</w:t>
      </w:r>
      <w:proofErr w:type="gramEnd"/>
      <w:r w:rsidR="00CB6CBB" w:rsidRPr="00277D5B">
        <w:rPr>
          <w:rFonts w:ascii="Times New Roman" w:eastAsia="Calibri" w:hAnsi="Times New Roman" w:cs="Times New Roman"/>
          <w:sz w:val="28"/>
          <w:szCs w:val="28"/>
        </w:rPr>
        <w:t xml:space="preserve"> </w:t>
      </w:r>
      <w:r w:rsidRPr="00277D5B">
        <w:rPr>
          <w:rFonts w:ascii="Times New Roman" w:eastAsia="Calibri" w:hAnsi="Times New Roman" w:cs="Times New Roman"/>
          <w:sz w:val="28"/>
          <w:szCs w:val="28"/>
        </w:rPr>
        <w:t>1</w:t>
      </w:r>
      <w:r w:rsidR="00CB6CBB" w:rsidRPr="00277D5B">
        <w:rPr>
          <w:rFonts w:ascii="Times New Roman" w:eastAsia="Calibri" w:hAnsi="Times New Roman" w:cs="Times New Roman"/>
          <w:sz w:val="28"/>
          <w:szCs w:val="28"/>
        </w:rPr>
        <w:t xml:space="preserve"> января </w:t>
      </w:r>
      <w:r w:rsidRPr="00277D5B">
        <w:rPr>
          <w:rFonts w:ascii="Times New Roman" w:eastAsia="Calibri" w:hAnsi="Times New Roman" w:cs="Times New Roman"/>
          <w:sz w:val="28"/>
          <w:szCs w:val="28"/>
        </w:rPr>
        <w:t>2023</w:t>
      </w:r>
      <w:r w:rsidR="00CB6CBB" w:rsidRPr="00277D5B">
        <w:rPr>
          <w:rFonts w:ascii="Times New Roman" w:eastAsia="Calibri" w:hAnsi="Times New Roman" w:cs="Times New Roman"/>
          <w:sz w:val="28"/>
          <w:szCs w:val="28"/>
        </w:rPr>
        <w:t xml:space="preserve"> года</w:t>
      </w:r>
      <w:r w:rsidRPr="00277D5B">
        <w:rPr>
          <w:rFonts w:ascii="Times New Roman" w:eastAsia="Calibri" w:hAnsi="Times New Roman" w:cs="Times New Roman"/>
          <w:sz w:val="28"/>
          <w:szCs w:val="28"/>
        </w:rPr>
        <w:t>).</w:t>
      </w:r>
    </w:p>
    <w:p w:rsidR="00DA5C93" w:rsidRPr="00277D5B" w:rsidRDefault="000847A2"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lastRenderedPageBreak/>
        <w:t>Исходя из информации участников рабочей группы по мониторингу достижения плановых значений (уровней) показателя «Уровень бедности» оценки эффективности деятельности Губернатора Ленинградской области, установленных Указом Президента Российской Федерации от 4 февраля 2021 года № 68 «Об оценке эффективности деятельности высших должностных лиц субъектов Российской Федерации и исполнительных органов субъектов Российской Федерации», утвержденной распоряжением комитета по социальной защите населения Ленинградской области от 21</w:t>
      </w:r>
      <w:r w:rsidR="00CB6CBB" w:rsidRPr="00277D5B">
        <w:rPr>
          <w:rFonts w:ascii="Times New Roman" w:eastAsia="Calibri" w:hAnsi="Times New Roman" w:cs="Times New Roman"/>
          <w:sz w:val="28"/>
          <w:szCs w:val="28"/>
        </w:rPr>
        <w:t xml:space="preserve"> декабря </w:t>
      </w:r>
      <w:r w:rsidRPr="00277D5B">
        <w:rPr>
          <w:rFonts w:ascii="Times New Roman" w:eastAsia="Calibri" w:hAnsi="Times New Roman" w:cs="Times New Roman"/>
          <w:sz w:val="28"/>
          <w:szCs w:val="28"/>
        </w:rPr>
        <w:t>2022</w:t>
      </w:r>
      <w:r w:rsidR="00CB6CBB" w:rsidRPr="00277D5B">
        <w:rPr>
          <w:rFonts w:ascii="Times New Roman" w:eastAsia="Calibri" w:hAnsi="Times New Roman" w:cs="Times New Roman"/>
          <w:sz w:val="28"/>
          <w:szCs w:val="28"/>
        </w:rPr>
        <w:t xml:space="preserve"> года</w:t>
      </w:r>
      <w:r w:rsidRPr="00277D5B">
        <w:rPr>
          <w:rFonts w:ascii="Times New Roman" w:eastAsia="Calibri" w:hAnsi="Times New Roman" w:cs="Times New Roman"/>
          <w:sz w:val="28"/>
          <w:szCs w:val="28"/>
        </w:rPr>
        <w:t xml:space="preserve"> № 03-852 риски </w:t>
      </w:r>
      <w:proofErr w:type="spellStart"/>
      <w:r w:rsidRPr="00277D5B">
        <w:rPr>
          <w:rFonts w:ascii="Times New Roman" w:eastAsia="Calibri" w:hAnsi="Times New Roman" w:cs="Times New Roman"/>
          <w:sz w:val="28"/>
          <w:szCs w:val="28"/>
        </w:rPr>
        <w:t>недостижения</w:t>
      </w:r>
      <w:proofErr w:type="spellEnd"/>
      <w:r w:rsidRPr="00277D5B">
        <w:rPr>
          <w:rFonts w:ascii="Times New Roman" w:eastAsia="Calibri" w:hAnsi="Times New Roman" w:cs="Times New Roman"/>
          <w:sz w:val="28"/>
          <w:szCs w:val="28"/>
        </w:rPr>
        <w:t xml:space="preserve"> значе</w:t>
      </w:r>
      <w:r w:rsidR="007A6144" w:rsidRPr="00277D5B">
        <w:rPr>
          <w:rFonts w:ascii="Times New Roman" w:eastAsia="Calibri" w:hAnsi="Times New Roman" w:cs="Times New Roman"/>
          <w:sz w:val="28"/>
          <w:szCs w:val="28"/>
        </w:rPr>
        <w:t>ния показателя, установленного Е</w:t>
      </w:r>
      <w:r w:rsidRPr="00277D5B">
        <w:rPr>
          <w:rFonts w:ascii="Times New Roman" w:eastAsia="Calibri" w:hAnsi="Times New Roman" w:cs="Times New Roman"/>
          <w:sz w:val="28"/>
          <w:szCs w:val="28"/>
        </w:rPr>
        <w:t>диным планом (на 2024 год – 7,3</w:t>
      </w:r>
      <w:r w:rsidR="00CB6CBB" w:rsidRPr="00277D5B">
        <w:rPr>
          <w:rFonts w:ascii="Times New Roman" w:eastAsia="Calibri" w:hAnsi="Times New Roman" w:cs="Times New Roman"/>
          <w:sz w:val="28"/>
          <w:szCs w:val="28"/>
        </w:rPr>
        <w:t xml:space="preserve"> </w:t>
      </w:r>
      <w:r w:rsidRPr="00277D5B">
        <w:rPr>
          <w:rFonts w:ascii="Times New Roman" w:eastAsia="Calibri" w:hAnsi="Times New Roman" w:cs="Times New Roman"/>
          <w:sz w:val="28"/>
          <w:szCs w:val="28"/>
        </w:rPr>
        <w:t>%), также отсутствуют.</w:t>
      </w:r>
    </w:p>
    <w:p w:rsidR="009E1201" w:rsidRPr="00277D5B" w:rsidRDefault="009E1201" w:rsidP="00277D5B">
      <w:pPr>
        <w:spacing w:after="0" w:line="240" w:lineRule="auto"/>
        <w:ind w:firstLine="709"/>
        <w:jc w:val="both"/>
        <w:rPr>
          <w:rFonts w:ascii="Times New Roman" w:eastAsia="Calibri" w:hAnsi="Times New Roman" w:cs="Times New Roman"/>
          <w:sz w:val="16"/>
          <w:szCs w:val="16"/>
        </w:rPr>
      </w:pPr>
    </w:p>
    <w:p w:rsidR="008D5D33" w:rsidRPr="00277D5B" w:rsidRDefault="009E1201" w:rsidP="00277D5B">
      <w:pPr>
        <w:spacing w:after="0" w:line="240" w:lineRule="auto"/>
        <w:ind w:firstLine="709"/>
        <w:jc w:val="both"/>
        <w:rPr>
          <w:rFonts w:ascii="Times New Roman" w:hAnsi="Times New Roman" w:cs="Times New Roman"/>
          <w:sz w:val="28"/>
          <w:szCs w:val="28"/>
        </w:rPr>
      </w:pPr>
      <w:r w:rsidRPr="00277D5B">
        <w:rPr>
          <w:rFonts w:ascii="Times New Roman" w:eastAsia="Calibri" w:hAnsi="Times New Roman" w:cs="Times New Roman"/>
          <w:sz w:val="28"/>
          <w:szCs w:val="28"/>
        </w:rPr>
        <w:t>П</w:t>
      </w:r>
      <w:r w:rsidR="008D5D33" w:rsidRPr="00277D5B">
        <w:rPr>
          <w:rFonts w:ascii="Times New Roman" w:eastAsia="Calibri" w:hAnsi="Times New Roman" w:cs="Times New Roman"/>
          <w:sz w:val="28"/>
          <w:szCs w:val="28"/>
        </w:rPr>
        <w:t xml:space="preserve">о </w:t>
      </w:r>
      <w:r w:rsidR="008D5D33" w:rsidRPr="00277D5B">
        <w:rPr>
          <w:rFonts w:ascii="Times New Roman" w:eastAsia="Calibri" w:hAnsi="Times New Roman" w:cs="Times New Roman"/>
          <w:sz w:val="28"/>
          <w:szCs w:val="28"/>
          <w:u w:val="single"/>
        </w:rPr>
        <w:t>пункту 1.2. «</w:t>
      </w:r>
      <w:r w:rsidR="008D5D33" w:rsidRPr="00277D5B">
        <w:rPr>
          <w:rFonts w:ascii="Times New Roman" w:hAnsi="Times New Roman" w:cs="Times New Roman"/>
          <w:sz w:val="28"/>
          <w:szCs w:val="28"/>
          <w:u w:val="single"/>
        </w:rPr>
        <w:t>Доля граждан, охваченных государственной социальной помощью на основании социального контракта, в общей численности малоимущих граждан»</w:t>
      </w:r>
      <w:r w:rsidR="008D5D33" w:rsidRPr="00277D5B">
        <w:rPr>
          <w:rFonts w:ascii="Times New Roman" w:hAnsi="Times New Roman" w:cs="Times New Roman"/>
          <w:sz w:val="28"/>
          <w:szCs w:val="28"/>
        </w:rPr>
        <w:t xml:space="preserve"> </w:t>
      </w:r>
      <w:r w:rsidR="00776184" w:rsidRPr="00277D5B">
        <w:rPr>
          <w:rFonts w:ascii="Times New Roman" w:hAnsi="Times New Roman" w:cs="Times New Roman"/>
          <w:sz w:val="28"/>
          <w:szCs w:val="28"/>
        </w:rPr>
        <w:t>доля граждан, охваченных государственной социальной помощью на основании социального контракта, в  общей численности малоимущих граждан составляет 2</w:t>
      </w:r>
      <w:r w:rsidR="004521FC" w:rsidRPr="00277D5B">
        <w:rPr>
          <w:rFonts w:ascii="Times New Roman" w:hAnsi="Times New Roman" w:cs="Times New Roman"/>
          <w:sz w:val="28"/>
          <w:szCs w:val="28"/>
        </w:rPr>
        <w:t>,17</w:t>
      </w:r>
      <w:r w:rsidR="00776184" w:rsidRPr="00277D5B">
        <w:rPr>
          <w:rFonts w:ascii="Times New Roman" w:hAnsi="Times New Roman" w:cs="Times New Roman"/>
          <w:sz w:val="28"/>
          <w:szCs w:val="28"/>
        </w:rPr>
        <w:t xml:space="preserve"> %</w:t>
      </w:r>
      <w:r w:rsidR="003F0BA1" w:rsidRPr="00277D5B">
        <w:rPr>
          <w:rFonts w:ascii="Times New Roman" w:hAnsi="Times New Roman" w:cs="Times New Roman"/>
          <w:sz w:val="28"/>
          <w:szCs w:val="28"/>
        </w:rPr>
        <w:t xml:space="preserve"> </w:t>
      </w:r>
      <w:r w:rsidR="004521FC" w:rsidRPr="00277D5B">
        <w:rPr>
          <w:rFonts w:ascii="Times New Roman" w:hAnsi="Times New Roman" w:cs="Times New Roman"/>
          <w:sz w:val="28"/>
          <w:szCs w:val="28"/>
        </w:rPr>
        <w:t>при плановом значении</w:t>
      </w:r>
      <w:r w:rsidR="003F0BA1" w:rsidRPr="00277D5B">
        <w:rPr>
          <w:rFonts w:ascii="Times New Roman" w:hAnsi="Times New Roman" w:cs="Times New Roman"/>
          <w:sz w:val="28"/>
          <w:szCs w:val="28"/>
        </w:rPr>
        <w:t xml:space="preserve"> </w:t>
      </w:r>
      <w:r w:rsidR="004521FC" w:rsidRPr="00277D5B">
        <w:rPr>
          <w:rFonts w:ascii="Times New Roman" w:hAnsi="Times New Roman" w:cs="Times New Roman"/>
          <w:sz w:val="28"/>
          <w:szCs w:val="28"/>
        </w:rPr>
        <w:t>2 %</w:t>
      </w:r>
      <w:r w:rsidR="008D5D33" w:rsidRPr="00277D5B">
        <w:rPr>
          <w:rFonts w:ascii="Times New Roman" w:hAnsi="Times New Roman" w:cs="Times New Roman"/>
          <w:sz w:val="28"/>
          <w:szCs w:val="28"/>
        </w:rPr>
        <w:t>.</w:t>
      </w:r>
    </w:p>
    <w:p w:rsidR="009E1201" w:rsidRPr="00277D5B" w:rsidRDefault="009E1201" w:rsidP="00277D5B">
      <w:pPr>
        <w:spacing w:after="0" w:line="240" w:lineRule="auto"/>
        <w:ind w:firstLine="709"/>
        <w:jc w:val="both"/>
        <w:rPr>
          <w:rFonts w:ascii="Times New Roman" w:hAnsi="Times New Roman" w:cs="Times New Roman"/>
          <w:sz w:val="16"/>
          <w:szCs w:val="16"/>
        </w:rPr>
      </w:pPr>
    </w:p>
    <w:p w:rsidR="00A831BA" w:rsidRPr="00277D5B" w:rsidRDefault="00A831BA"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по </w:t>
      </w:r>
      <w:r w:rsidRPr="00277D5B">
        <w:rPr>
          <w:rFonts w:ascii="Times New Roman" w:hAnsi="Times New Roman" w:cs="Times New Roman"/>
          <w:sz w:val="28"/>
          <w:szCs w:val="28"/>
          <w:u w:val="single"/>
        </w:rPr>
        <w:t xml:space="preserve">пункту 1.3.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277D5B">
        <w:rPr>
          <w:rFonts w:ascii="Times New Roman" w:hAnsi="Times New Roman" w:cs="Times New Roman"/>
          <w:sz w:val="28"/>
          <w:szCs w:val="28"/>
          <w:u w:val="single"/>
        </w:rPr>
        <w:t>семьи</w:t>
      </w:r>
      <w:proofErr w:type="gramEnd"/>
      <w:r w:rsidRPr="00277D5B">
        <w:rPr>
          <w:rFonts w:ascii="Times New Roman" w:hAnsi="Times New Roman" w:cs="Times New Roman"/>
          <w:sz w:val="28"/>
          <w:szCs w:val="28"/>
          <w:u w:val="single"/>
        </w:rPr>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r w:rsidRPr="00277D5B">
        <w:rPr>
          <w:rFonts w:ascii="Times New Roman" w:hAnsi="Times New Roman" w:cs="Times New Roman"/>
          <w:sz w:val="28"/>
          <w:szCs w:val="28"/>
        </w:rPr>
        <w:t xml:space="preserve"> </w:t>
      </w:r>
      <w:r w:rsidRPr="00277D5B">
        <w:rPr>
          <w:rFonts w:ascii="Times New Roman" w:hAnsi="Times New Roman" w:cs="Times New Roman"/>
          <w:sz w:val="28"/>
          <w:szCs w:val="28"/>
        </w:rPr>
        <w:br/>
      </w:r>
      <w:r w:rsidR="000327ED" w:rsidRPr="00277D5B">
        <w:rPr>
          <w:rFonts w:ascii="Times New Roman" w:hAnsi="Times New Roman" w:cs="Times New Roman"/>
          <w:sz w:val="28"/>
          <w:szCs w:val="28"/>
        </w:rPr>
        <w:t xml:space="preserve">по состоянию на </w:t>
      </w:r>
      <w:r w:rsidR="00945498" w:rsidRPr="00277D5B">
        <w:rPr>
          <w:rFonts w:ascii="Times New Roman" w:hAnsi="Times New Roman" w:cs="Times New Roman"/>
          <w:sz w:val="28"/>
          <w:szCs w:val="28"/>
        </w:rPr>
        <w:t>3</w:t>
      </w:r>
      <w:r w:rsidR="000327ED" w:rsidRPr="00277D5B">
        <w:rPr>
          <w:rFonts w:ascii="Times New Roman" w:hAnsi="Times New Roman" w:cs="Times New Roman"/>
          <w:sz w:val="28"/>
          <w:szCs w:val="28"/>
        </w:rPr>
        <w:t xml:space="preserve">1 </w:t>
      </w:r>
      <w:r w:rsidR="00945498" w:rsidRPr="00277D5B">
        <w:rPr>
          <w:rFonts w:ascii="Times New Roman" w:hAnsi="Times New Roman" w:cs="Times New Roman"/>
          <w:sz w:val="28"/>
          <w:szCs w:val="28"/>
        </w:rPr>
        <w:t>дека</w:t>
      </w:r>
      <w:r w:rsidR="00EE75E2" w:rsidRPr="00277D5B">
        <w:rPr>
          <w:rFonts w:ascii="Times New Roman" w:hAnsi="Times New Roman" w:cs="Times New Roman"/>
          <w:sz w:val="28"/>
          <w:szCs w:val="28"/>
        </w:rPr>
        <w:t>бр</w:t>
      </w:r>
      <w:r w:rsidR="000327ED" w:rsidRPr="00277D5B">
        <w:rPr>
          <w:rFonts w:ascii="Times New Roman" w:hAnsi="Times New Roman" w:cs="Times New Roman"/>
          <w:sz w:val="28"/>
          <w:szCs w:val="28"/>
        </w:rPr>
        <w:t xml:space="preserve">я 2024 года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000327ED" w:rsidRPr="00277D5B">
        <w:rPr>
          <w:rFonts w:ascii="Times New Roman" w:hAnsi="Times New Roman" w:cs="Times New Roman"/>
          <w:sz w:val="28"/>
          <w:szCs w:val="28"/>
        </w:rPr>
        <w:t>семьи</w:t>
      </w:r>
      <w:proofErr w:type="gramEnd"/>
      <w:r w:rsidR="000327ED" w:rsidRPr="00277D5B">
        <w:rPr>
          <w:rFonts w:ascii="Times New Roman" w:hAnsi="Times New Roman" w:cs="Times New Roman"/>
          <w:sz w:val="28"/>
          <w:szCs w:val="28"/>
        </w:rPr>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w:t>
      </w:r>
      <w:r w:rsidR="00945498" w:rsidRPr="00277D5B">
        <w:rPr>
          <w:rFonts w:ascii="Times New Roman" w:hAnsi="Times New Roman" w:cs="Times New Roman"/>
          <w:sz w:val="28"/>
          <w:szCs w:val="28"/>
        </w:rPr>
        <w:t>ального контракта, составляет 56,45</w:t>
      </w:r>
      <w:r w:rsidR="000327ED" w:rsidRPr="00277D5B">
        <w:rPr>
          <w:rFonts w:ascii="Times New Roman" w:hAnsi="Times New Roman" w:cs="Times New Roman"/>
          <w:sz w:val="28"/>
          <w:szCs w:val="28"/>
        </w:rPr>
        <w:t xml:space="preserve"> % при плановом значении 37,3 %.</w:t>
      </w:r>
    </w:p>
    <w:p w:rsidR="000327ED" w:rsidRPr="00277D5B" w:rsidRDefault="000327ED" w:rsidP="00277D5B">
      <w:pPr>
        <w:spacing w:after="0" w:line="240" w:lineRule="auto"/>
        <w:ind w:firstLine="709"/>
        <w:jc w:val="both"/>
        <w:rPr>
          <w:rFonts w:ascii="Times New Roman" w:hAnsi="Times New Roman" w:cs="Times New Roman"/>
          <w:sz w:val="16"/>
          <w:szCs w:val="16"/>
        </w:rPr>
      </w:pPr>
    </w:p>
    <w:p w:rsidR="00797198" w:rsidRPr="00277D5B" w:rsidRDefault="00797198" w:rsidP="00277D5B">
      <w:pPr>
        <w:spacing w:after="0" w:line="240" w:lineRule="auto"/>
        <w:ind w:firstLine="708"/>
        <w:jc w:val="both"/>
        <w:rPr>
          <w:rFonts w:ascii="Times New Roman" w:hAnsi="Times New Roman" w:cs="Times New Roman"/>
          <w:sz w:val="28"/>
          <w:szCs w:val="28"/>
          <w:u w:val="single"/>
        </w:rPr>
      </w:pPr>
      <w:r w:rsidRPr="00277D5B">
        <w:rPr>
          <w:rFonts w:ascii="Times New Roman" w:hAnsi="Times New Roman" w:cs="Times New Roman"/>
          <w:sz w:val="28"/>
          <w:szCs w:val="28"/>
          <w:u w:val="single"/>
        </w:rPr>
        <w:t>по пункту 1.5. «Профессиональное обучение и дополнительное профессиональное образование отдельных категорий граждан»</w:t>
      </w:r>
      <w:r w:rsidRPr="00277D5B">
        <w:rPr>
          <w:rFonts w:ascii="Times New Roman" w:hAnsi="Times New Roman" w:cs="Times New Roman"/>
          <w:sz w:val="28"/>
          <w:szCs w:val="28"/>
        </w:rPr>
        <w:t xml:space="preserve"> плановый показатель составляет 2 500 человек из отдельных категорий граждан, прошедших профессиональное обучение и дополнительное профессиональное </w:t>
      </w:r>
      <w:r w:rsidR="00392084" w:rsidRPr="00277D5B">
        <w:rPr>
          <w:rFonts w:ascii="Times New Roman" w:hAnsi="Times New Roman" w:cs="Times New Roman"/>
          <w:sz w:val="28"/>
          <w:szCs w:val="28"/>
        </w:rPr>
        <w:t>образование (далее – обучение).</w:t>
      </w:r>
    </w:p>
    <w:p w:rsidR="00392084" w:rsidRPr="00277D5B" w:rsidRDefault="00392084"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 2024 году фактически обучено 3203 человека (128 % исполнения от плана). Запланированный показатель перевыполнен.</w:t>
      </w:r>
    </w:p>
    <w:p w:rsidR="00B25CB6" w:rsidRPr="00277D5B" w:rsidRDefault="00B25CB6" w:rsidP="00277D5B">
      <w:pPr>
        <w:spacing w:after="0" w:line="240" w:lineRule="auto"/>
        <w:ind w:firstLine="709"/>
        <w:jc w:val="both"/>
        <w:rPr>
          <w:rFonts w:ascii="Times New Roman" w:hAnsi="Times New Roman" w:cs="Times New Roman"/>
          <w:sz w:val="16"/>
          <w:szCs w:val="16"/>
        </w:rPr>
      </w:pPr>
    </w:p>
    <w:p w:rsidR="00700964" w:rsidRPr="00277D5B" w:rsidRDefault="00700964" w:rsidP="00277D5B">
      <w:pPr>
        <w:spacing w:after="0" w:line="240" w:lineRule="auto"/>
        <w:ind w:firstLine="709"/>
        <w:jc w:val="both"/>
        <w:rPr>
          <w:rFonts w:ascii="Times New Roman" w:hAnsi="Times New Roman" w:cs="Times New Roman"/>
          <w:sz w:val="28"/>
          <w:szCs w:val="28"/>
          <w:u w:val="single"/>
        </w:rPr>
      </w:pPr>
      <w:r w:rsidRPr="00277D5B">
        <w:rPr>
          <w:rFonts w:ascii="Times New Roman" w:hAnsi="Times New Roman" w:cs="Times New Roman"/>
          <w:sz w:val="28"/>
          <w:szCs w:val="28"/>
          <w:u w:val="single"/>
        </w:rPr>
        <w:t>П</w:t>
      </w:r>
      <w:r w:rsidR="00721AE6" w:rsidRPr="00277D5B">
        <w:rPr>
          <w:rFonts w:ascii="Times New Roman" w:hAnsi="Times New Roman" w:cs="Times New Roman"/>
          <w:sz w:val="28"/>
          <w:szCs w:val="28"/>
          <w:u w:val="single"/>
        </w:rPr>
        <w:t xml:space="preserve">о пункту 1.6. «Количество выданных семьям свидетельств о предоставлении социальной выплаты на приобретение (строительство) жилья» </w:t>
      </w:r>
      <w:r w:rsidRPr="00277D5B">
        <w:rPr>
          <w:rFonts w:ascii="Times New Roman" w:hAnsi="Times New Roman" w:cs="Times New Roman"/>
          <w:sz w:val="28"/>
          <w:szCs w:val="28"/>
          <w:u w:val="single"/>
        </w:rPr>
        <w:t>сообщаем:</w:t>
      </w:r>
    </w:p>
    <w:p w:rsidR="00700964" w:rsidRPr="00277D5B" w:rsidRDefault="00700964"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 Ленинградской области реализуются следующие мероприятия, направленные на улучшение жилищных условий граждан (далее – Программы):</w:t>
      </w:r>
    </w:p>
    <w:p w:rsidR="00700964" w:rsidRPr="00277D5B" w:rsidRDefault="00700964"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 мероприятие по улучшению жилищных условий граждан с использованием средств ипотечного кредита (займа) государственной программы Ленинградской </w:t>
      </w:r>
      <w:r w:rsidRPr="00277D5B">
        <w:rPr>
          <w:rFonts w:ascii="Times New Roman" w:hAnsi="Times New Roman" w:cs="Times New Roman"/>
          <w:sz w:val="28"/>
          <w:szCs w:val="28"/>
        </w:rPr>
        <w:lastRenderedPageBreak/>
        <w:t>области «Формирование городской среды и обеспечение качественным жильем граждан на территории Ленинградской области» (далее – Ипотечная программа);</w:t>
      </w:r>
    </w:p>
    <w:p w:rsidR="00700964" w:rsidRPr="00277D5B" w:rsidRDefault="00700964"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 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Областная молодежная программа); </w:t>
      </w:r>
    </w:p>
    <w:p w:rsidR="00700964" w:rsidRPr="00277D5B" w:rsidRDefault="00700964"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мероприятие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Федеральная молодежная программа).</w:t>
      </w:r>
    </w:p>
    <w:p w:rsidR="00700964" w:rsidRPr="00277D5B" w:rsidRDefault="00700964"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На 2024 год значение целевого показателя – </w:t>
      </w:r>
      <w:r w:rsidR="00B95CEA" w:rsidRPr="00277D5B">
        <w:rPr>
          <w:rFonts w:ascii="Times New Roman" w:hAnsi="Times New Roman" w:cs="Times New Roman"/>
          <w:sz w:val="28"/>
          <w:szCs w:val="28"/>
        </w:rPr>
        <w:t xml:space="preserve">выдача </w:t>
      </w:r>
      <w:r w:rsidR="0071532C" w:rsidRPr="00277D5B">
        <w:rPr>
          <w:rFonts w:ascii="Times New Roman" w:hAnsi="Times New Roman" w:cs="Times New Roman"/>
          <w:sz w:val="28"/>
          <w:szCs w:val="28"/>
        </w:rPr>
        <w:t>173 свидетельств</w:t>
      </w:r>
      <w:r w:rsidRPr="00277D5B">
        <w:rPr>
          <w:rFonts w:ascii="Times New Roman" w:hAnsi="Times New Roman" w:cs="Times New Roman"/>
          <w:sz w:val="28"/>
          <w:szCs w:val="28"/>
        </w:rPr>
        <w:t xml:space="preserve"> о  предоставлении социальной выплаты на приобретение (строительство) жилья.</w:t>
      </w:r>
    </w:p>
    <w:p w:rsidR="00700964" w:rsidRPr="00277D5B" w:rsidRDefault="00700964"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 2024 году претендентами на получение социальных вы</w:t>
      </w:r>
      <w:r w:rsidR="00865A52" w:rsidRPr="00277D5B">
        <w:rPr>
          <w:rFonts w:ascii="Times New Roman" w:hAnsi="Times New Roman" w:cs="Times New Roman"/>
          <w:sz w:val="28"/>
          <w:szCs w:val="28"/>
        </w:rPr>
        <w:t>плат в рамках Программ стали 284</w:t>
      </w:r>
      <w:r w:rsidRPr="00277D5B">
        <w:rPr>
          <w:rFonts w:ascii="Times New Roman" w:hAnsi="Times New Roman" w:cs="Times New Roman"/>
          <w:sz w:val="28"/>
          <w:szCs w:val="28"/>
        </w:rPr>
        <w:t xml:space="preserve"> гражда</w:t>
      </w:r>
      <w:r w:rsidR="001A10A3" w:rsidRPr="00277D5B">
        <w:rPr>
          <w:rFonts w:ascii="Times New Roman" w:hAnsi="Times New Roman" w:cs="Times New Roman"/>
          <w:sz w:val="28"/>
          <w:szCs w:val="28"/>
        </w:rPr>
        <w:t>н</w:t>
      </w:r>
      <w:r w:rsidR="00865A52" w:rsidRPr="00277D5B">
        <w:rPr>
          <w:rFonts w:ascii="Times New Roman" w:hAnsi="Times New Roman" w:cs="Times New Roman"/>
          <w:sz w:val="28"/>
          <w:szCs w:val="28"/>
        </w:rPr>
        <w:t>ина (семьи</w:t>
      </w:r>
      <w:r w:rsidRPr="00277D5B">
        <w:rPr>
          <w:rFonts w:ascii="Times New Roman" w:hAnsi="Times New Roman" w:cs="Times New Roman"/>
          <w:sz w:val="28"/>
          <w:szCs w:val="28"/>
        </w:rPr>
        <w:t>).</w:t>
      </w:r>
    </w:p>
    <w:p w:rsidR="00700964" w:rsidRPr="00277D5B" w:rsidRDefault="00865A5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Всем 284</w:t>
      </w:r>
      <w:r w:rsidR="00700964" w:rsidRPr="00277D5B">
        <w:rPr>
          <w:rFonts w:ascii="Times New Roman" w:hAnsi="Times New Roman" w:cs="Times New Roman"/>
          <w:sz w:val="28"/>
          <w:szCs w:val="28"/>
        </w:rPr>
        <w:t xml:space="preserve"> гражданам выданы свидетельства о предоставлении социальной выплаты на приобретение (строительство) жилья.</w:t>
      </w:r>
    </w:p>
    <w:p w:rsidR="00442F8D" w:rsidRPr="00277D5B" w:rsidRDefault="0071532C"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Таким образом, указанный п</w:t>
      </w:r>
      <w:r w:rsidR="00700964" w:rsidRPr="00277D5B">
        <w:rPr>
          <w:rFonts w:ascii="Times New Roman" w:hAnsi="Times New Roman" w:cs="Times New Roman"/>
          <w:sz w:val="28"/>
          <w:szCs w:val="28"/>
        </w:rPr>
        <w:t xml:space="preserve">оказатель </w:t>
      </w:r>
      <w:r w:rsidR="00A57A2C" w:rsidRPr="00277D5B">
        <w:rPr>
          <w:rFonts w:ascii="Times New Roman" w:hAnsi="Times New Roman" w:cs="Times New Roman"/>
          <w:sz w:val="28"/>
          <w:szCs w:val="28"/>
        </w:rPr>
        <w:t xml:space="preserve">на 2024 год </w:t>
      </w:r>
      <w:r w:rsidR="00C92D04" w:rsidRPr="00277D5B">
        <w:rPr>
          <w:rFonts w:ascii="Times New Roman" w:hAnsi="Times New Roman" w:cs="Times New Roman"/>
          <w:sz w:val="28"/>
          <w:szCs w:val="28"/>
        </w:rPr>
        <w:t>перевыполнен</w:t>
      </w:r>
      <w:r w:rsidR="00700964" w:rsidRPr="00277D5B">
        <w:rPr>
          <w:rFonts w:ascii="Times New Roman" w:hAnsi="Times New Roman" w:cs="Times New Roman"/>
          <w:sz w:val="28"/>
          <w:szCs w:val="28"/>
        </w:rPr>
        <w:t>.</w:t>
      </w:r>
    </w:p>
    <w:p w:rsidR="0071532C" w:rsidRPr="00277D5B" w:rsidRDefault="0071532C" w:rsidP="00277D5B">
      <w:pPr>
        <w:spacing w:after="0" w:line="240" w:lineRule="auto"/>
        <w:ind w:firstLine="709"/>
        <w:jc w:val="both"/>
        <w:rPr>
          <w:rFonts w:ascii="Times New Roman" w:hAnsi="Times New Roman" w:cs="Times New Roman"/>
          <w:sz w:val="16"/>
          <w:szCs w:val="16"/>
        </w:rPr>
      </w:pPr>
    </w:p>
    <w:p w:rsidR="00FB4B0A" w:rsidRPr="00277D5B" w:rsidRDefault="004F76E5"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П</w:t>
      </w:r>
      <w:r w:rsidR="00721AE6" w:rsidRPr="00277D5B">
        <w:rPr>
          <w:rFonts w:ascii="Times New Roman" w:hAnsi="Times New Roman" w:cs="Times New Roman"/>
          <w:sz w:val="28"/>
          <w:szCs w:val="28"/>
        </w:rPr>
        <w:t>о</w:t>
      </w:r>
      <w:r w:rsidR="00721AE6" w:rsidRPr="00277D5B">
        <w:rPr>
          <w:rFonts w:ascii="Times New Roman" w:hAnsi="Times New Roman" w:cs="Times New Roman"/>
          <w:b/>
          <w:sz w:val="28"/>
          <w:szCs w:val="28"/>
        </w:rPr>
        <w:t xml:space="preserve"> </w:t>
      </w:r>
      <w:r w:rsidR="00721AE6" w:rsidRPr="00277D5B">
        <w:rPr>
          <w:rFonts w:ascii="Times New Roman" w:hAnsi="Times New Roman" w:cs="Times New Roman"/>
          <w:sz w:val="28"/>
          <w:szCs w:val="28"/>
          <w:u w:val="single"/>
        </w:rPr>
        <w:t>пункту 1.6.1.</w:t>
      </w:r>
      <w:r w:rsidR="00721AE6" w:rsidRPr="00277D5B">
        <w:rPr>
          <w:u w:val="single"/>
        </w:rPr>
        <w:t xml:space="preserve"> «</w:t>
      </w:r>
      <w:r w:rsidR="00721AE6" w:rsidRPr="00277D5B">
        <w:rPr>
          <w:rFonts w:ascii="Times New Roman" w:hAnsi="Times New Roman" w:cs="Times New Roman"/>
          <w:sz w:val="28"/>
          <w:szCs w:val="28"/>
          <w:u w:val="single"/>
        </w:rPr>
        <w:t>Количество граждан, имеющих трех и более детей, получивших социальную выплату в размере 150 тыс. рублей на полное или частичное погашение обязательств по ипотечному жилищному кредиту»</w:t>
      </w:r>
      <w:r w:rsidR="00721AE6" w:rsidRPr="00277D5B">
        <w:rPr>
          <w:rFonts w:ascii="Times New Roman" w:hAnsi="Times New Roman" w:cs="Times New Roman"/>
          <w:sz w:val="28"/>
          <w:szCs w:val="28"/>
        </w:rPr>
        <w:t xml:space="preserve"> </w:t>
      </w:r>
      <w:r w:rsidRPr="00277D5B">
        <w:rPr>
          <w:rFonts w:ascii="Times New Roman" w:hAnsi="Times New Roman" w:cs="Times New Roman"/>
          <w:sz w:val="28"/>
          <w:szCs w:val="28"/>
        </w:rPr>
        <w:t>в</w:t>
      </w:r>
      <w:r w:rsidR="00FB4B0A" w:rsidRPr="00277D5B">
        <w:rPr>
          <w:rFonts w:ascii="Times New Roman" w:hAnsi="Times New Roman" w:cs="Times New Roman"/>
          <w:sz w:val="28"/>
          <w:szCs w:val="28"/>
        </w:rPr>
        <w:t xml:space="preserve"> рамках Ипотечной программы для граждан, имеющих трех и более детей предусмотрена социальная выплата в размере 150 тыс. рублей на полное или частичное погашение обязательств по ипотечным жилищным кредитам (займам). </w:t>
      </w:r>
    </w:p>
    <w:p w:rsidR="00FB4B0A" w:rsidRPr="00277D5B" w:rsidRDefault="00FB4B0A" w:rsidP="00277D5B">
      <w:pPr>
        <w:spacing w:after="0" w:line="240" w:lineRule="auto"/>
        <w:ind w:firstLine="709"/>
        <w:contextualSpacing/>
        <w:jc w:val="both"/>
        <w:rPr>
          <w:rFonts w:ascii="Times New Roman" w:hAnsi="Times New Roman" w:cs="Times New Roman"/>
          <w:sz w:val="28"/>
          <w:szCs w:val="28"/>
        </w:rPr>
      </w:pPr>
      <w:proofErr w:type="gramStart"/>
      <w:r w:rsidRPr="00277D5B">
        <w:rPr>
          <w:rFonts w:ascii="Times New Roman" w:hAnsi="Times New Roman" w:cs="Times New Roman"/>
          <w:sz w:val="28"/>
          <w:szCs w:val="28"/>
        </w:rPr>
        <w:t>В целях предоставления социальных в</w:t>
      </w:r>
      <w:r w:rsidR="004F76E5" w:rsidRPr="00277D5B">
        <w:rPr>
          <w:rFonts w:ascii="Times New Roman" w:hAnsi="Times New Roman" w:cs="Times New Roman"/>
          <w:sz w:val="28"/>
          <w:szCs w:val="28"/>
        </w:rPr>
        <w:t>ыплат в размере 150 тыс. рублей</w:t>
      </w:r>
      <w:r w:rsidRPr="00277D5B">
        <w:rPr>
          <w:rFonts w:ascii="Times New Roman" w:hAnsi="Times New Roman" w:cs="Times New Roman"/>
          <w:sz w:val="28"/>
          <w:szCs w:val="28"/>
        </w:rPr>
        <w:t xml:space="preserve"> в 2024 году распоряжением комитета по строительству Ленинградской области от </w:t>
      </w:r>
      <w:r w:rsidR="004F76E5" w:rsidRPr="00277D5B">
        <w:rPr>
          <w:rFonts w:ascii="Times New Roman" w:hAnsi="Times New Roman" w:cs="Times New Roman"/>
          <w:sz w:val="28"/>
          <w:szCs w:val="28"/>
        </w:rPr>
        <w:t> </w:t>
      </w:r>
      <w:r w:rsidRPr="00277D5B">
        <w:rPr>
          <w:rFonts w:ascii="Times New Roman" w:hAnsi="Times New Roman" w:cs="Times New Roman"/>
          <w:sz w:val="28"/>
          <w:szCs w:val="28"/>
        </w:rPr>
        <w:t>28</w:t>
      </w:r>
      <w:r w:rsidR="006B1C59" w:rsidRPr="00277D5B">
        <w:rPr>
          <w:rFonts w:ascii="Times New Roman" w:hAnsi="Times New Roman" w:cs="Times New Roman"/>
          <w:sz w:val="28"/>
          <w:szCs w:val="28"/>
          <w:lang w:val="en-US"/>
        </w:rPr>
        <w:t> </w:t>
      </w:r>
      <w:r w:rsidR="004F76E5" w:rsidRPr="00277D5B">
        <w:rPr>
          <w:rFonts w:ascii="Times New Roman" w:hAnsi="Times New Roman" w:cs="Times New Roman"/>
          <w:sz w:val="28"/>
          <w:szCs w:val="28"/>
        </w:rPr>
        <w:t xml:space="preserve"> февраля </w:t>
      </w:r>
      <w:r w:rsidRPr="00277D5B">
        <w:rPr>
          <w:rFonts w:ascii="Times New Roman" w:hAnsi="Times New Roman" w:cs="Times New Roman"/>
          <w:sz w:val="28"/>
          <w:szCs w:val="28"/>
        </w:rPr>
        <w:t>2024</w:t>
      </w:r>
      <w:r w:rsidR="004F76E5" w:rsidRPr="00277D5B">
        <w:rPr>
          <w:rFonts w:ascii="Times New Roman" w:hAnsi="Times New Roman" w:cs="Times New Roman"/>
          <w:sz w:val="28"/>
          <w:szCs w:val="28"/>
        </w:rPr>
        <w:t xml:space="preserve"> года</w:t>
      </w:r>
      <w:r w:rsidRPr="00277D5B">
        <w:rPr>
          <w:rFonts w:ascii="Times New Roman" w:hAnsi="Times New Roman" w:cs="Times New Roman"/>
          <w:sz w:val="28"/>
          <w:szCs w:val="28"/>
        </w:rPr>
        <w:t xml:space="preserve"> № 267 утвержден список граждан-претендент</w:t>
      </w:r>
      <w:r w:rsidR="004F76E5" w:rsidRPr="00277D5B">
        <w:rPr>
          <w:rFonts w:ascii="Times New Roman" w:hAnsi="Times New Roman" w:cs="Times New Roman"/>
          <w:sz w:val="28"/>
          <w:szCs w:val="28"/>
        </w:rPr>
        <w:t>ов в</w:t>
      </w:r>
      <w:r w:rsidR="006B1C59" w:rsidRPr="00277D5B">
        <w:rPr>
          <w:rFonts w:ascii="Times New Roman" w:hAnsi="Times New Roman" w:cs="Times New Roman"/>
          <w:sz w:val="28"/>
          <w:szCs w:val="28"/>
          <w:lang w:val="en-US"/>
        </w:rPr>
        <w:t> </w:t>
      </w:r>
      <w:r w:rsidR="006B1C59" w:rsidRPr="00277D5B">
        <w:rPr>
          <w:rFonts w:ascii="Times New Roman" w:hAnsi="Times New Roman" w:cs="Times New Roman"/>
          <w:sz w:val="28"/>
          <w:szCs w:val="28"/>
        </w:rPr>
        <w:t xml:space="preserve"> количестве 611 заявителей, из которых </w:t>
      </w:r>
      <w:r w:rsidRPr="00277D5B">
        <w:rPr>
          <w:rFonts w:ascii="Times New Roman" w:hAnsi="Times New Roman" w:cs="Times New Roman"/>
          <w:sz w:val="28"/>
          <w:szCs w:val="28"/>
        </w:rPr>
        <w:t>6</w:t>
      </w:r>
      <w:r w:rsidR="006B1C59" w:rsidRPr="00277D5B">
        <w:rPr>
          <w:rFonts w:ascii="Times New Roman" w:hAnsi="Times New Roman" w:cs="Times New Roman"/>
          <w:sz w:val="28"/>
          <w:szCs w:val="28"/>
        </w:rPr>
        <w:t>05</w:t>
      </w:r>
      <w:r w:rsidRPr="00277D5B">
        <w:rPr>
          <w:rFonts w:ascii="Times New Roman" w:hAnsi="Times New Roman" w:cs="Times New Roman"/>
          <w:sz w:val="28"/>
          <w:szCs w:val="28"/>
        </w:rPr>
        <w:t>-ти гражданам средства социальных выплат были направлены на полное или частичное погашение обязательств по</w:t>
      </w:r>
      <w:r w:rsidR="006B1C59" w:rsidRPr="00277D5B">
        <w:rPr>
          <w:rFonts w:ascii="Times New Roman" w:hAnsi="Times New Roman" w:cs="Times New Roman"/>
          <w:sz w:val="28"/>
          <w:szCs w:val="28"/>
        </w:rPr>
        <w:t> </w:t>
      </w:r>
      <w:r w:rsidRPr="00277D5B">
        <w:rPr>
          <w:rFonts w:ascii="Times New Roman" w:hAnsi="Times New Roman" w:cs="Times New Roman"/>
          <w:sz w:val="28"/>
          <w:szCs w:val="28"/>
        </w:rPr>
        <w:t xml:space="preserve"> ипотечны</w:t>
      </w:r>
      <w:r w:rsidR="006B1C59" w:rsidRPr="00277D5B">
        <w:rPr>
          <w:rFonts w:ascii="Times New Roman" w:hAnsi="Times New Roman" w:cs="Times New Roman"/>
          <w:sz w:val="28"/>
          <w:szCs w:val="28"/>
        </w:rPr>
        <w:t>м жилищным кредитам в размере 89 931,25 тыс.</w:t>
      </w:r>
      <w:r w:rsidRPr="00277D5B">
        <w:rPr>
          <w:rFonts w:ascii="Times New Roman" w:hAnsi="Times New Roman" w:cs="Times New Roman"/>
          <w:sz w:val="28"/>
          <w:szCs w:val="28"/>
        </w:rPr>
        <w:t xml:space="preserve"> руб</w:t>
      </w:r>
      <w:r w:rsidR="004F76E5" w:rsidRPr="00277D5B">
        <w:rPr>
          <w:rFonts w:ascii="Times New Roman" w:hAnsi="Times New Roman" w:cs="Times New Roman"/>
          <w:sz w:val="28"/>
          <w:szCs w:val="28"/>
        </w:rPr>
        <w:t>лей</w:t>
      </w:r>
      <w:r w:rsidRPr="00277D5B">
        <w:rPr>
          <w:rFonts w:ascii="Times New Roman" w:hAnsi="Times New Roman" w:cs="Times New Roman"/>
          <w:sz w:val="28"/>
          <w:szCs w:val="28"/>
        </w:rPr>
        <w:t>.</w:t>
      </w:r>
      <w:proofErr w:type="gramEnd"/>
      <w:r w:rsidRPr="00277D5B">
        <w:rPr>
          <w:rFonts w:ascii="Times New Roman" w:hAnsi="Times New Roman" w:cs="Times New Roman"/>
          <w:sz w:val="28"/>
          <w:szCs w:val="28"/>
        </w:rPr>
        <w:t xml:space="preserve"> Пять заявителей самостоятельно полностью погасили остаток долга по кредитным договорам за счет собственных средств.</w:t>
      </w:r>
      <w:r w:rsidR="00960C2C" w:rsidRPr="00277D5B">
        <w:rPr>
          <w:rFonts w:ascii="Times New Roman" w:hAnsi="Times New Roman" w:cs="Times New Roman"/>
          <w:sz w:val="28"/>
          <w:szCs w:val="28"/>
        </w:rPr>
        <w:t xml:space="preserve"> Один заявитель не подписал соглашение о  перечислении средств социальной выплаты в 2024 году. Выплата будет предоставлена в 2025 году (в случае подписания).</w:t>
      </w:r>
    </w:p>
    <w:p w:rsidR="00FB4B0A" w:rsidRPr="00277D5B" w:rsidRDefault="00FB4B0A"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 xml:space="preserve">На 2024 год значение целевого показателя – 290 граждан, имеющих трех и </w:t>
      </w:r>
      <w:r w:rsidR="004F76E5" w:rsidRPr="00277D5B">
        <w:rPr>
          <w:rFonts w:ascii="Times New Roman" w:hAnsi="Times New Roman" w:cs="Times New Roman"/>
          <w:sz w:val="28"/>
          <w:szCs w:val="28"/>
        </w:rPr>
        <w:t> </w:t>
      </w:r>
      <w:r w:rsidRPr="00277D5B">
        <w:rPr>
          <w:rFonts w:ascii="Times New Roman" w:hAnsi="Times New Roman" w:cs="Times New Roman"/>
          <w:sz w:val="28"/>
          <w:szCs w:val="28"/>
        </w:rPr>
        <w:t xml:space="preserve">более детей, получивших социальную выплату в размере 150 тыс. рублей на </w:t>
      </w:r>
      <w:r w:rsidR="004F76E5" w:rsidRPr="00277D5B">
        <w:rPr>
          <w:rFonts w:ascii="Times New Roman" w:hAnsi="Times New Roman" w:cs="Times New Roman"/>
          <w:sz w:val="28"/>
          <w:szCs w:val="28"/>
        </w:rPr>
        <w:t> </w:t>
      </w:r>
      <w:r w:rsidRPr="00277D5B">
        <w:rPr>
          <w:rFonts w:ascii="Times New Roman" w:hAnsi="Times New Roman" w:cs="Times New Roman"/>
          <w:sz w:val="28"/>
          <w:szCs w:val="28"/>
        </w:rPr>
        <w:t>полное или частичное погашение обязательств по ипотечному жилищному кредиту.</w:t>
      </w:r>
    </w:p>
    <w:p w:rsidR="004F76E5" w:rsidRPr="00277D5B" w:rsidRDefault="00FB4B0A"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 xml:space="preserve">Показатель </w:t>
      </w:r>
      <w:r w:rsidR="00176361" w:rsidRPr="00277D5B">
        <w:rPr>
          <w:rFonts w:ascii="Times New Roman" w:hAnsi="Times New Roman" w:cs="Times New Roman"/>
          <w:sz w:val="28"/>
          <w:szCs w:val="28"/>
        </w:rPr>
        <w:t xml:space="preserve">на 2024 год </w:t>
      </w:r>
      <w:r w:rsidR="00C97B63" w:rsidRPr="00277D5B">
        <w:rPr>
          <w:rFonts w:ascii="Times New Roman" w:hAnsi="Times New Roman" w:cs="Times New Roman"/>
          <w:sz w:val="28"/>
          <w:szCs w:val="28"/>
        </w:rPr>
        <w:t>перевыполнен</w:t>
      </w:r>
      <w:r w:rsidRPr="00277D5B">
        <w:rPr>
          <w:rFonts w:ascii="Times New Roman" w:hAnsi="Times New Roman" w:cs="Times New Roman"/>
          <w:sz w:val="28"/>
          <w:szCs w:val="28"/>
        </w:rPr>
        <w:t>.</w:t>
      </w:r>
    </w:p>
    <w:p w:rsidR="004F76E5" w:rsidRPr="00277D5B" w:rsidRDefault="004F76E5" w:rsidP="00277D5B">
      <w:pPr>
        <w:spacing w:after="0" w:line="240" w:lineRule="auto"/>
        <w:ind w:firstLine="709"/>
        <w:contextualSpacing/>
        <w:jc w:val="both"/>
        <w:rPr>
          <w:rFonts w:ascii="Times New Roman" w:hAnsi="Times New Roman" w:cs="Times New Roman"/>
          <w:sz w:val="16"/>
          <w:szCs w:val="16"/>
        </w:rPr>
      </w:pPr>
    </w:p>
    <w:p w:rsidR="00872EF1" w:rsidRPr="00277D5B" w:rsidRDefault="00F86E52"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П</w:t>
      </w:r>
      <w:r w:rsidR="00721AE6" w:rsidRPr="00277D5B">
        <w:rPr>
          <w:rFonts w:ascii="Times New Roman" w:hAnsi="Times New Roman" w:cs="Times New Roman"/>
          <w:sz w:val="28"/>
          <w:szCs w:val="28"/>
        </w:rPr>
        <w:t>о</w:t>
      </w:r>
      <w:r w:rsidR="00721AE6" w:rsidRPr="00277D5B">
        <w:rPr>
          <w:rFonts w:ascii="Times New Roman" w:hAnsi="Times New Roman" w:cs="Times New Roman"/>
          <w:b/>
          <w:sz w:val="28"/>
          <w:szCs w:val="28"/>
        </w:rPr>
        <w:t xml:space="preserve"> </w:t>
      </w:r>
      <w:r w:rsidR="00721AE6" w:rsidRPr="00277D5B">
        <w:rPr>
          <w:rFonts w:ascii="Times New Roman" w:hAnsi="Times New Roman" w:cs="Times New Roman"/>
          <w:sz w:val="28"/>
          <w:szCs w:val="28"/>
          <w:u w:val="single"/>
        </w:rPr>
        <w:t>пункту 1.6.2. «Количество граждан, получивших компенсацию части расходов, связанных с уплатой процентов по ипотечным жилищным кредитам»</w:t>
      </w:r>
      <w:r w:rsidR="00721AE6" w:rsidRPr="00277D5B">
        <w:rPr>
          <w:rFonts w:ascii="Times New Roman" w:hAnsi="Times New Roman" w:cs="Times New Roman"/>
          <w:sz w:val="28"/>
          <w:szCs w:val="28"/>
        </w:rPr>
        <w:t xml:space="preserve"> </w:t>
      </w:r>
      <w:r w:rsidR="00872EF1" w:rsidRPr="00277D5B">
        <w:rPr>
          <w:rFonts w:ascii="Times New Roman" w:hAnsi="Times New Roman" w:cs="Times New Roman"/>
          <w:sz w:val="28"/>
          <w:szCs w:val="28"/>
        </w:rPr>
        <w:t xml:space="preserve">в  соответствии с распоряжениями комитета от 27 февраля 2024 года № 246, № 247, </w:t>
      </w:r>
      <w:r w:rsidR="00872EF1" w:rsidRPr="00277D5B">
        <w:rPr>
          <w:rFonts w:ascii="Times New Roman" w:hAnsi="Times New Roman" w:cs="Times New Roman"/>
          <w:sz w:val="28"/>
          <w:szCs w:val="28"/>
        </w:rPr>
        <w:lastRenderedPageBreak/>
        <w:t>№ 248 претендентами на получение компенсаций части расходов, связанных с  уплатой процентов по ипотечным жилищным кредитам с учетом установленного порядка распределения бюджетных ассигнований в рамках Ипотечной программы в  2024 году в Ленинградской области стали 185 граждан, размер распределенных средств областного бюджета Ленинградской области составил 12 108,56 тыс. рублей.</w:t>
      </w:r>
    </w:p>
    <w:p w:rsidR="00872EF1" w:rsidRPr="00277D5B" w:rsidRDefault="00325D7B"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В 2024 году</w:t>
      </w:r>
      <w:r w:rsidR="00872EF1" w:rsidRPr="00277D5B">
        <w:rPr>
          <w:rFonts w:ascii="Times New Roman" w:hAnsi="Times New Roman" w:cs="Times New Roman"/>
          <w:sz w:val="28"/>
          <w:szCs w:val="28"/>
        </w:rPr>
        <w:t xml:space="preserve"> компенсация перечислена 185 гражданам в </w:t>
      </w:r>
      <w:r w:rsidR="002E2A17" w:rsidRPr="00277D5B">
        <w:rPr>
          <w:rFonts w:ascii="Times New Roman" w:hAnsi="Times New Roman" w:cs="Times New Roman"/>
          <w:sz w:val="28"/>
          <w:szCs w:val="28"/>
        </w:rPr>
        <w:t> полном объеме.</w:t>
      </w:r>
    </w:p>
    <w:p w:rsidR="00872EF1" w:rsidRPr="00277D5B" w:rsidRDefault="00872EF1"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На 2024 год значение целевого показателя – 160 граждан, получивших компенсацию части расходов, связанных с уплатой процентов по ипотечным жилищным кредитам.</w:t>
      </w:r>
    </w:p>
    <w:p w:rsidR="00B12BA0" w:rsidRPr="00277D5B" w:rsidRDefault="002E2A17"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Таким образом, п</w:t>
      </w:r>
      <w:r w:rsidR="00872EF1" w:rsidRPr="00277D5B">
        <w:rPr>
          <w:rFonts w:ascii="Times New Roman" w:hAnsi="Times New Roman" w:cs="Times New Roman"/>
          <w:sz w:val="28"/>
          <w:szCs w:val="28"/>
        </w:rPr>
        <w:t xml:space="preserve">оказатель </w:t>
      </w:r>
      <w:r w:rsidR="00176361" w:rsidRPr="00277D5B">
        <w:rPr>
          <w:rFonts w:ascii="Times New Roman" w:hAnsi="Times New Roman" w:cs="Times New Roman"/>
          <w:sz w:val="28"/>
          <w:szCs w:val="28"/>
        </w:rPr>
        <w:t xml:space="preserve">на 2024 год </w:t>
      </w:r>
      <w:r w:rsidR="00C97B63" w:rsidRPr="00277D5B">
        <w:rPr>
          <w:rFonts w:ascii="Times New Roman" w:hAnsi="Times New Roman" w:cs="Times New Roman"/>
          <w:sz w:val="28"/>
          <w:szCs w:val="28"/>
        </w:rPr>
        <w:t>перевыполнен</w:t>
      </w:r>
      <w:r w:rsidR="00872EF1" w:rsidRPr="00277D5B">
        <w:rPr>
          <w:rFonts w:ascii="Times New Roman" w:hAnsi="Times New Roman" w:cs="Times New Roman"/>
          <w:sz w:val="28"/>
          <w:szCs w:val="28"/>
        </w:rPr>
        <w:t>.</w:t>
      </w:r>
    </w:p>
    <w:p w:rsidR="009E1201" w:rsidRPr="00277D5B" w:rsidRDefault="009E1201" w:rsidP="00277D5B">
      <w:pPr>
        <w:spacing w:after="0" w:line="240" w:lineRule="auto"/>
        <w:ind w:firstLine="709"/>
        <w:contextualSpacing/>
        <w:jc w:val="both"/>
        <w:rPr>
          <w:rFonts w:ascii="Times New Roman" w:hAnsi="Times New Roman" w:cs="Times New Roman"/>
          <w:sz w:val="16"/>
          <w:szCs w:val="16"/>
        </w:rPr>
      </w:pPr>
    </w:p>
    <w:p w:rsidR="0083411A" w:rsidRPr="00277D5B" w:rsidRDefault="00721AE6" w:rsidP="00277D5B">
      <w:pPr>
        <w:spacing w:after="0" w:line="240" w:lineRule="auto"/>
        <w:ind w:firstLine="709"/>
        <w:contextualSpacing/>
        <w:jc w:val="both"/>
        <w:rPr>
          <w:rFonts w:ascii="Times New Roman" w:eastAsia="Calibri" w:hAnsi="Times New Roman" w:cs="Times New Roman"/>
          <w:sz w:val="28"/>
          <w:szCs w:val="28"/>
        </w:rPr>
      </w:pPr>
      <w:r w:rsidRPr="00277D5B">
        <w:rPr>
          <w:rFonts w:ascii="Times New Roman" w:hAnsi="Times New Roman" w:cs="Times New Roman"/>
          <w:sz w:val="28"/>
          <w:szCs w:val="28"/>
        </w:rPr>
        <w:t>Ф</w:t>
      </w:r>
      <w:r w:rsidR="0083411A" w:rsidRPr="00277D5B">
        <w:rPr>
          <w:rFonts w:ascii="Times New Roman" w:eastAsia="Calibri" w:hAnsi="Times New Roman" w:cs="Times New Roman"/>
          <w:sz w:val="28"/>
          <w:szCs w:val="28"/>
        </w:rPr>
        <w:t xml:space="preserve">актическое значение запланированного программного показателя </w:t>
      </w:r>
      <w:r w:rsidR="00C65951" w:rsidRPr="00277D5B">
        <w:rPr>
          <w:rFonts w:ascii="Times New Roman" w:eastAsia="Calibri" w:hAnsi="Times New Roman" w:cs="Times New Roman"/>
          <w:sz w:val="28"/>
          <w:szCs w:val="28"/>
        </w:rPr>
        <w:t>1.7.</w:t>
      </w:r>
      <w:r w:rsidR="0083411A" w:rsidRPr="00277D5B">
        <w:rPr>
          <w:rFonts w:ascii="Times New Roman" w:eastAsia="Calibri" w:hAnsi="Times New Roman" w:cs="Times New Roman"/>
          <w:sz w:val="28"/>
          <w:szCs w:val="28"/>
        </w:rPr>
        <w:t xml:space="preserve"> «</w:t>
      </w:r>
      <w:r w:rsidR="0083411A" w:rsidRPr="00277D5B">
        <w:rPr>
          <w:rFonts w:ascii="Times New Roman" w:eastAsia="Calibri" w:hAnsi="Times New Roman" w:cs="Times New Roman"/>
          <w:sz w:val="28"/>
          <w:szCs w:val="28"/>
          <w:u w:val="single"/>
        </w:rPr>
        <w:t xml:space="preserve">Доля населения, систематически занимающегося физической культурой и спортом, </w:t>
      </w:r>
      <w:r w:rsidR="009E1201" w:rsidRPr="00277D5B">
        <w:rPr>
          <w:rFonts w:ascii="Times New Roman" w:eastAsia="Calibri" w:hAnsi="Times New Roman" w:cs="Times New Roman"/>
          <w:sz w:val="28"/>
          <w:szCs w:val="28"/>
          <w:u w:val="single"/>
        </w:rPr>
        <w:br/>
      </w:r>
      <w:r w:rsidR="0083411A" w:rsidRPr="00277D5B">
        <w:rPr>
          <w:rFonts w:ascii="Times New Roman" w:eastAsia="Calibri" w:hAnsi="Times New Roman" w:cs="Times New Roman"/>
          <w:sz w:val="28"/>
          <w:szCs w:val="28"/>
          <w:u w:val="single"/>
        </w:rPr>
        <w:t>в общей численности населения</w:t>
      </w:r>
      <w:r w:rsidR="0083411A" w:rsidRPr="00277D5B">
        <w:rPr>
          <w:rFonts w:ascii="Times New Roman" w:eastAsia="Calibri" w:hAnsi="Times New Roman" w:cs="Times New Roman"/>
          <w:sz w:val="28"/>
          <w:szCs w:val="28"/>
        </w:rPr>
        <w:t>» в соответствии с оп</w:t>
      </w:r>
      <w:r w:rsidR="006561A8" w:rsidRPr="00277D5B">
        <w:rPr>
          <w:rFonts w:ascii="Times New Roman" w:eastAsia="Calibri" w:hAnsi="Times New Roman" w:cs="Times New Roman"/>
          <w:sz w:val="28"/>
          <w:szCs w:val="28"/>
        </w:rPr>
        <w:t xml:space="preserve">еративными данными за </w:t>
      </w:r>
      <w:r w:rsidR="00316E01" w:rsidRPr="00277D5B">
        <w:rPr>
          <w:rFonts w:ascii="Times New Roman" w:eastAsia="Calibri" w:hAnsi="Times New Roman" w:cs="Times New Roman"/>
          <w:sz w:val="28"/>
          <w:szCs w:val="28"/>
        </w:rPr>
        <w:t> </w:t>
      </w:r>
      <w:r w:rsidR="006561A8" w:rsidRPr="00277D5B">
        <w:rPr>
          <w:rFonts w:ascii="Times New Roman" w:eastAsia="Calibri" w:hAnsi="Times New Roman" w:cs="Times New Roman"/>
          <w:sz w:val="28"/>
          <w:szCs w:val="28"/>
        </w:rPr>
        <w:t>январь</w:t>
      </w:r>
      <w:r w:rsidR="00316E01" w:rsidRPr="00277D5B">
        <w:rPr>
          <w:rFonts w:ascii="Times New Roman" w:eastAsia="Calibri" w:hAnsi="Times New Roman" w:cs="Times New Roman"/>
          <w:sz w:val="28"/>
          <w:szCs w:val="28"/>
        </w:rPr>
        <w:t xml:space="preserve"> </w:t>
      </w:r>
      <w:r w:rsidR="006561A8" w:rsidRPr="00277D5B">
        <w:rPr>
          <w:rFonts w:ascii="Times New Roman" w:eastAsia="Calibri" w:hAnsi="Times New Roman" w:cs="Times New Roman"/>
          <w:sz w:val="28"/>
          <w:szCs w:val="28"/>
        </w:rPr>
        <w:t>-</w:t>
      </w:r>
      <w:r w:rsidR="00316E01" w:rsidRPr="00277D5B">
        <w:rPr>
          <w:rFonts w:ascii="Times New Roman" w:eastAsia="Calibri" w:hAnsi="Times New Roman" w:cs="Times New Roman"/>
          <w:sz w:val="28"/>
          <w:szCs w:val="28"/>
        </w:rPr>
        <w:t xml:space="preserve"> </w:t>
      </w:r>
      <w:r w:rsidR="00A013CE" w:rsidRPr="00277D5B">
        <w:rPr>
          <w:rFonts w:ascii="Times New Roman" w:eastAsia="Calibri" w:hAnsi="Times New Roman" w:cs="Times New Roman"/>
          <w:sz w:val="28"/>
          <w:szCs w:val="28"/>
        </w:rPr>
        <w:t>дека</w:t>
      </w:r>
      <w:r w:rsidR="00A9219A" w:rsidRPr="00277D5B">
        <w:rPr>
          <w:rFonts w:ascii="Times New Roman" w:eastAsia="Calibri" w:hAnsi="Times New Roman" w:cs="Times New Roman"/>
          <w:sz w:val="28"/>
          <w:szCs w:val="28"/>
        </w:rPr>
        <w:t>бр</w:t>
      </w:r>
      <w:r w:rsidR="00316E01" w:rsidRPr="00277D5B">
        <w:rPr>
          <w:rFonts w:ascii="Times New Roman" w:eastAsia="Calibri" w:hAnsi="Times New Roman" w:cs="Times New Roman"/>
          <w:sz w:val="28"/>
          <w:szCs w:val="28"/>
        </w:rPr>
        <w:t>ь 2024 года составило 56,</w:t>
      </w:r>
      <w:r w:rsidR="00A013CE" w:rsidRPr="00277D5B">
        <w:rPr>
          <w:rFonts w:ascii="Times New Roman" w:eastAsia="Calibri" w:hAnsi="Times New Roman" w:cs="Times New Roman"/>
          <w:sz w:val="28"/>
          <w:szCs w:val="28"/>
        </w:rPr>
        <w:t>4</w:t>
      </w:r>
      <w:r w:rsidR="00316E01" w:rsidRPr="00277D5B">
        <w:rPr>
          <w:rFonts w:ascii="Times New Roman" w:eastAsia="Calibri" w:hAnsi="Times New Roman" w:cs="Times New Roman"/>
          <w:sz w:val="28"/>
          <w:szCs w:val="28"/>
        </w:rPr>
        <w:t xml:space="preserve"> </w:t>
      </w:r>
      <w:r w:rsidR="0083411A" w:rsidRPr="00277D5B">
        <w:rPr>
          <w:rFonts w:ascii="Times New Roman" w:eastAsia="Calibri" w:hAnsi="Times New Roman" w:cs="Times New Roman"/>
          <w:sz w:val="28"/>
          <w:szCs w:val="28"/>
        </w:rPr>
        <w:t>% (план</w:t>
      </w:r>
      <w:r w:rsidR="00316E01" w:rsidRPr="00277D5B">
        <w:rPr>
          <w:rFonts w:ascii="Times New Roman" w:eastAsia="Calibri" w:hAnsi="Times New Roman" w:cs="Times New Roman"/>
          <w:sz w:val="28"/>
          <w:szCs w:val="28"/>
        </w:rPr>
        <w:t xml:space="preserve"> на 2024</w:t>
      </w:r>
      <w:r w:rsidR="006561A8" w:rsidRPr="00277D5B">
        <w:rPr>
          <w:rFonts w:ascii="Times New Roman" w:eastAsia="Calibri" w:hAnsi="Times New Roman" w:cs="Times New Roman"/>
          <w:sz w:val="28"/>
          <w:szCs w:val="28"/>
        </w:rPr>
        <w:t xml:space="preserve"> год</w:t>
      </w:r>
      <w:r w:rsidR="0083411A" w:rsidRPr="00277D5B">
        <w:rPr>
          <w:rFonts w:ascii="Times New Roman" w:eastAsia="Calibri" w:hAnsi="Times New Roman" w:cs="Times New Roman"/>
          <w:sz w:val="28"/>
          <w:szCs w:val="28"/>
        </w:rPr>
        <w:t xml:space="preserve"> – 5</w:t>
      </w:r>
      <w:r w:rsidR="00316E01" w:rsidRPr="00277D5B">
        <w:rPr>
          <w:rFonts w:ascii="Times New Roman" w:eastAsia="Calibri" w:hAnsi="Times New Roman" w:cs="Times New Roman"/>
          <w:sz w:val="28"/>
          <w:szCs w:val="28"/>
        </w:rPr>
        <w:t xml:space="preserve">5,7 </w:t>
      </w:r>
      <w:r w:rsidR="0083411A" w:rsidRPr="00277D5B">
        <w:rPr>
          <w:rFonts w:ascii="Times New Roman" w:eastAsia="Calibri" w:hAnsi="Times New Roman" w:cs="Times New Roman"/>
          <w:sz w:val="28"/>
          <w:szCs w:val="28"/>
        </w:rPr>
        <w:t>%).</w:t>
      </w:r>
    </w:p>
    <w:p w:rsidR="009E1201" w:rsidRPr="00277D5B" w:rsidRDefault="009E1201" w:rsidP="00277D5B">
      <w:pPr>
        <w:spacing w:after="0" w:line="240" w:lineRule="auto"/>
        <w:ind w:firstLine="709"/>
        <w:contextualSpacing/>
        <w:jc w:val="both"/>
        <w:rPr>
          <w:rFonts w:ascii="Times New Roman" w:hAnsi="Times New Roman" w:cs="Times New Roman"/>
          <w:sz w:val="16"/>
          <w:szCs w:val="16"/>
        </w:rPr>
      </w:pPr>
    </w:p>
    <w:p w:rsidR="00F07749" w:rsidRPr="00277D5B" w:rsidRDefault="00A273FF" w:rsidP="00277D5B">
      <w:pPr>
        <w:spacing w:after="0" w:line="240" w:lineRule="auto"/>
        <w:ind w:firstLine="709"/>
        <w:jc w:val="both"/>
        <w:rPr>
          <w:rFonts w:ascii="Times New Roman" w:eastAsia="Times New Roman" w:hAnsi="Times New Roman" w:cs="Times New Roman"/>
          <w:sz w:val="28"/>
          <w:szCs w:val="28"/>
        </w:rPr>
      </w:pPr>
      <w:r w:rsidRPr="00277D5B">
        <w:rPr>
          <w:rFonts w:ascii="Times New Roman" w:eastAsia="Calibri" w:hAnsi="Times New Roman" w:cs="Times New Roman"/>
          <w:sz w:val="28"/>
          <w:szCs w:val="28"/>
        </w:rPr>
        <w:t xml:space="preserve">В рамках реализации показателей </w:t>
      </w:r>
      <w:r w:rsidRPr="00277D5B">
        <w:rPr>
          <w:rFonts w:ascii="Times New Roman" w:eastAsia="Calibri" w:hAnsi="Times New Roman" w:cs="Times New Roman"/>
          <w:b/>
          <w:sz w:val="28"/>
          <w:szCs w:val="28"/>
        </w:rPr>
        <w:t>Ц</w:t>
      </w:r>
      <w:r w:rsidR="00272214" w:rsidRPr="00277D5B">
        <w:rPr>
          <w:rFonts w:ascii="Times New Roman" w:eastAsia="Calibri" w:hAnsi="Times New Roman" w:cs="Times New Roman"/>
          <w:b/>
          <w:sz w:val="28"/>
          <w:szCs w:val="28"/>
        </w:rPr>
        <w:t>ели 2 «Обеспечение темпа устойчивого роста доходов населения и уровня пенсионного обеспечения не ниже уровня инфляции»</w:t>
      </w:r>
      <w:r w:rsidRPr="00277D5B">
        <w:rPr>
          <w:rFonts w:ascii="Times New Roman" w:eastAsia="Calibri" w:hAnsi="Times New Roman" w:cs="Times New Roman"/>
          <w:sz w:val="28"/>
          <w:szCs w:val="28"/>
        </w:rPr>
        <w:t xml:space="preserve"> сообщаем, что </w:t>
      </w:r>
      <w:r w:rsidRPr="00277D5B">
        <w:rPr>
          <w:rFonts w:ascii="Times New Roman" w:eastAsia="Times New Roman" w:hAnsi="Times New Roman" w:cs="Times New Roman"/>
          <w:sz w:val="28"/>
          <w:szCs w:val="28"/>
          <w:lang w:eastAsia="ru-RU"/>
        </w:rPr>
        <w:t xml:space="preserve">в </w:t>
      </w:r>
      <w:r w:rsidRPr="00277D5B">
        <w:rPr>
          <w:rFonts w:ascii="Times New Roman" w:hAnsi="Times New Roman"/>
          <w:bCs/>
          <w:iCs/>
          <w:sz w:val="28"/>
        </w:rPr>
        <w:t xml:space="preserve">Ленинградской области </w:t>
      </w:r>
      <w:r w:rsidR="00F07749" w:rsidRPr="00277D5B">
        <w:rPr>
          <w:rFonts w:ascii="Times New Roman" w:eastAsia="Times New Roman" w:hAnsi="Times New Roman" w:cs="Times New Roman"/>
          <w:sz w:val="28"/>
          <w:szCs w:val="28"/>
        </w:rPr>
        <w:t xml:space="preserve">показатели региональной программы, курируемые </w:t>
      </w:r>
      <w:r w:rsidR="00F07749" w:rsidRPr="00277D5B">
        <w:rPr>
          <w:rFonts w:ascii="Times New Roman" w:eastAsia="Times New Roman" w:hAnsi="Times New Roman" w:cs="Times New Roman"/>
          <w:sz w:val="28"/>
          <w:szCs w:val="28"/>
          <w:lang w:eastAsia="ru-RU"/>
        </w:rPr>
        <w:t>комитетом экономического развития и инвестиционной деятельности Ленинградской области, имеют годовые плановые значения:</w:t>
      </w:r>
    </w:p>
    <w:p w:rsidR="005A607D" w:rsidRPr="00277D5B" w:rsidRDefault="000612F5"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Фактически сложившийся уровень реальных денежных доходов населения (показатель 2.1) за январь</w:t>
      </w:r>
      <w:r w:rsidR="005A607D"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w:t>
      </w:r>
      <w:r w:rsidR="005A607D" w:rsidRPr="00277D5B">
        <w:rPr>
          <w:rFonts w:ascii="Times New Roman" w:eastAsia="Times New Roman" w:hAnsi="Times New Roman" w:cs="Times New Roman"/>
          <w:sz w:val="28"/>
          <w:szCs w:val="28"/>
          <w:lang w:eastAsia="ru-RU"/>
        </w:rPr>
        <w:t xml:space="preserve"> </w:t>
      </w:r>
      <w:r w:rsidR="00D51557" w:rsidRPr="00277D5B">
        <w:rPr>
          <w:rFonts w:ascii="Times New Roman" w:eastAsia="Times New Roman" w:hAnsi="Times New Roman" w:cs="Times New Roman"/>
          <w:sz w:val="28"/>
          <w:szCs w:val="28"/>
          <w:lang w:eastAsia="ru-RU"/>
        </w:rPr>
        <w:t>сентябрь 2024 года составил 1</w:t>
      </w:r>
      <w:r w:rsidR="005A607D" w:rsidRPr="00277D5B">
        <w:rPr>
          <w:rFonts w:ascii="Times New Roman" w:eastAsia="Times New Roman" w:hAnsi="Times New Roman" w:cs="Times New Roman"/>
          <w:sz w:val="28"/>
          <w:szCs w:val="28"/>
          <w:lang w:eastAsia="ru-RU"/>
        </w:rPr>
        <w:t>0</w:t>
      </w:r>
      <w:r w:rsidR="00D51557" w:rsidRPr="00277D5B">
        <w:rPr>
          <w:rFonts w:ascii="Times New Roman" w:eastAsia="Times New Roman" w:hAnsi="Times New Roman" w:cs="Times New Roman"/>
          <w:sz w:val="28"/>
          <w:szCs w:val="28"/>
          <w:lang w:eastAsia="ru-RU"/>
        </w:rPr>
        <w:t>6,2</w:t>
      </w:r>
      <w:r w:rsidRPr="00277D5B">
        <w:rPr>
          <w:rFonts w:ascii="Times New Roman" w:eastAsia="Times New Roman" w:hAnsi="Times New Roman" w:cs="Times New Roman"/>
          <w:sz w:val="28"/>
          <w:szCs w:val="28"/>
          <w:lang w:eastAsia="ru-RU"/>
        </w:rPr>
        <w:t xml:space="preserve"> % к аналогичному периоду 2023 года. План на 2024 год – 103 %. </w:t>
      </w:r>
    </w:p>
    <w:p w:rsidR="000612F5" w:rsidRPr="00277D5B" w:rsidRDefault="000612F5"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Росстат формирует отчетность по данному показателю ежеквартально на 19 - 23-й рабочий день после месяца, следующего за отчетным периодом (п. 1.9.1 распоряжения ПРФ от 6 мая 2008 года № 671-р).</w:t>
      </w:r>
    </w:p>
    <w:p w:rsidR="009E1201" w:rsidRPr="00277D5B" w:rsidRDefault="009E1201" w:rsidP="00277D5B">
      <w:pPr>
        <w:spacing w:after="0" w:line="240" w:lineRule="auto"/>
        <w:ind w:firstLine="709"/>
        <w:jc w:val="both"/>
        <w:rPr>
          <w:rFonts w:ascii="Times New Roman" w:eastAsia="Times New Roman" w:hAnsi="Times New Roman" w:cs="Times New Roman"/>
          <w:sz w:val="16"/>
          <w:szCs w:val="16"/>
          <w:lang w:eastAsia="ru-RU"/>
        </w:rPr>
      </w:pPr>
    </w:p>
    <w:p w:rsidR="0075204C" w:rsidRPr="00277D5B" w:rsidRDefault="00F07749"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«Реальная заработная плата работников организаций»</w:t>
      </w:r>
      <w:r w:rsidRPr="00277D5B">
        <w:rPr>
          <w:rFonts w:ascii="Times New Roman" w:eastAsia="Times New Roman" w:hAnsi="Times New Roman" w:cs="Times New Roman"/>
          <w:sz w:val="28"/>
          <w:szCs w:val="28"/>
          <w:lang w:eastAsia="ru-RU"/>
        </w:rPr>
        <w:t xml:space="preserve"> (показатель 2.2) </w:t>
      </w:r>
      <w:r w:rsidR="00C65951" w:rsidRPr="00277D5B">
        <w:rPr>
          <w:rFonts w:ascii="Times New Roman" w:eastAsia="Times New Roman" w:hAnsi="Times New Roman" w:cs="Times New Roman"/>
          <w:sz w:val="28"/>
          <w:szCs w:val="28"/>
          <w:lang w:eastAsia="ru-RU"/>
        </w:rPr>
        <w:br/>
      </w:r>
      <w:r w:rsidR="005A607D" w:rsidRPr="00277D5B">
        <w:rPr>
          <w:rFonts w:ascii="Times New Roman" w:eastAsia="Times New Roman" w:hAnsi="Times New Roman" w:cs="Times New Roman"/>
          <w:sz w:val="28"/>
          <w:szCs w:val="28"/>
          <w:lang w:eastAsia="ru-RU"/>
        </w:rPr>
        <w:t xml:space="preserve">за январь – </w:t>
      </w:r>
      <w:r w:rsidR="00672F68" w:rsidRPr="00277D5B">
        <w:rPr>
          <w:rFonts w:ascii="Times New Roman" w:eastAsia="Times New Roman" w:hAnsi="Times New Roman" w:cs="Times New Roman"/>
          <w:sz w:val="28"/>
          <w:szCs w:val="28"/>
          <w:lang w:eastAsia="ru-RU"/>
        </w:rPr>
        <w:t>октябрь 2024 года составила 112,1</w:t>
      </w:r>
      <w:r w:rsidR="0075204C" w:rsidRPr="00277D5B">
        <w:rPr>
          <w:rFonts w:ascii="Times New Roman" w:eastAsia="Times New Roman" w:hAnsi="Times New Roman" w:cs="Times New Roman"/>
          <w:sz w:val="28"/>
          <w:szCs w:val="28"/>
          <w:lang w:eastAsia="ru-RU"/>
        </w:rPr>
        <w:t xml:space="preserve"> % к соответствующему периоду 2023 года (план на 2024 год – 102,3 %). </w:t>
      </w:r>
    </w:p>
    <w:p w:rsidR="0075204C" w:rsidRPr="00277D5B" w:rsidRDefault="0075204C"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Росстат формирует отчетность по данному показателю ежемесячно на 35 - 39 й рабочий день после отчетного периода (п. 1.30.1 распоряжения ПРФ от  6 мая 2008 года № 671-р). </w:t>
      </w:r>
    </w:p>
    <w:p w:rsidR="009E1201" w:rsidRPr="00277D5B" w:rsidRDefault="009E1201" w:rsidP="00277D5B">
      <w:pPr>
        <w:spacing w:after="0" w:line="240" w:lineRule="auto"/>
        <w:ind w:firstLine="709"/>
        <w:jc w:val="both"/>
        <w:rPr>
          <w:rFonts w:ascii="Times New Roman" w:eastAsia="Times New Roman" w:hAnsi="Times New Roman" w:cs="Times New Roman"/>
          <w:sz w:val="16"/>
          <w:szCs w:val="16"/>
          <w:lang w:eastAsia="ru-RU"/>
        </w:rPr>
      </w:pPr>
    </w:p>
    <w:p w:rsidR="00072D02" w:rsidRPr="00277D5B" w:rsidRDefault="00072D0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Показателем 2.3 «</w:t>
      </w:r>
      <w:r w:rsidRPr="00277D5B">
        <w:rPr>
          <w:rFonts w:ascii="Times New Roman" w:hAnsi="Times New Roman" w:cs="Times New Roman"/>
          <w:sz w:val="28"/>
          <w:szCs w:val="28"/>
          <w:u w:val="single"/>
        </w:rPr>
        <w:t>Численность занятых в сфере малого и среднего предпринимательства, включая индивидуальных предпринимателей</w:t>
      </w:r>
      <w:r w:rsidRPr="00277D5B">
        <w:rPr>
          <w:rFonts w:ascii="Times New Roman" w:hAnsi="Times New Roman" w:cs="Times New Roman"/>
          <w:sz w:val="28"/>
          <w:szCs w:val="28"/>
        </w:rPr>
        <w:t xml:space="preserve">» комитету по  развитию малого, среднего бизнеса и потребительского рынка Ленинградской области на 2024 год установлено целевое значение – 278,5 тыс. человек. </w:t>
      </w:r>
    </w:p>
    <w:p w:rsidR="00072D02" w:rsidRPr="00277D5B" w:rsidRDefault="00072D0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По имеющимся данным Ми</w:t>
      </w:r>
      <w:r w:rsidR="00702F22" w:rsidRPr="00277D5B">
        <w:rPr>
          <w:rFonts w:ascii="Times New Roman" w:hAnsi="Times New Roman" w:cs="Times New Roman"/>
          <w:sz w:val="28"/>
          <w:szCs w:val="28"/>
        </w:rPr>
        <w:t xml:space="preserve">нэкономразвития России (ЕМИСС) </w:t>
      </w:r>
      <w:r w:rsidRPr="00277D5B">
        <w:rPr>
          <w:rFonts w:ascii="Times New Roman" w:hAnsi="Times New Roman" w:cs="Times New Roman"/>
          <w:sz w:val="28"/>
          <w:szCs w:val="28"/>
        </w:rPr>
        <w:t>в</w:t>
      </w:r>
      <w:r w:rsidR="00702F22" w:rsidRPr="00277D5B">
        <w:rPr>
          <w:rFonts w:ascii="Times New Roman" w:hAnsi="Times New Roman" w:cs="Times New Roman"/>
          <w:sz w:val="28"/>
          <w:szCs w:val="28"/>
        </w:rPr>
        <w:t> </w:t>
      </w:r>
      <w:r w:rsidRPr="00277D5B">
        <w:rPr>
          <w:rFonts w:ascii="Times New Roman" w:hAnsi="Times New Roman" w:cs="Times New Roman"/>
          <w:sz w:val="28"/>
          <w:szCs w:val="28"/>
        </w:rPr>
        <w:t xml:space="preserve"> Ленинградской области по</w:t>
      </w:r>
      <w:r w:rsidR="00702F22" w:rsidRPr="00277D5B">
        <w:rPr>
          <w:rFonts w:ascii="Times New Roman" w:hAnsi="Times New Roman" w:cs="Times New Roman"/>
          <w:sz w:val="28"/>
          <w:szCs w:val="28"/>
        </w:rPr>
        <w:t xml:space="preserve"> состоянию на</w:t>
      </w:r>
      <w:r w:rsidRPr="00277D5B">
        <w:rPr>
          <w:rFonts w:ascii="Times New Roman" w:hAnsi="Times New Roman" w:cs="Times New Roman"/>
          <w:sz w:val="28"/>
          <w:szCs w:val="28"/>
        </w:rPr>
        <w:t xml:space="preserve"> 30 </w:t>
      </w:r>
      <w:r w:rsidR="00702F22" w:rsidRPr="00277D5B">
        <w:rPr>
          <w:rFonts w:ascii="Times New Roman" w:hAnsi="Times New Roman" w:cs="Times New Roman"/>
          <w:sz w:val="28"/>
          <w:szCs w:val="28"/>
        </w:rPr>
        <w:t>но</w:t>
      </w:r>
      <w:r w:rsidR="00AA2754" w:rsidRPr="00277D5B">
        <w:rPr>
          <w:rFonts w:ascii="Times New Roman" w:hAnsi="Times New Roman" w:cs="Times New Roman"/>
          <w:sz w:val="28"/>
          <w:szCs w:val="28"/>
        </w:rPr>
        <w:t>ябр</w:t>
      </w:r>
      <w:r w:rsidRPr="00277D5B">
        <w:rPr>
          <w:rFonts w:ascii="Times New Roman" w:hAnsi="Times New Roman" w:cs="Times New Roman"/>
          <w:sz w:val="28"/>
          <w:szCs w:val="28"/>
        </w:rPr>
        <w:t>я</w:t>
      </w:r>
      <w:r w:rsidR="00702F22" w:rsidRPr="00277D5B">
        <w:rPr>
          <w:rFonts w:ascii="Times New Roman" w:hAnsi="Times New Roman" w:cs="Times New Roman"/>
          <w:sz w:val="28"/>
          <w:szCs w:val="28"/>
        </w:rPr>
        <w:t xml:space="preserve"> 2024 года численность занятых </w:t>
      </w:r>
      <w:r w:rsidRPr="00277D5B">
        <w:rPr>
          <w:rFonts w:ascii="Times New Roman" w:hAnsi="Times New Roman" w:cs="Times New Roman"/>
          <w:sz w:val="28"/>
          <w:szCs w:val="28"/>
        </w:rPr>
        <w:t>в сфере малого и среднего предпринимательства, включая индивидуальных</w:t>
      </w:r>
      <w:r w:rsidR="00702F22" w:rsidRPr="00277D5B">
        <w:rPr>
          <w:rFonts w:ascii="Times New Roman" w:hAnsi="Times New Roman" w:cs="Times New Roman"/>
          <w:sz w:val="28"/>
          <w:szCs w:val="28"/>
        </w:rPr>
        <w:t xml:space="preserve"> предпринимателей, составила 332,96</w:t>
      </w:r>
      <w:r w:rsidR="00AA2754" w:rsidRPr="00277D5B">
        <w:rPr>
          <w:rFonts w:ascii="Times New Roman" w:hAnsi="Times New Roman" w:cs="Times New Roman"/>
          <w:sz w:val="28"/>
          <w:szCs w:val="28"/>
        </w:rPr>
        <w:t xml:space="preserve"> тыс. человек, что на 1</w:t>
      </w:r>
      <w:r w:rsidR="00702F22" w:rsidRPr="00277D5B">
        <w:rPr>
          <w:rFonts w:ascii="Times New Roman" w:hAnsi="Times New Roman" w:cs="Times New Roman"/>
          <w:sz w:val="28"/>
          <w:szCs w:val="28"/>
        </w:rPr>
        <w:t>9,6</w:t>
      </w:r>
      <w:r w:rsidRPr="00277D5B">
        <w:rPr>
          <w:rFonts w:ascii="Times New Roman" w:hAnsi="Times New Roman" w:cs="Times New Roman"/>
          <w:sz w:val="28"/>
          <w:szCs w:val="28"/>
        </w:rPr>
        <w:t xml:space="preserve"> % выше планового значения. </w:t>
      </w:r>
    </w:p>
    <w:p w:rsidR="003A3F85" w:rsidRPr="00277D5B" w:rsidRDefault="003A3F85" w:rsidP="00277D5B">
      <w:pPr>
        <w:spacing w:after="0" w:line="240" w:lineRule="auto"/>
        <w:jc w:val="both"/>
        <w:rPr>
          <w:rFonts w:ascii="Times New Roman" w:eastAsia="Times New Roman" w:hAnsi="Times New Roman" w:cs="Times New Roman"/>
          <w:sz w:val="16"/>
          <w:szCs w:val="16"/>
          <w:u w:val="single"/>
          <w:lang w:eastAsia="ru-RU"/>
        </w:rPr>
      </w:pPr>
    </w:p>
    <w:p w:rsidR="00FC7D2B" w:rsidRPr="00277D5B" w:rsidRDefault="00F07749"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lastRenderedPageBreak/>
        <w:t>«Индекс потребительских цен»</w:t>
      </w:r>
      <w:r w:rsidRPr="00277D5B">
        <w:rPr>
          <w:rFonts w:ascii="Times New Roman" w:eastAsia="Times New Roman" w:hAnsi="Times New Roman" w:cs="Times New Roman"/>
          <w:sz w:val="28"/>
          <w:szCs w:val="28"/>
          <w:lang w:eastAsia="ru-RU"/>
        </w:rPr>
        <w:t xml:space="preserve"> (показатель 2.4) </w:t>
      </w:r>
      <w:r w:rsidR="00FC7D2B" w:rsidRPr="00277D5B">
        <w:rPr>
          <w:rFonts w:ascii="Times New Roman" w:eastAsia="Times New Roman" w:hAnsi="Times New Roman" w:cs="Times New Roman"/>
          <w:sz w:val="28"/>
          <w:szCs w:val="28"/>
          <w:lang w:eastAsia="ru-RU"/>
        </w:rPr>
        <w:t>за январь</w:t>
      </w:r>
      <w:r w:rsidR="00A065A8" w:rsidRPr="00277D5B">
        <w:rPr>
          <w:rFonts w:ascii="Times New Roman" w:eastAsia="Times New Roman" w:hAnsi="Times New Roman" w:cs="Times New Roman"/>
          <w:sz w:val="28"/>
          <w:szCs w:val="28"/>
          <w:lang w:eastAsia="ru-RU"/>
        </w:rPr>
        <w:t xml:space="preserve"> </w:t>
      </w:r>
      <w:r w:rsidR="00FC7D2B" w:rsidRPr="00277D5B">
        <w:rPr>
          <w:rFonts w:ascii="Times New Roman" w:eastAsia="Times New Roman" w:hAnsi="Times New Roman" w:cs="Times New Roman"/>
          <w:sz w:val="28"/>
          <w:szCs w:val="28"/>
          <w:lang w:eastAsia="ru-RU"/>
        </w:rPr>
        <w:t>-</w:t>
      </w:r>
      <w:r w:rsidR="00461A2D" w:rsidRPr="00277D5B">
        <w:rPr>
          <w:rFonts w:ascii="Times New Roman" w:eastAsia="Times New Roman" w:hAnsi="Times New Roman" w:cs="Times New Roman"/>
          <w:sz w:val="28"/>
          <w:szCs w:val="28"/>
          <w:lang w:eastAsia="ru-RU"/>
        </w:rPr>
        <w:t xml:space="preserve"> август 2024 года составил 107,07</w:t>
      </w:r>
      <w:r w:rsidR="00FC7D2B" w:rsidRPr="00277D5B">
        <w:rPr>
          <w:rFonts w:ascii="Times New Roman" w:eastAsia="Times New Roman" w:hAnsi="Times New Roman" w:cs="Times New Roman"/>
          <w:sz w:val="28"/>
          <w:szCs w:val="28"/>
          <w:lang w:eastAsia="ru-RU"/>
        </w:rPr>
        <w:t xml:space="preserve"> % к соответствующему периоду 2023</w:t>
      </w:r>
      <w:r w:rsidR="00A065A8" w:rsidRPr="00277D5B">
        <w:rPr>
          <w:rFonts w:ascii="Times New Roman" w:eastAsia="Times New Roman" w:hAnsi="Times New Roman" w:cs="Times New Roman"/>
          <w:sz w:val="28"/>
          <w:szCs w:val="28"/>
          <w:lang w:eastAsia="ru-RU"/>
        </w:rPr>
        <w:t xml:space="preserve"> года (план на 2024 год – 105,4 %).</w:t>
      </w:r>
    </w:p>
    <w:p w:rsidR="00FC7D2B" w:rsidRPr="00277D5B" w:rsidRDefault="00FC7D2B"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Росстат формирует отчетность по данному показателю ежемесячно на 6 - 10-й рабочий день после отчетного периода (п. 1.29.3 распоряжения ПРФ от 6 мая 2008 года № 671-р). </w:t>
      </w:r>
    </w:p>
    <w:p w:rsidR="009E1201" w:rsidRPr="00277D5B" w:rsidRDefault="009E1201" w:rsidP="00277D5B">
      <w:pPr>
        <w:spacing w:after="0" w:line="240" w:lineRule="auto"/>
        <w:ind w:firstLine="709"/>
        <w:jc w:val="both"/>
        <w:rPr>
          <w:rFonts w:ascii="Times New Roman" w:eastAsia="Times New Roman" w:hAnsi="Times New Roman" w:cs="Times New Roman"/>
          <w:sz w:val="16"/>
          <w:szCs w:val="16"/>
          <w:lang w:eastAsia="ru-RU"/>
        </w:rPr>
      </w:pPr>
    </w:p>
    <w:p w:rsidR="000E5053" w:rsidRPr="00277D5B" w:rsidRDefault="00E57E1C"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w:t>
      </w:r>
      <w:r w:rsidR="00F07749" w:rsidRPr="00277D5B">
        <w:rPr>
          <w:rFonts w:ascii="Times New Roman" w:eastAsia="Times New Roman" w:hAnsi="Times New Roman" w:cs="Times New Roman"/>
          <w:sz w:val="28"/>
          <w:szCs w:val="28"/>
          <w:u w:val="single"/>
          <w:lang w:eastAsia="ru-RU"/>
        </w:rPr>
        <w:t>Среднедушевые денежные доходы населения Ленинградской области</w:t>
      </w:r>
      <w:r w:rsidRPr="00277D5B">
        <w:rPr>
          <w:rFonts w:ascii="Times New Roman" w:eastAsia="Times New Roman" w:hAnsi="Times New Roman" w:cs="Times New Roman"/>
          <w:sz w:val="28"/>
          <w:szCs w:val="28"/>
          <w:u w:val="single"/>
          <w:lang w:eastAsia="ru-RU"/>
        </w:rPr>
        <w:t>»</w:t>
      </w:r>
      <w:r w:rsidR="00F07749" w:rsidRPr="00277D5B">
        <w:rPr>
          <w:rFonts w:ascii="Times New Roman" w:eastAsia="Times New Roman" w:hAnsi="Times New Roman" w:cs="Times New Roman"/>
          <w:sz w:val="28"/>
          <w:szCs w:val="28"/>
          <w:lang w:eastAsia="ru-RU"/>
        </w:rPr>
        <w:t xml:space="preserve"> (показатель 2.5) </w:t>
      </w:r>
      <w:r w:rsidR="005F5FA7" w:rsidRPr="00277D5B">
        <w:rPr>
          <w:rFonts w:ascii="Times New Roman" w:eastAsia="Times New Roman" w:hAnsi="Times New Roman" w:cs="Times New Roman"/>
          <w:sz w:val="28"/>
          <w:szCs w:val="28"/>
          <w:lang w:eastAsia="ru-RU"/>
        </w:rPr>
        <w:t xml:space="preserve">за январь - </w:t>
      </w:r>
      <w:r w:rsidR="00986177" w:rsidRPr="00277D5B">
        <w:rPr>
          <w:rFonts w:ascii="Times New Roman" w:eastAsia="Times New Roman" w:hAnsi="Times New Roman" w:cs="Times New Roman"/>
          <w:sz w:val="28"/>
          <w:szCs w:val="28"/>
          <w:lang w:eastAsia="ru-RU"/>
        </w:rPr>
        <w:t>сентябр</w:t>
      </w:r>
      <w:r w:rsidR="000E5053" w:rsidRPr="00277D5B">
        <w:rPr>
          <w:rFonts w:ascii="Times New Roman" w:eastAsia="Times New Roman" w:hAnsi="Times New Roman" w:cs="Times New Roman"/>
          <w:sz w:val="28"/>
          <w:szCs w:val="28"/>
          <w:lang w:eastAsia="ru-RU"/>
        </w:rPr>
        <w:t>ь</w:t>
      </w:r>
      <w:r w:rsidR="005F5FA7" w:rsidRPr="00277D5B">
        <w:rPr>
          <w:rFonts w:ascii="Times New Roman" w:eastAsia="Times New Roman" w:hAnsi="Times New Roman" w:cs="Times New Roman"/>
          <w:sz w:val="28"/>
          <w:szCs w:val="28"/>
          <w:lang w:eastAsia="ru-RU"/>
        </w:rPr>
        <w:t xml:space="preserve"> 2</w:t>
      </w:r>
      <w:r w:rsidR="00986177" w:rsidRPr="00277D5B">
        <w:rPr>
          <w:rFonts w:ascii="Times New Roman" w:eastAsia="Times New Roman" w:hAnsi="Times New Roman" w:cs="Times New Roman"/>
          <w:sz w:val="28"/>
          <w:szCs w:val="28"/>
          <w:lang w:eastAsia="ru-RU"/>
        </w:rPr>
        <w:t>024 года сложились на уровне 112,9</w:t>
      </w:r>
      <w:r w:rsidR="005F5FA7" w:rsidRPr="00277D5B">
        <w:rPr>
          <w:rFonts w:ascii="Times New Roman" w:eastAsia="Times New Roman" w:hAnsi="Times New Roman" w:cs="Times New Roman"/>
          <w:sz w:val="28"/>
          <w:szCs w:val="28"/>
          <w:lang w:eastAsia="ru-RU"/>
        </w:rPr>
        <w:t xml:space="preserve"> % к  аналогичному периоду 2023 года. План на 2024 год – 108,6 %. </w:t>
      </w:r>
    </w:p>
    <w:p w:rsidR="005F5FA7" w:rsidRPr="00277D5B" w:rsidRDefault="005F5FA7"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Росстат формирует отчетность по данному показателю ежеквартально на 19 - 23-й рабочий день после месяца, следующего за отчетным периодом (п. 1.9.1 распоряжения ПРФ от 28 января 2022 года № 118-р).</w:t>
      </w:r>
    </w:p>
    <w:p w:rsidR="00632808" w:rsidRPr="00277D5B" w:rsidRDefault="005F5FA7"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 среднесрочной перспективе ожидается сохранение темпов роста реальных денежных доходов и заработных плат благодаря реализации активных мер поддержки бизнеса и населения в противодействие санкциям, включая программы льготного кредитования; снижение уровня инфляции до целевого значения (104 % в  год).</w:t>
      </w:r>
    </w:p>
    <w:p w:rsidR="00632808" w:rsidRPr="00277D5B" w:rsidRDefault="00632808" w:rsidP="00277D5B">
      <w:pPr>
        <w:spacing w:after="0" w:line="240" w:lineRule="auto"/>
        <w:ind w:firstLine="709"/>
        <w:jc w:val="both"/>
        <w:rPr>
          <w:rFonts w:ascii="Times New Roman" w:eastAsia="Arial Unicode MS" w:hAnsi="Times New Roman" w:cs="Times New Roman"/>
          <w:bCs/>
          <w:sz w:val="16"/>
          <w:szCs w:val="16"/>
          <w:u w:val="single"/>
        </w:rPr>
      </w:pPr>
    </w:p>
    <w:p w:rsidR="00441953" w:rsidRPr="00277D5B" w:rsidRDefault="00441953" w:rsidP="00277D5B">
      <w:pPr>
        <w:spacing w:after="0" w:line="240" w:lineRule="auto"/>
        <w:ind w:firstLine="709"/>
        <w:jc w:val="both"/>
        <w:rPr>
          <w:rFonts w:ascii="Times New Roman" w:eastAsia="Calibri" w:hAnsi="Times New Roman" w:cs="Times New Roman"/>
          <w:sz w:val="28"/>
          <w:szCs w:val="28"/>
        </w:rPr>
      </w:pPr>
      <w:r w:rsidRPr="00277D5B">
        <w:rPr>
          <w:rFonts w:ascii="Times New Roman" w:eastAsia="Arial Unicode MS" w:hAnsi="Times New Roman" w:cs="Times New Roman"/>
          <w:bCs/>
          <w:sz w:val="28"/>
          <w:szCs w:val="28"/>
          <w:u w:val="single"/>
        </w:rPr>
        <w:t>В целях реализации</w:t>
      </w:r>
      <w:r w:rsidRPr="00277D5B">
        <w:rPr>
          <w:rFonts w:ascii="Times New Roman" w:eastAsia="Calibri" w:hAnsi="Times New Roman" w:cs="Times New Roman"/>
          <w:sz w:val="28"/>
          <w:szCs w:val="28"/>
          <w:u w:val="single"/>
        </w:rPr>
        <w:t xml:space="preserve"> показателя</w:t>
      </w:r>
      <w:r w:rsidRPr="00277D5B">
        <w:rPr>
          <w:rFonts w:ascii="Times New Roman" w:eastAsia="Arial Unicode MS" w:hAnsi="Times New Roman" w:cs="Times New Roman"/>
          <w:bCs/>
          <w:sz w:val="28"/>
          <w:szCs w:val="28"/>
          <w:u w:val="single"/>
        </w:rPr>
        <w:t xml:space="preserve"> </w:t>
      </w:r>
      <w:r w:rsidRPr="00277D5B">
        <w:rPr>
          <w:rFonts w:ascii="Times New Roman" w:eastAsia="Calibri" w:hAnsi="Times New Roman" w:cs="Times New Roman"/>
          <w:sz w:val="28"/>
          <w:szCs w:val="28"/>
          <w:u w:val="single"/>
        </w:rPr>
        <w:t xml:space="preserve">2.6. </w:t>
      </w:r>
      <w:r w:rsidR="00907DD1" w:rsidRPr="00277D5B">
        <w:rPr>
          <w:rFonts w:ascii="Times New Roman" w:eastAsia="Calibri" w:hAnsi="Times New Roman" w:cs="Times New Roman"/>
          <w:sz w:val="28"/>
          <w:szCs w:val="28"/>
          <w:u w:val="single"/>
        </w:rPr>
        <w:t>региональной программы «</w:t>
      </w:r>
      <w:r w:rsidRPr="00277D5B">
        <w:rPr>
          <w:rFonts w:ascii="Times New Roman" w:eastAsia="Calibri" w:hAnsi="Times New Roman" w:cs="Times New Roman"/>
          <w:sz w:val="28"/>
          <w:szCs w:val="28"/>
          <w:u w:val="single"/>
        </w:rPr>
        <w:t>Количество крестьянских (фермерских) хозяйств и сельскохозяйственных потребительских кооперативов, получивших государственную поддержку</w:t>
      </w:r>
      <w:r w:rsidR="00907DD1" w:rsidRPr="00277D5B">
        <w:rPr>
          <w:rFonts w:ascii="Times New Roman" w:eastAsia="Calibri" w:hAnsi="Times New Roman" w:cs="Times New Roman"/>
          <w:sz w:val="28"/>
          <w:szCs w:val="28"/>
          <w:u w:val="single"/>
        </w:rPr>
        <w:t>»</w:t>
      </w:r>
      <w:r w:rsidRPr="00277D5B">
        <w:rPr>
          <w:rFonts w:ascii="Times New Roman" w:eastAsia="Calibri" w:hAnsi="Times New Roman" w:cs="Times New Roman"/>
          <w:sz w:val="28"/>
          <w:szCs w:val="28"/>
        </w:rPr>
        <w:t xml:space="preserve"> в рамках реализации регионального проекта «Акселерация субъектов малого и среднего предпринимательства» на поддержку фермеров и развитие сельской кооперации</w:t>
      </w:r>
      <w:r w:rsidR="00907DD1" w:rsidRPr="00277D5B">
        <w:rPr>
          <w:rFonts w:ascii="Times New Roman" w:eastAsia="Calibri" w:hAnsi="Times New Roman" w:cs="Times New Roman"/>
          <w:sz w:val="28"/>
          <w:szCs w:val="28"/>
        </w:rPr>
        <w:t xml:space="preserve"> выполнено следующее</w:t>
      </w:r>
      <w:r w:rsidRPr="00277D5B">
        <w:rPr>
          <w:rFonts w:ascii="Times New Roman" w:eastAsia="Calibri" w:hAnsi="Times New Roman" w:cs="Times New Roman"/>
          <w:sz w:val="28"/>
          <w:szCs w:val="28"/>
        </w:rPr>
        <w:t>.</w:t>
      </w:r>
    </w:p>
    <w:p w:rsidR="00153FD4" w:rsidRPr="00277D5B" w:rsidRDefault="003477F5" w:rsidP="00277D5B">
      <w:pPr>
        <w:spacing w:after="0" w:line="240" w:lineRule="auto"/>
        <w:ind w:firstLine="709"/>
        <w:contextualSpacing/>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 xml:space="preserve">В 2024 году </w:t>
      </w:r>
      <w:r w:rsidR="00153FD4" w:rsidRPr="00277D5B">
        <w:rPr>
          <w:rFonts w:ascii="Times New Roman" w:eastAsia="Calibri" w:hAnsi="Times New Roman" w:cs="Times New Roman"/>
          <w:sz w:val="28"/>
          <w:szCs w:val="28"/>
        </w:rPr>
        <w:t xml:space="preserve">в рамках реализации регионального проекта «Акселерация субъектов малого и среднего предпринимательства» на поддержку фермеров и </w:t>
      </w:r>
      <w:r w:rsidRPr="00277D5B">
        <w:rPr>
          <w:rFonts w:ascii="Times New Roman" w:eastAsia="Calibri" w:hAnsi="Times New Roman" w:cs="Times New Roman"/>
          <w:sz w:val="28"/>
          <w:szCs w:val="28"/>
        </w:rPr>
        <w:t> </w:t>
      </w:r>
      <w:r w:rsidR="00153FD4" w:rsidRPr="00277D5B">
        <w:rPr>
          <w:rFonts w:ascii="Times New Roman" w:eastAsia="Calibri" w:hAnsi="Times New Roman" w:cs="Times New Roman"/>
          <w:sz w:val="28"/>
          <w:szCs w:val="28"/>
        </w:rPr>
        <w:t xml:space="preserve">развитие сельской кооперации запланированы бюджетные ассигнования в </w:t>
      </w:r>
      <w:r w:rsidRPr="00277D5B">
        <w:rPr>
          <w:rFonts w:ascii="Times New Roman" w:eastAsia="Calibri" w:hAnsi="Times New Roman" w:cs="Times New Roman"/>
          <w:sz w:val="28"/>
          <w:szCs w:val="28"/>
        </w:rPr>
        <w:t> размере 43</w:t>
      </w:r>
      <w:r w:rsidR="00153FD4"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910,00</w:t>
      </w:r>
      <w:r w:rsidR="00153FD4" w:rsidRPr="00277D5B">
        <w:rPr>
          <w:rFonts w:ascii="Times New Roman" w:eastAsia="Calibri" w:hAnsi="Times New Roman" w:cs="Times New Roman"/>
          <w:sz w:val="28"/>
          <w:szCs w:val="28"/>
        </w:rPr>
        <w:t xml:space="preserve"> тыс. руб., из них:</w:t>
      </w:r>
    </w:p>
    <w:p w:rsidR="00153FD4" w:rsidRPr="00277D5B" w:rsidRDefault="00745757" w:rsidP="00277D5B">
      <w:pPr>
        <w:pStyle w:val="a3"/>
        <w:numPr>
          <w:ilvl w:val="0"/>
          <w:numId w:val="3"/>
        </w:numPr>
        <w:spacing w:after="0" w:line="240" w:lineRule="auto"/>
        <w:ind w:left="0"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Гранты «</w:t>
      </w:r>
      <w:proofErr w:type="spellStart"/>
      <w:r w:rsidRPr="00277D5B">
        <w:rPr>
          <w:rFonts w:ascii="Times New Roman" w:eastAsia="Calibri" w:hAnsi="Times New Roman" w:cs="Times New Roman"/>
          <w:sz w:val="28"/>
          <w:szCs w:val="28"/>
        </w:rPr>
        <w:t>Агростартап</w:t>
      </w:r>
      <w:proofErr w:type="spellEnd"/>
      <w:r w:rsidRPr="00277D5B">
        <w:rPr>
          <w:rFonts w:ascii="Times New Roman" w:eastAsia="Calibri" w:hAnsi="Times New Roman" w:cs="Times New Roman"/>
          <w:sz w:val="28"/>
          <w:szCs w:val="28"/>
        </w:rPr>
        <w:t>» – 20</w:t>
      </w:r>
      <w:r w:rsidR="00153FD4"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766,7</w:t>
      </w:r>
      <w:r w:rsidR="00153FD4" w:rsidRPr="00277D5B">
        <w:rPr>
          <w:rFonts w:ascii="Times New Roman" w:eastAsia="Calibri" w:hAnsi="Times New Roman" w:cs="Times New Roman"/>
          <w:sz w:val="28"/>
          <w:szCs w:val="28"/>
        </w:rPr>
        <w:t xml:space="preserve"> тыс. рублей. </w:t>
      </w:r>
      <w:r w:rsidR="00A25F0F" w:rsidRPr="00277D5B">
        <w:rPr>
          <w:rFonts w:ascii="Times New Roman" w:eastAsia="Calibri" w:hAnsi="Times New Roman" w:cs="Times New Roman"/>
          <w:sz w:val="28"/>
          <w:szCs w:val="28"/>
        </w:rPr>
        <w:t xml:space="preserve">Подана 41 заявка. Определено 4  победителя. Бюджетные ассигнования освоены в полном </w:t>
      </w:r>
      <w:proofErr w:type="gramStart"/>
      <w:r w:rsidR="00A25F0F" w:rsidRPr="00277D5B">
        <w:rPr>
          <w:rFonts w:ascii="Times New Roman" w:eastAsia="Calibri" w:hAnsi="Times New Roman" w:cs="Times New Roman"/>
          <w:sz w:val="28"/>
          <w:szCs w:val="28"/>
        </w:rPr>
        <w:t>объеме</w:t>
      </w:r>
      <w:proofErr w:type="gramEnd"/>
      <w:r w:rsidR="00A25F0F" w:rsidRPr="00277D5B">
        <w:rPr>
          <w:rFonts w:ascii="Times New Roman" w:eastAsia="Calibri" w:hAnsi="Times New Roman" w:cs="Times New Roman"/>
          <w:sz w:val="28"/>
          <w:szCs w:val="28"/>
        </w:rPr>
        <w:t>.</w:t>
      </w:r>
    </w:p>
    <w:p w:rsidR="00153FD4" w:rsidRPr="00277D5B" w:rsidRDefault="00153FD4" w:rsidP="00277D5B">
      <w:pPr>
        <w:pStyle w:val="a3"/>
        <w:numPr>
          <w:ilvl w:val="0"/>
          <w:numId w:val="3"/>
        </w:numPr>
        <w:spacing w:after="0" w:line="240" w:lineRule="auto"/>
        <w:ind w:left="0" w:firstLine="709"/>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Субсидии сельскохозяйственным потребительским кооперативам</w:t>
      </w:r>
      <w:r w:rsidR="002C3FB1" w:rsidRPr="00277D5B">
        <w:rPr>
          <w:rFonts w:ascii="Times New Roman" w:eastAsia="Calibri" w:hAnsi="Times New Roman" w:cs="Times New Roman"/>
          <w:sz w:val="28"/>
          <w:szCs w:val="28"/>
        </w:rPr>
        <w:t xml:space="preserve"> – 15 680,6</w:t>
      </w:r>
      <w:r w:rsidRPr="00277D5B">
        <w:rPr>
          <w:rFonts w:ascii="Times New Roman" w:eastAsia="Calibri" w:hAnsi="Times New Roman" w:cs="Times New Roman"/>
          <w:sz w:val="28"/>
          <w:szCs w:val="28"/>
        </w:rPr>
        <w:t> тыс. рублей.</w:t>
      </w:r>
      <w:r w:rsidR="002C3FB1" w:rsidRPr="00277D5B">
        <w:rPr>
          <w:rFonts w:ascii="Times New Roman" w:eastAsia="Calibri" w:hAnsi="Times New Roman" w:cs="Times New Roman"/>
          <w:sz w:val="28"/>
          <w:szCs w:val="28"/>
        </w:rPr>
        <w:t xml:space="preserve"> </w:t>
      </w:r>
      <w:r w:rsidR="00A25F0F" w:rsidRPr="00277D5B">
        <w:rPr>
          <w:rFonts w:ascii="Times New Roman" w:eastAsia="Calibri" w:hAnsi="Times New Roman" w:cs="Times New Roman"/>
          <w:sz w:val="28"/>
          <w:szCs w:val="28"/>
        </w:rPr>
        <w:t xml:space="preserve">По результатам двух отборов, проводимых комитетом АПК ЛО, определено 5  победителей. </w:t>
      </w:r>
      <w:r w:rsidRPr="00277D5B">
        <w:rPr>
          <w:rFonts w:ascii="Times New Roman" w:eastAsia="Calibri" w:hAnsi="Times New Roman" w:cs="Times New Roman"/>
          <w:sz w:val="28"/>
          <w:szCs w:val="28"/>
        </w:rPr>
        <w:t xml:space="preserve">Бюджетные ассигнования освоены в полном </w:t>
      </w:r>
      <w:proofErr w:type="gramStart"/>
      <w:r w:rsidRPr="00277D5B">
        <w:rPr>
          <w:rFonts w:ascii="Times New Roman" w:eastAsia="Calibri" w:hAnsi="Times New Roman" w:cs="Times New Roman"/>
          <w:sz w:val="28"/>
          <w:szCs w:val="28"/>
        </w:rPr>
        <w:t>объеме</w:t>
      </w:r>
      <w:proofErr w:type="gramEnd"/>
      <w:r w:rsidRPr="00277D5B">
        <w:rPr>
          <w:rFonts w:ascii="Times New Roman" w:eastAsia="Calibri" w:hAnsi="Times New Roman" w:cs="Times New Roman"/>
          <w:sz w:val="28"/>
          <w:szCs w:val="28"/>
        </w:rPr>
        <w:t>.</w:t>
      </w:r>
    </w:p>
    <w:p w:rsidR="00153FD4" w:rsidRPr="00277D5B" w:rsidRDefault="00153FD4" w:rsidP="00277D5B">
      <w:pPr>
        <w:spacing w:after="0" w:line="240" w:lineRule="auto"/>
        <w:ind w:firstLine="709"/>
        <w:contextualSpacing/>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3) Средства на обеспечение деятельности центра компетенции в сфере сельскохозяйственной кооп</w:t>
      </w:r>
      <w:r w:rsidR="00097818" w:rsidRPr="00277D5B">
        <w:rPr>
          <w:rFonts w:ascii="Times New Roman" w:eastAsia="Calibri" w:hAnsi="Times New Roman" w:cs="Times New Roman"/>
          <w:sz w:val="28"/>
          <w:szCs w:val="28"/>
        </w:rPr>
        <w:t>ерации и поддержки фермеров – 7 462,7</w:t>
      </w:r>
      <w:r w:rsidRPr="00277D5B">
        <w:rPr>
          <w:rFonts w:ascii="Times New Roman" w:eastAsia="Calibri" w:hAnsi="Times New Roman" w:cs="Times New Roman"/>
          <w:sz w:val="28"/>
          <w:szCs w:val="28"/>
        </w:rPr>
        <w:t xml:space="preserve"> тыс. рублей. </w:t>
      </w:r>
    </w:p>
    <w:p w:rsidR="00056258" w:rsidRPr="00277D5B" w:rsidRDefault="00153FD4" w:rsidP="00277D5B">
      <w:pPr>
        <w:pStyle w:val="a3"/>
        <w:numPr>
          <w:ilvl w:val="0"/>
          <w:numId w:val="3"/>
        </w:numPr>
        <w:spacing w:after="0" w:line="240" w:lineRule="auto"/>
        <w:ind w:left="0" w:firstLine="709"/>
        <w:jc w:val="both"/>
        <w:rPr>
          <w:rFonts w:ascii="Times New Roman" w:eastAsia="Calibri" w:hAnsi="Times New Roman" w:cs="Times New Roman"/>
          <w:sz w:val="28"/>
          <w:szCs w:val="28"/>
        </w:rPr>
      </w:pPr>
      <w:proofErr w:type="gramStart"/>
      <w:r w:rsidRPr="00277D5B">
        <w:rPr>
          <w:rFonts w:ascii="Times New Roman" w:eastAsia="Calibri" w:hAnsi="Times New Roman" w:cs="Times New Roman"/>
          <w:sz w:val="28"/>
          <w:szCs w:val="28"/>
        </w:rPr>
        <w:t>В целях развития сельскохозяйственной кооперации и вовлечения сельского населения в предпринимательскую деятельность в Ленинградской области на базе Государственного казенного учреждения Ле</w:t>
      </w:r>
      <w:r w:rsidR="00056258" w:rsidRPr="00277D5B">
        <w:rPr>
          <w:rFonts w:ascii="Times New Roman" w:eastAsia="Calibri" w:hAnsi="Times New Roman" w:cs="Times New Roman"/>
          <w:sz w:val="28"/>
          <w:szCs w:val="28"/>
        </w:rPr>
        <w:t xml:space="preserve">нинградской области «Агентство </w:t>
      </w:r>
      <w:r w:rsidRPr="00277D5B">
        <w:rPr>
          <w:rFonts w:ascii="Times New Roman" w:eastAsia="Calibri" w:hAnsi="Times New Roman" w:cs="Times New Roman"/>
          <w:sz w:val="28"/>
          <w:szCs w:val="28"/>
        </w:rPr>
        <w:t>по</w:t>
      </w:r>
      <w:r w:rsidR="00056258"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 xml:space="preserve"> обеспечению деятельности агропромышленного и </w:t>
      </w:r>
      <w:proofErr w:type="spellStart"/>
      <w:r w:rsidRPr="00277D5B">
        <w:rPr>
          <w:rFonts w:ascii="Times New Roman" w:eastAsia="Calibri" w:hAnsi="Times New Roman" w:cs="Times New Roman"/>
          <w:sz w:val="28"/>
          <w:szCs w:val="28"/>
        </w:rPr>
        <w:t>рыбохозяйственного</w:t>
      </w:r>
      <w:proofErr w:type="spellEnd"/>
      <w:r w:rsidRPr="00277D5B">
        <w:rPr>
          <w:rFonts w:ascii="Times New Roman" w:eastAsia="Calibri" w:hAnsi="Times New Roman" w:cs="Times New Roman"/>
          <w:sz w:val="28"/>
          <w:szCs w:val="28"/>
        </w:rPr>
        <w:t xml:space="preserve"> комплекса Ленинградск</w:t>
      </w:r>
      <w:r w:rsidR="00106212" w:rsidRPr="00277D5B">
        <w:rPr>
          <w:rFonts w:ascii="Times New Roman" w:eastAsia="Calibri" w:hAnsi="Times New Roman" w:cs="Times New Roman"/>
          <w:sz w:val="28"/>
          <w:szCs w:val="28"/>
        </w:rPr>
        <w:t>ой области», подведомственного к</w:t>
      </w:r>
      <w:r w:rsidRPr="00277D5B">
        <w:rPr>
          <w:rFonts w:ascii="Times New Roman" w:eastAsia="Calibri" w:hAnsi="Times New Roman" w:cs="Times New Roman"/>
          <w:sz w:val="28"/>
          <w:szCs w:val="28"/>
        </w:rPr>
        <w:t xml:space="preserve">омитету </w:t>
      </w:r>
      <w:r w:rsidR="00097818" w:rsidRPr="00277D5B">
        <w:rPr>
          <w:rFonts w:ascii="Times New Roman" w:eastAsia="Calibri" w:hAnsi="Times New Roman" w:cs="Times New Roman"/>
          <w:sz w:val="28"/>
          <w:szCs w:val="28"/>
        </w:rPr>
        <w:t>АПК ЛО</w:t>
      </w:r>
      <w:r w:rsidRPr="00277D5B">
        <w:rPr>
          <w:rFonts w:ascii="Times New Roman" w:eastAsia="Calibri" w:hAnsi="Times New Roman" w:cs="Times New Roman"/>
          <w:sz w:val="28"/>
          <w:szCs w:val="28"/>
        </w:rPr>
        <w:t>, в 2018 году был определен Центр компетенций (далее – ЦК ЛО) в сфере сельскохозяйственной кооперации и поддержки фермеров Ленинградской области.</w:t>
      </w:r>
      <w:proofErr w:type="gramEnd"/>
      <w:r w:rsidRPr="00277D5B">
        <w:rPr>
          <w:rFonts w:ascii="Times New Roman" w:eastAsia="Calibri" w:hAnsi="Times New Roman" w:cs="Times New Roman"/>
          <w:sz w:val="28"/>
          <w:szCs w:val="28"/>
          <w:shd w:val="clear" w:color="auto" w:fill="CCFFCC"/>
        </w:rPr>
        <w:t xml:space="preserve"> </w:t>
      </w:r>
      <w:r w:rsidRPr="00277D5B">
        <w:rPr>
          <w:rFonts w:ascii="Times New Roman" w:eastAsia="Calibri" w:hAnsi="Times New Roman" w:cs="Times New Roman"/>
          <w:sz w:val="28"/>
          <w:szCs w:val="28"/>
        </w:rPr>
        <w:t xml:space="preserve">Одной из основных целей ЦК ЛО является оказание информационных, консультационных, методических услуг субъектам МСП и личным подсобным </w:t>
      </w:r>
      <w:r w:rsidRPr="00277D5B">
        <w:rPr>
          <w:rFonts w:ascii="Times New Roman" w:eastAsia="Calibri" w:hAnsi="Times New Roman" w:cs="Times New Roman"/>
          <w:sz w:val="28"/>
          <w:szCs w:val="28"/>
        </w:rPr>
        <w:lastRenderedPageBreak/>
        <w:t>хозяйствам.</w:t>
      </w:r>
      <w:r w:rsidR="00097818" w:rsidRPr="00277D5B">
        <w:rPr>
          <w:rFonts w:ascii="Times New Roman" w:eastAsia="Calibri" w:hAnsi="Times New Roman" w:cs="Times New Roman"/>
          <w:sz w:val="28"/>
          <w:szCs w:val="28"/>
        </w:rPr>
        <w:t xml:space="preserve"> Денежные средства </w:t>
      </w:r>
      <w:r w:rsidRPr="00277D5B">
        <w:rPr>
          <w:rFonts w:ascii="Times New Roman" w:eastAsia="Calibri" w:hAnsi="Times New Roman" w:cs="Times New Roman"/>
          <w:sz w:val="28"/>
          <w:szCs w:val="28"/>
        </w:rPr>
        <w:t xml:space="preserve">ЦК ЛО ежемесячно направляются на выплату заработной платы сотрудникам. </w:t>
      </w:r>
      <w:r w:rsidR="00056258" w:rsidRPr="00277D5B">
        <w:rPr>
          <w:rFonts w:ascii="Times New Roman" w:eastAsia="Calibri" w:hAnsi="Times New Roman" w:cs="Times New Roman"/>
          <w:sz w:val="28"/>
          <w:szCs w:val="28"/>
        </w:rPr>
        <w:t xml:space="preserve">Бюджетные ассигнования освоены в полном </w:t>
      </w:r>
      <w:proofErr w:type="gramStart"/>
      <w:r w:rsidR="00056258" w:rsidRPr="00277D5B">
        <w:rPr>
          <w:rFonts w:ascii="Times New Roman" w:eastAsia="Calibri" w:hAnsi="Times New Roman" w:cs="Times New Roman"/>
          <w:sz w:val="28"/>
          <w:szCs w:val="28"/>
        </w:rPr>
        <w:t>объеме</w:t>
      </w:r>
      <w:proofErr w:type="gramEnd"/>
      <w:r w:rsidR="00056258" w:rsidRPr="00277D5B">
        <w:rPr>
          <w:rFonts w:ascii="Times New Roman" w:eastAsia="Calibri" w:hAnsi="Times New Roman" w:cs="Times New Roman"/>
          <w:sz w:val="28"/>
          <w:szCs w:val="28"/>
        </w:rPr>
        <w:t>.</w:t>
      </w:r>
    </w:p>
    <w:p w:rsidR="009E1201" w:rsidRPr="00277D5B" w:rsidRDefault="009E1201" w:rsidP="00277D5B">
      <w:pPr>
        <w:spacing w:after="0" w:line="240" w:lineRule="auto"/>
        <w:ind w:firstLine="709"/>
        <w:contextualSpacing/>
        <w:jc w:val="both"/>
        <w:rPr>
          <w:rFonts w:ascii="Times New Roman" w:eastAsia="Calibri" w:hAnsi="Times New Roman" w:cs="Times New Roman"/>
          <w:sz w:val="16"/>
          <w:szCs w:val="16"/>
        </w:rPr>
      </w:pPr>
    </w:p>
    <w:p w:rsidR="00B717C7" w:rsidRPr="00277D5B" w:rsidRDefault="00441953"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u w:val="single"/>
        </w:rPr>
        <w:t>В целях реализации</w:t>
      </w:r>
      <w:r w:rsidR="00A56525" w:rsidRPr="00277D5B">
        <w:rPr>
          <w:rFonts w:ascii="Times New Roman" w:eastAsia="Arial Unicode MS" w:hAnsi="Times New Roman" w:cs="Times New Roman"/>
          <w:bCs/>
          <w:sz w:val="28"/>
          <w:szCs w:val="28"/>
          <w:u w:val="single"/>
        </w:rPr>
        <w:t xml:space="preserve"> </w:t>
      </w:r>
      <w:r w:rsidRPr="00277D5B">
        <w:rPr>
          <w:rFonts w:ascii="Times New Roman" w:eastAsia="Calibri" w:hAnsi="Times New Roman" w:cs="Times New Roman"/>
          <w:sz w:val="28"/>
          <w:szCs w:val="28"/>
          <w:u w:val="single"/>
        </w:rPr>
        <w:t>показателя</w:t>
      </w:r>
      <w:r w:rsidR="00A56525" w:rsidRPr="00277D5B">
        <w:rPr>
          <w:rFonts w:ascii="Times New Roman" w:eastAsia="Arial Unicode MS" w:hAnsi="Times New Roman" w:cs="Times New Roman"/>
          <w:bCs/>
          <w:sz w:val="28"/>
          <w:szCs w:val="28"/>
          <w:u w:val="single"/>
        </w:rPr>
        <w:t xml:space="preserve"> 2.7 </w:t>
      </w:r>
      <w:r w:rsidRPr="00277D5B">
        <w:rPr>
          <w:rFonts w:ascii="Times New Roman" w:eastAsia="Arial Unicode MS" w:hAnsi="Times New Roman" w:cs="Times New Roman"/>
          <w:bCs/>
          <w:sz w:val="28"/>
          <w:szCs w:val="28"/>
          <w:u w:val="single"/>
        </w:rPr>
        <w:t>региональной программы «</w:t>
      </w:r>
      <w:r w:rsidR="00A56525" w:rsidRPr="00277D5B">
        <w:rPr>
          <w:rFonts w:ascii="Times New Roman" w:eastAsia="Arial Unicode MS" w:hAnsi="Times New Roman" w:cs="Times New Roman"/>
          <w:bCs/>
          <w:sz w:val="28"/>
          <w:szCs w:val="28"/>
          <w:u w:val="single"/>
        </w:rPr>
        <w:t xml:space="preserve">Ввод (приобретение жилых помещений (жилых домов) для граждан, проживающих </w:t>
      </w:r>
      <w:r w:rsidRPr="00277D5B">
        <w:rPr>
          <w:rFonts w:ascii="Times New Roman" w:eastAsia="Arial Unicode MS" w:hAnsi="Times New Roman" w:cs="Times New Roman"/>
          <w:bCs/>
          <w:sz w:val="28"/>
          <w:szCs w:val="28"/>
          <w:u w:val="single"/>
        </w:rPr>
        <w:br/>
      </w:r>
      <w:r w:rsidR="00A56525" w:rsidRPr="00277D5B">
        <w:rPr>
          <w:rFonts w:ascii="Times New Roman" w:eastAsia="Arial Unicode MS" w:hAnsi="Times New Roman" w:cs="Times New Roman"/>
          <w:bCs/>
          <w:sz w:val="28"/>
          <w:szCs w:val="28"/>
          <w:u w:val="single"/>
        </w:rPr>
        <w:t>на сельских территори</w:t>
      </w:r>
      <w:r w:rsidRPr="00277D5B">
        <w:rPr>
          <w:rFonts w:ascii="Times New Roman" w:eastAsia="Arial Unicode MS" w:hAnsi="Times New Roman" w:cs="Times New Roman"/>
          <w:bCs/>
          <w:sz w:val="28"/>
          <w:szCs w:val="28"/>
          <w:u w:val="single"/>
        </w:rPr>
        <w:t>ях»</w:t>
      </w:r>
      <w:r w:rsidRPr="00277D5B">
        <w:rPr>
          <w:rFonts w:ascii="Times New Roman" w:eastAsia="Arial Unicode MS" w:hAnsi="Times New Roman" w:cs="Times New Roman"/>
          <w:b/>
          <w:bCs/>
          <w:sz w:val="28"/>
          <w:szCs w:val="28"/>
        </w:rPr>
        <w:t xml:space="preserve"> </w:t>
      </w:r>
      <w:r w:rsidR="001458E9" w:rsidRPr="00277D5B">
        <w:rPr>
          <w:rFonts w:ascii="Times New Roman" w:eastAsia="Arial Unicode MS" w:hAnsi="Times New Roman" w:cs="Times New Roman"/>
          <w:bCs/>
          <w:sz w:val="28"/>
          <w:szCs w:val="28"/>
        </w:rPr>
        <w:t xml:space="preserve">в </w:t>
      </w:r>
      <w:r w:rsidR="00B717C7" w:rsidRPr="00277D5B">
        <w:rPr>
          <w:rFonts w:ascii="Times New Roman" w:eastAsia="Arial Unicode MS" w:hAnsi="Times New Roman" w:cs="Times New Roman"/>
          <w:bCs/>
          <w:sz w:val="28"/>
          <w:szCs w:val="28"/>
        </w:rPr>
        <w:t>рамках государственной программы Ленинградской области «Комплексное развитие сельских территорий Ленинградской области» предусмотрена реализация мероприятий по предоставлению гражданам социальных выплат на строительство (приобретение) жилья в рамках федерального проекта «Развитие жилищного строительства на сельских территориях и повышение уровня благоустройства домовладений» и мероприятий, направленных на достижение цели федерального проекта (далее-мероприятия).</w:t>
      </w:r>
    </w:p>
    <w:p w:rsidR="0054426C" w:rsidRPr="00277D5B" w:rsidRDefault="00B717C7"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На реализацию мероприятия предусмо</w:t>
      </w:r>
      <w:r w:rsidR="00D9157E" w:rsidRPr="00277D5B">
        <w:rPr>
          <w:rFonts w:ascii="Times New Roman" w:eastAsia="Arial Unicode MS" w:hAnsi="Times New Roman" w:cs="Times New Roman"/>
          <w:bCs/>
          <w:sz w:val="28"/>
          <w:szCs w:val="28"/>
        </w:rPr>
        <w:t xml:space="preserve">трены ассигнования в </w:t>
      </w:r>
      <w:proofErr w:type="gramStart"/>
      <w:r w:rsidR="00D9157E" w:rsidRPr="00277D5B">
        <w:rPr>
          <w:rFonts w:ascii="Times New Roman" w:eastAsia="Arial Unicode MS" w:hAnsi="Times New Roman" w:cs="Times New Roman"/>
          <w:bCs/>
          <w:sz w:val="28"/>
          <w:szCs w:val="28"/>
        </w:rPr>
        <w:t>размере</w:t>
      </w:r>
      <w:proofErr w:type="gramEnd"/>
      <w:r w:rsidR="00D9157E" w:rsidRPr="00277D5B">
        <w:rPr>
          <w:rFonts w:ascii="Times New Roman" w:eastAsia="Arial Unicode MS" w:hAnsi="Times New Roman" w:cs="Times New Roman"/>
          <w:bCs/>
          <w:sz w:val="28"/>
          <w:szCs w:val="28"/>
        </w:rPr>
        <w:t xml:space="preserve"> 1</w:t>
      </w:r>
      <w:r w:rsidR="0054426C" w:rsidRPr="00277D5B">
        <w:rPr>
          <w:rFonts w:ascii="Times New Roman" w:eastAsia="Arial Unicode MS" w:hAnsi="Times New Roman" w:cs="Times New Roman"/>
          <w:bCs/>
          <w:sz w:val="28"/>
          <w:szCs w:val="28"/>
        </w:rPr>
        <w:t>78</w:t>
      </w:r>
      <w:r w:rsidR="0007764D" w:rsidRPr="00277D5B">
        <w:rPr>
          <w:rFonts w:ascii="Times New Roman" w:eastAsia="Arial Unicode MS" w:hAnsi="Times New Roman" w:cs="Times New Roman"/>
          <w:bCs/>
          <w:sz w:val="28"/>
          <w:szCs w:val="28"/>
        </w:rPr>
        <w:t> 5</w:t>
      </w:r>
      <w:r w:rsidR="0054426C" w:rsidRPr="00277D5B">
        <w:rPr>
          <w:rFonts w:ascii="Times New Roman" w:eastAsia="Arial Unicode MS" w:hAnsi="Times New Roman" w:cs="Times New Roman"/>
          <w:bCs/>
          <w:sz w:val="28"/>
          <w:szCs w:val="28"/>
        </w:rPr>
        <w:t>47,6</w:t>
      </w:r>
      <w:r w:rsidR="004B294E" w:rsidRPr="00277D5B">
        <w:rPr>
          <w:rFonts w:ascii="Times New Roman" w:eastAsia="Arial Unicode MS" w:hAnsi="Times New Roman" w:cs="Times New Roman"/>
          <w:bCs/>
          <w:sz w:val="28"/>
          <w:szCs w:val="28"/>
        </w:rPr>
        <w:t xml:space="preserve"> </w:t>
      </w:r>
      <w:r w:rsidR="00D9157E" w:rsidRPr="00277D5B">
        <w:rPr>
          <w:rFonts w:ascii="Times New Roman" w:eastAsia="Arial Unicode MS" w:hAnsi="Times New Roman" w:cs="Times New Roman"/>
          <w:bCs/>
          <w:sz w:val="28"/>
          <w:szCs w:val="28"/>
        </w:rPr>
        <w:t> </w:t>
      </w:r>
      <w:r w:rsidR="004B294E" w:rsidRPr="00277D5B">
        <w:rPr>
          <w:rFonts w:ascii="Times New Roman" w:eastAsia="Arial Unicode MS" w:hAnsi="Times New Roman" w:cs="Times New Roman"/>
          <w:bCs/>
          <w:sz w:val="28"/>
          <w:szCs w:val="28"/>
        </w:rPr>
        <w:t>тыс. рублей, в том числе</w:t>
      </w:r>
      <w:r w:rsidRPr="00277D5B">
        <w:rPr>
          <w:rFonts w:ascii="Times New Roman" w:eastAsia="Arial Unicode MS" w:hAnsi="Times New Roman" w:cs="Times New Roman"/>
          <w:bCs/>
          <w:sz w:val="28"/>
          <w:szCs w:val="28"/>
        </w:rPr>
        <w:t xml:space="preserve">: </w:t>
      </w:r>
    </w:p>
    <w:p w:rsidR="00B717C7" w:rsidRPr="00277D5B" w:rsidRDefault="00B717C7"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средства федерального бюджета – 2</w:t>
      </w:r>
      <w:r w:rsidR="0007764D" w:rsidRPr="00277D5B">
        <w:rPr>
          <w:rFonts w:ascii="Times New Roman" w:eastAsia="Arial Unicode MS" w:hAnsi="Times New Roman" w:cs="Times New Roman"/>
          <w:bCs/>
          <w:sz w:val="28"/>
          <w:szCs w:val="28"/>
        </w:rPr>
        <w:t> 00</w:t>
      </w:r>
      <w:r w:rsidR="004B294E" w:rsidRPr="00277D5B">
        <w:rPr>
          <w:rFonts w:ascii="Times New Roman" w:eastAsia="Arial Unicode MS" w:hAnsi="Times New Roman" w:cs="Times New Roman"/>
          <w:bCs/>
          <w:sz w:val="28"/>
          <w:szCs w:val="28"/>
        </w:rPr>
        <w:t>5,</w:t>
      </w:r>
      <w:r w:rsidR="0007764D" w:rsidRPr="00277D5B">
        <w:rPr>
          <w:rFonts w:ascii="Times New Roman" w:eastAsia="Arial Unicode MS" w:hAnsi="Times New Roman" w:cs="Times New Roman"/>
          <w:bCs/>
          <w:sz w:val="28"/>
          <w:szCs w:val="28"/>
        </w:rPr>
        <w:t>9 </w:t>
      </w:r>
      <w:r w:rsidRPr="00277D5B">
        <w:rPr>
          <w:rFonts w:ascii="Times New Roman" w:eastAsia="Arial Unicode MS" w:hAnsi="Times New Roman" w:cs="Times New Roman"/>
          <w:bCs/>
          <w:sz w:val="28"/>
          <w:szCs w:val="28"/>
        </w:rPr>
        <w:t xml:space="preserve"> тыс. руб</w:t>
      </w:r>
      <w:r w:rsidR="004B294E" w:rsidRPr="00277D5B">
        <w:rPr>
          <w:rFonts w:ascii="Times New Roman" w:eastAsia="Arial Unicode MS" w:hAnsi="Times New Roman" w:cs="Times New Roman"/>
          <w:bCs/>
          <w:sz w:val="28"/>
          <w:szCs w:val="28"/>
        </w:rPr>
        <w:t>лей</w:t>
      </w:r>
      <w:r w:rsidRPr="00277D5B">
        <w:rPr>
          <w:rFonts w:ascii="Times New Roman" w:eastAsia="Arial Unicode MS" w:hAnsi="Times New Roman" w:cs="Times New Roman"/>
          <w:bCs/>
          <w:sz w:val="28"/>
          <w:szCs w:val="28"/>
        </w:rPr>
        <w:t xml:space="preserve">. </w:t>
      </w:r>
    </w:p>
    <w:p w:rsidR="00B717C7" w:rsidRPr="00277D5B" w:rsidRDefault="00B717C7"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с</w:t>
      </w:r>
      <w:r w:rsidR="0054426C" w:rsidRPr="00277D5B">
        <w:rPr>
          <w:rFonts w:ascii="Times New Roman" w:eastAsia="Arial Unicode MS" w:hAnsi="Times New Roman" w:cs="Times New Roman"/>
          <w:bCs/>
          <w:sz w:val="28"/>
          <w:szCs w:val="28"/>
        </w:rPr>
        <w:t>редства областного бюджета – 176 541</w:t>
      </w:r>
      <w:r w:rsidR="006866E2" w:rsidRPr="00277D5B">
        <w:rPr>
          <w:rFonts w:ascii="Times New Roman" w:eastAsia="Arial Unicode MS" w:hAnsi="Times New Roman" w:cs="Times New Roman"/>
          <w:bCs/>
          <w:sz w:val="28"/>
          <w:szCs w:val="28"/>
        </w:rPr>
        <w:t>,</w:t>
      </w:r>
      <w:r w:rsidR="0054426C" w:rsidRPr="00277D5B">
        <w:rPr>
          <w:rFonts w:ascii="Times New Roman" w:eastAsia="Arial Unicode MS" w:hAnsi="Times New Roman" w:cs="Times New Roman"/>
          <w:bCs/>
          <w:sz w:val="28"/>
          <w:szCs w:val="28"/>
        </w:rPr>
        <w:t>7</w:t>
      </w:r>
      <w:r w:rsidR="004B294E" w:rsidRPr="00277D5B">
        <w:rPr>
          <w:rFonts w:ascii="Times New Roman" w:eastAsia="Arial Unicode MS" w:hAnsi="Times New Roman" w:cs="Times New Roman"/>
          <w:bCs/>
          <w:sz w:val="28"/>
          <w:szCs w:val="28"/>
        </w:rPr>
        <w:t xml:space="preserve"> тыс. </w:t>
      </w:r>
      <w:r w:rsidRPr="00277D5B">
        <w:rPr>
          <w:rFonts w:ascii="Times New Roman" w:eastAsia="Arial Unicode MS" w:hAnsi="Times New Roman" w:cs="Times New Roman"/>
          <w:bCs/>
          <w:sz w:val="28"/>
          <w:szCs w:val="28"/>
        </w:rPr>
        <w:t>руб</w:t>
      </w:r>
      <w:r w:rsidR="004B294E" w:rsidRPr="00277D5B">
        <w:rPr>
          <w:rFonts w:ascii="Times New Roman" w:eastAsia="Arial Unicode MS" w:hAnsi="Times New Roman" w:cs="Times New Roman"/>
          <w:bCs/>
          <w:sz w:val="28"/>
          <w:szCs w:val="28"/>
        </w:rPr>
        <w:t>лей</w:t>
      </w:r>
      <w:r w:rsidRPr="00277D5B">
        <w:rPr>
          <w:rFonts w:ascii="Times New Roman" w:eastAsia="Arial Unicode MS" w:hAnsi="Times New Roman" w:cs="Times New Roman"/>
          <w:bCs/>
          <w:sz w:val="28"/>
          <w:szCs w:val="28"/>
        </w:rPr>
        <w:t>.</w:t>
      </w:r>
    </w:p>
    <w:p w:rsidR="00B717C7" w:rsidRPr="00277D5B" w:rsidRDefault="00B717C7"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Целевым показателем мероприятий программы является ввод и приобретение жилых помещений (жилых домов) для граждан, проживающих на сельских территориях (суммирование общего количества граждан (семей), обеспеченных благоустроенным жильем в результате предоставления социальной выплаты на</w:t>
      </w:r>
      <w:r w:rsidR="000B5EEE"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 xml:space="preserve"> улучшение жилищных условий граждан за отчетный год). </w:t>
      </w:r>
    </w:p>
    <w:p w:rsidR="00B717C7" w:rsidRPr="00277D5B" w:rsidRDefault="00B717C7"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План по вв</w:t>
      </w:r>
      <w:r w:rsidR="00FE71FF" w:rsidRPr="00277D5B">
        <w:rPr>
          <w:rFonts w:ascii="Times New Roman" w:eastAsia="Arial Unicode MS" w:hAnsi="Times New Roman" w:cs="Times New Roman"/>
          <w:bCs/>
          <w:sz w:val="28"/>
          <w:szCs w:val="28"/>
        </w:rPr>
        <w:t>оду и приобретению жилья на 2024</w:t>
      </w:r>
      <w:r w:rsidRPr="00277D5B">
        <w:rPr>
          <w:rFonts w:ascii="Times New Roman" w:eastAsia="Arial Unicode MS" w:hAnsi="Times New Roman" w:cs="Times New Roman"/>
          <w:bCs/>
          <w:sz w:val="28"/>
          <w:szCs w:val="28"/>
        </w:rPr>
        <w:t xml:space="preserve"> год, установленный программой, составляет 3</w:t>
      </w:r>
      <w:r w:rsidR="004B294E"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 xml:space="preserve">530 кв. м. </w:t>
      </w:r>
    </w:p>
    <w:p w:rsidR="00B540D7" w:rsidRPr="00277D5B" w:rsidRDefault="00515EF4"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xml:space="preserve">По состоянию на </w:t>
      </w:r>
      <w:r w:rsidR="000B5EEE" w:rsidRPr="00277D5B">
        <w:rPr>
          <w:rFonts w:ascii="Times New Roman" w:eastAsia="Arial Unicode MS" w:hAnsi="Times New Roman" w:cs="Times New Roman"/>
          <w:bCs/>
          <w:sz w:val="28"/>
          <w:szCs w:val="28"/>
        </w:rPr>
        <w:t>3</w:t>
      </w:r>
      <w:r w:rsidR="00D9157E" w:rsidRPr="00277D5B">
        <w:rPr>
          <w:rFonts w:ascii="Times New Roman" w:eastAsia="Arial Unicode MS" w:hAnsi="Times New Roman" w:cs="Times New Roman"/>
          <w:bCs/>
          <w:sz w:val="28"/>
          <w:szCs w:val="28"/>
        </w:rPr>
        <w:t>1</w:t>
      </w:r>
      <w:r w:rsidRPr="00277D5B">
        <w:rPr>
          <w:rFonts w:ascii="Times New Roman" w:eastAsia="Arial Unicode MS" w:hAnsi="Times New Roman" w:cs="Times New Roman"/>
          <w:bCs/>
          <w:sz w:val="28"/>
          <w:szCs w:val="28"/>
        </w:rPr>
        <w:t xml:space="preserve"> </w:t>
      </w:r>
      <w:r w:rsidR="000B5EEE" w:rsidRPr="00277D5B">
        <w:rPr>
          <w:rFonts w:ascii="Times New Roman" w:eastAsia="Arial Unicode MS" w:hAnsi="Times New Roman" w:cs="Times New Roman"/>
          <w:bCs/>
          <w:sz w:val="28"/>
          <w:szCs w:val="28"/>
        </w:rPr>
        <w:t>дека</w:t>
      </w:r>
      <w:r w:rsidR="00D9157E" w:rsidRPr="00277D5B">
        <w:rPr>
          <w:rFonts w:ascii="Times New Roman" w:eastAsia="Arial Unicode MS" w:hAnsi="Times New Roman" w:cs="Times New Roman"/>
          <w:bCs/>
          <w:sz w:val="28"/>
          <w:szCs w:val="28"/>
        </w:rPr>
        <w:t>бр</w:t>
      </w:r>
      <w:r w:rsidRPr="00277D5B">
        <w:rPr>
          <w:rFonts w:ascii="Times New Roman" w:eastAsia="Arial Unicode MS" w:hAnsi="Times New Roman" w:cs="Times New Roman"/>
          <w:bCs/>
          <w:sz w:val="28"/>
          <w:szCs w:val="28"/>
        </w:rPr>
        <w:t>я 2024 года</w:t>
      </w:r>
      <w:r w:rsidR="00B717C7" w:rsidRPr="00277D5B">
        <w:rPr>
          <w:rFonts w:ascii="Times New Roman" w:eastAsia="Arial Unicode MS" w:hAnsi="Times New Roman" w:cs="Times New Roman"/>
          <w:bCs/>
          <w:sz w:val="28"/>
          <w:szCs w:val="28"/>
        </w:rPr>
        <w:t xml:space="preserve"> </w:t>
      </w:r>
      <w:r w:rsidR="000B5EEE" w:rsidRPr="00277D5B">
        <w:rPr>
          <w:rFonts w:ascii="Times New Roman" w:eastAsia="Arial Unicode MS" w:hAnsi="Times New Roman" w:cs="Times New Roman"/>
          <w:bCs/>
          <w:sz w:val="28"/>
          <w:szCs w:val="28"/>
        </w:rPr>
        <w:t xml:space="preserve">граждане </w:t>
      </w:r>
      <w:proofErr w:type="gramStart"/>
      <w:r w:rsidR="000B5EEE" w:rsidRPr="00277D5B">
        <w:rPr>
          <w:rFonts w:ascii="Times New Roman" w:eastAsia="Arial Unicode MS" w:hAnsi="Times New Roman" w:cs="Times New Roman"/>
          <w:bCs/>
          <w:sz w:val="28"/>
          <w:szCs w:val="28"/>
        </w:rPr>
        <w:t>реализовали свидетельства и  построили</w:t>
      </w:r>
      <w:proofErr w:type="gramEnd"/>
      <w:r w:rsidR="000B5EEE" w:rsidRPr="00277D5B">
        <w:rPr>
          <w:rFonts w:ascii="Times New Roman" w:eastAsia="Arial Unicode MS" w:hAnsi="Times New Roman" w:cs="Times New Roman"/>
          <w:bCs/>
          <w:sz w:val="28"/>
          <w:szCs w:val="28"/>
        </w:rPr>
        <w:t xml:space="preserve"> (приобрели) жилье общей площадью</w:t>
      </w:r>
      <w:r w:rsidR="00B717C7" w:rsidRPr="00277D5B">
        <w:rPr>
          <w:rFonts w:ascii="Times New Roman" w:eastAsia="Arial Unicode MS" w:hAnsi="Times New Roman" w:cs="Times New Roman"/>
          <w:bCs/>
          <w:sz w:val="28"/>
          <w:szCs w:val="28"/>
        </w:rPr>
        <w:t xml:space="preserve"> </w:t>
      </w:r>
      <w:r w:rsidR="000B5EEE" w:rsidRPr="00277D5B">
        <w:rPr>
          <w:rFonts w:ascii="Times New Roman" w:eastAsia="Arial Unicode MS" w:hAnsi="Times New Roman" w:cs="Times New Roman"/>
          <w:bCs/>
          <w:sz w:val="28"/>
          <w:szCs w:val="28"/>
        </w:rPr>
        <w:t>3 672</w:t>
      </w:r>
      <w:r w:rsidR="00D9157E" w:rsidRPr="00277D5B">
        <w:rPr>
          <w:rFonts w:ascii="Times New Roman" w:eastAsia="Arial Unicode MS" w:hAnsi="Times New Roman" w:cs="Times New Roman"/>
          <w:bCs/>
          <w:sz w:val="28"/>
          <w:szCs w:val="28"/>
        </w:rPr>
        <w:t>,</w:t>
      </w:r>
      <w:r w:rsidR="000B5EEE" w:rsidRPr="00277D5B">
        <w:rPr>
          <w:rFonts w:ascii="Times New Roman" w:eastAsia="Arial Unicode MS" w:hAnsi="Times New Roman" w:cs="Times New Roman"/>
          <w:bCs/>
          <w:sz w:val="28"/>
          <w:szCs w:val="28"/>
        </w:rPr>
        <w:t>6</w:t>
      </w:r>
      <w:r w:rsidR="00D9157E" w:rsidRPr="00277D5B">
        <w:rPr>
          <w:rFonts w:ascii="Times New Roman" w:eastAsia="Arial Unicode MS" w:hAnsi="Times New Roman" w:cs="Times New Roman"/>
          <w:bCs/>
          <w:sz w:val="28"/>
          <w:szCs w:val="28"/>
        </w:rPr>
        <w:t>9</w:t>
      </w:r>
      <w:r w:rsidR="00977D66" w:rsidRPr="00277D5B">
        <w:rPr>
          <w:rFonts w:ascii="Times New Roman" w:eastAsia="Arial Unicode MS" w:hAnsi="Times New Roman" w:cs="Times New Roman"/>
          <w:bCs/>
          <w:sz w:val="28"/>
          <w:szCs w:val="28"/>
        </w:rPr>
        <w:t xml:space="preserve"> </w:t>
      </w:r>
      <w:r w:rsidR="00B717C7" w:rsidRPr="00277D5B">
        <w:rPr>
          <w:rFonts w:ascii="Times New Roman" w:eastAsia="Arial Unicode MS" w:hAnsi="Times New Roman" w:cs="Times New Roman"/>
          <w:bCs/>
          <w:sz w:val="28"/>
          <w:szCs w:val="28"/>
        </w:rPr>
        <w:t xml:space="preserve">кв. м. </w:t>
      </w:r>
    </w:p>
    <w:p w:rsidR="00515EF4" w:rsidRPr="00277D5B" w:rsidRDefault="00515EF4" w:rsidP="00277D5B">
      <w:pPr>
        <w:spacing w:after="0" w:line="240" w:lineRule="auto"/>
        <w:ind w:firstLine="709"/>
        <w:contextualSpacing/>
        <w:jc w:val="both"/>
        <w:rPr>
          <w:rFonts w:ascii="Times New Roman" w:eastAsia="Arial Unicode MS" w:hAnsi="Times New Roman" w:cs="Times New Roman"/>
          <w:bCs/>
          <w:sz w:val="16"/>
          <w:szCs w:val="16"/>
        </w:rPr>
      </w:pPr>
    </w:p>
    <w:p w:rsidR="00B540D7" w:rsidRPr="00277D5B" w:rsidRDefault="00B540D7"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xml:space="preserve">В </w:t>
      </w:r>
      <w:proofErr w:type="gramStart"/>
      <w:r w:rsidRPr="00277D5B">
        <w:rPr>
          <w:rFonts w:ascii="Times New Roman" w:eastAsia="Arial Unicode MS" w:hAnsi="Times New Roman" w:cs="Times New Roman"/>
          <w:bCs/>
          <w:sz w:val="28"/>
          <w:szCs w:val="28"/>
        </w:rPr>
        <w:t>рамках</w:t>
      </w:r>
      <w:proofErr w:type="gramEnd"/>
      <w:r w:rsidRPr="00277D5B">
        <w:rPr>
          <w:rFonts w:ascii="Times New Roman" w:eastAsia="Arial Unicode MS" w:hAnsi="Times New Roman" w:cs="Times New Roman"/>
          <w:bCs/>
          <w:sz w:val="28"/>
          <w:szCs w:val="28"/>
        </w:rPr>
        <w:t xml:space="preserve"> реализации показателей </w:t>
      </w:r>
      <w:r w:rsidRPr="00277D5B">
        <w:rPr>
          <w:rFonts w:ascii="Times New Roman" w:eastAsia="Arial Unicode MS" w:hAnsi="Times New Roman" w:cs="Times New Roman"/>
          <w:b/>
          <w:bCs/>
          <w:sz w:val="28"/>
          <w:szCs w:val="28"/>
        </w:rPr>
        <w:t>Цели 3 «Повышение качества жизни детей-сирот и детей, оставшихся без попечения родителей, лиц из их числа»</w:t>
      </w:r>
      <w:r w:rsidRPr="00277D5B">
        <w:rPr>
          <w:rFonts w:ascii="Times New Roman" w:eastAsia="Arial Unicode MS" w:hAnsi="Times New Roman" w:cs="Times New Roman"/>
          <w:bCs/>
          <w:sz w:val="28"/>
          <w:szCs w:val="28"/>
        </w:rPr>
        <w:t xml:space="preserve">  </w:t>
      </w:r>
    </w:p>
    <w:p w:rsidR="008F5C11" w:rsidRPr="00277D5B" w:rsidRDefault="00B540D7"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xml:space="preserve">по </w:t>
      </w:r>
      <w:r w:rsidRPr="00277D5B">
        <w:rPr>
          <w:rFonts w:ascii="Times New Roman" w:eastAsia="Arial Unicode MS" w:hAnsi="Times New Roman" w:cs="Times New Roman"/>
          <w:bCs/>
          <w:sz w:val="28"/>
          <w:szCs w:val="28"/>
          <w:u w:val="single"/>
        </w:rPr>
        <w:t>пункту 3.1 «Доля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r w:rsidR="008F5C11" w:rsidRPr="00277D5B">
        <w:rPr>
          <w:rFonts w:ascii="Times New Roman" w:eastAsia="Arial Unicode MS" w:hAnsi="Times New Roman" w:cs="Times New Roman"/>
          <w:bCs/>
          <w:sz w:val="28"/>
          <w:szCs w:val="28"/>
          <w:u w:val="single"/>
        </w:rPr>
        <w:t>:</w:t>
      </w:r>
      <w:r w:rsidR="00A11010" w:rsidRPr="00277D5B">
        <w:rPr>
          <w:rFonts w:ascii="Times New Roman" w:eastAsia="Arial Unicode MS" w:hAnsi="Times New Roman" w:cs="Times New Roman"/>
          <w:bCs/>
          <w:sz w:val="28"/>
          <w:szCs w:val="28"/>
        </w:rPr>
        <w:t xml:space="preserve"> </w:t>
      </w:r>
      <w:r w:rsidR="00DE4E08" w:rsidRPr="00277D5B">
        <w:rPr>
          <w:rFonts w:ascii="Times New Roman" w:eastAsia="Arial Unicode MS" w:hAnsi="Times New Roman" w:cs="Times New Roman"/>
          <w:bCs/>
          <w:sz w:val="28"/>
          <w:szCs w:val="28"/>
        </w:rPr>
        <w:t>по  информации комитета по строительству Ленинградской области</w:t>
      </w:r>
      <w:r w:rsidR="008F5C11" w:rsidRPr="00277D5B">
        <w:rPr>
          <w:rFonts w:ascii="Times New Roman" w:eastAsia="Arial Unicode MS" w:hAnsi="Times New Roman" w:cs="Times New Roman"/>
          <w:bCs/>
          <w:sz w:val="28"/>
          <w:szCs w:val="28"/>
        </w:rPr>
        <w:t>:</w:t>
      </w:r>
    </w:p>
    <w:p w:rsidR="008F5C11" w:rsidRPr="00277D5B" w:rsidRDefault="008F5C11" w:rsidP="00277D5B">
      <w:pPr>
        <w:spacing w:after="0" w:line="240" w:lineRule="auto"/>
        <w:ind w:firstLine="709"/>
        <w:contextualSpacing/>
        <w:jc w:val="both"/>
        <w:rPr>
          <w:rFonts w:ascii="Times New Roman" w:eastAsia="Arial Unicode MS" w:hAnsi="Times New Roman" w:cs="Times New Roman"/>
          <w:bCs/>
          <w:sz w:val="28"/>
          <w:szCs w:val="28"/>
        </w:rPr>
      </w:pPr>
      <w:proofErr w:type="gramStart"/>
      <w:r w:rsidRPr="00277D5B">
        <w:rPr>
          <w:rFonts w:ascii="Times New Roman" w:eastAsia="Arial Unicode MS" w:hAnsi="Times New Roman" w:cs="Times New Roman"/>
          <w:bCs/>
          <w:sz w:val="28"/>
          <w:szCs w:val="28"/>
        </w:rPr>
        <w:t xml:space="preserve">Правительством Ленинградской области 26 декабря 2023 года заключено Соглашение № 069-09-2023-343 с Минстроем России о предоставлении субсидии из </w:t>
      </w:r>
      <w:r w:rsidR="008A5744"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федерального бюджета в 2024 – 2026 годах бюджету Ленинградской области на</w:t>
      </w:r>
      <w:r w:rsidR="008A5744"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 xml:space="preserve"> </w:t>
      </w:r>
      <w:proofErr w:type="spellStart"/>
      <w:r w:rsidRPr="00277D5B">
        <w:rPr>
          <w:rFonts w:ascii="Times New Roman" w:eastAsia="Arial Unicode MS" w:hAnsi="Times New Roman" w:cs="Times New Roman"/>
          <w:bCs/>
          <w:sz w:val="28"/>
          <w:szCs w:val="28"/>
        </w:rPr>
        <w:t>софинансирование</w:t>
      </w:r>
      <w:proofErr w:type="spellEnd"/>
      <w:r w:rsidRPr="00277D5B">
        <w:rPr>
          <w:rFonts w:ascii="Times New Roman" w:eastAsia="Arial Unicode MS" w:hAnsi="Times New Roman" w:cs="Times New Roman"/>
          <w:bCs/>
          <w:sz w:val="28"/>
          <w:szCs w:val="28"/>
        </w:rPr>
        <w:t xml:space="preserve"> бюджетных обязательств на предоставление жилых помещений детям-сиротам и детям, оставшимся без попечения родителей, лицам из</w:t>
      </w:r>
      <w:r w:rsidR="008A5744"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 xml:space="preserve"> их числа, в размере 26 259,90 тыс. рублей.</w:t>
      </w:r>
      <w:proofErr w:type="gramEnd"/>
    </w:p>
    <w:p w:rsidR="004C5506" w:rsidRPr="00277D5B" w:rsidRDefault="008F5C11" w:rsidP="00277D5B">
      <w:pPr>
        <w:spacing w:after="0" w:line="240" w:lineRule="auto"/>
        <w:ind w:firstLine="709"/>
        <w:contextualSpacing/>
        <w:jc w:val="both"/>
        <w:rPr>
          <w:rFonts w:ascii="Times New Roman" w:eastAsia="Arial Unicode MS" w:hAnsi="Times New Roman" w:cs="Times New Roman"/>
          <w:bCs/>
          <w:sz w:val="28"/>
          <w:szCs w:val="28"/>
        </w:rPr>
      </w:pPr>
      <w:proofErr w:type="gramStart"/>
      <w:r w:rsidRPr="00277D5B">
        <w:rPr>
          <w:rFonts w:ascii="Times New Roman" w:eastAsia="Arial Unicode MS" w:hAnsi="Times New Roman" w:cs="Times New Roman"/>
          <w:bCs/>
          <w:sz w:val="28"/>
          <w:szCs w:val="28"/>
        </w:rPr>
        <w:t>В</w:t>
      </w:r>
      <w:r w:rsidR="00A11010" w:rsidRPr="00277D5B">
        <w:rPr>
          <w:rFonts w:ascii="Times New Roman" w:eastAsia="Arial Unicode MS" w:hAnsi="Times New Roman" w:cs="Times New Roman"/>
          <w:bCs/>
          <w:sz w:val="28"/>
          <w:szCs w:val="28"/>
        </w:rPr>
        <w:t> </w:t>
      </w:r>
      <w:r w:rsidR="004C5506" w:rsidRPr="00277D5B">
        <w:rPr>
          <w:rFonts w:ascii="Times New Roman" w:eastAsia="Arial Unicode MS" w:hAnsi="Times New Roman" w:cs="Times New Roman"/>
          <w:bCs/>
          <w:sz w:val="28"/>
          <w:szCs w:val="28"/>
        </w:rPr>
        <w:t xml:space="preserve"> соответствии с областным законом Ленинградской области от 19 декабря 2023 года № 145-оз «Об </w:t>
      </w:r>
      <w:r w:rsidR="00DE4E08" w:rsidRPr="00277D5B">
        <w:rPr>
          <w:rFonts w:ascii="Times New Roman" w:eastAsia="Arial Unicode MS" w:hAnsi="Times New Roman" w:cs="Times New Roman"/>
          <w:bCs/>
          <w:sz w:val="28"/>
          <w:szCs w:val="28"/>
        </w:rPr>
        <w:t> </w:t>
      </w:r>
      <w:r w:rsidR="004C5506" w:rsidRPr="00277D5B">
        <w:rPr>
          <w:rFonts w:ascii="Times New Roman" w:eastAsia="Arial Unicode MS" w:hAnsi="Times New Roman" w:cs="Times New Roman"/>
          <w:bCs/>
          <w:sz w:val="28"/>
          <w:szCs w:val="28"/>
        </w:rPr>
        <w:t xml:space="preserve">областном бюджете Ленинградской области на 2024 год и  на </w:t>
      </w:r>
      <w:r w:rsidR="00A11010" w:rsidRPr="00277D5B">
        <w:rPr>
          <w:rFonts w:ascii="Times New Roman" w:eastAsia="Arial Unicode MS" w:hAnsi="Times New Roman" w:cs="Times New Roman"/>
          <w:bCs/>
          <w:sz w:val="28"/>
          <w:szCs w:val="28"/>
        </w:rPr>
        <w:t> </w:t>
      </w:r>
      <w:r w:rsidR="004C5506" w:rsidRPr="00277D5B">
        <w:rPr>
          <w:rFonts w:ascii="Times New Roman" w:eastAsia="Arial Unicode MS" w:hAnsi="Times New Roman" w:cs="Times New Roman"/>
          <w:bCs/>
          <w:sz w:val="28"/>
          <w:szCs w:val="28"/>
        </w:rPr>
        <w:t xml:space="preserve">плановый период 2025 и 2026 годов» общий размер субвенций из областного бюджета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обеспечению однократно благоустроенными </w:t>
      </w:r>
      <w:r w:rsidR="004C5506" w:rsidRPr="00277D5B">
        <w:rPr>
          <w:rFonts w:ascii="Times New Roman" w:eastAsia="Arial Unicode MS" w:hAnsi="Times New Roman" w:cs="Times New Roman"/>
          <w:bCs/>
          <w:sz w:val="28"/>
          <w:szCs w:val="28"/>
        </w:rPr>
        <w:lastRenderedPageBreak/>
        <w:t>жилыми помещениями специализированного жилищного фонда по</w:t>
      </w:r>
      <w:proofErr w:type="gramEnd"/>
      <w:r w:rsidR="004C5506" w:rsidRPr="00277D5B">
        <w:rPr>
          <w:rFonts w:ascii="Times New Roman" w:eastAsia="Arial Unicode MS" w:hAnsi="Times New Roman" w:cs="Times New Roman"/>
          <w:bCs/>
          <w:sz w:val="28"/>
          <w:szCs w:val="28"/>
        </w:rPr>
        <w:t xml:space="preserve"> договорам найма специализированных жилых помещений детей-сирот и детей, оставшихся без поп</w:t>
      </w:r>
      <w:r w:rsidR="00162598" w:rsidRPr="00277D5B">
        <w:rPr>
          <w:rFonts w:ascii="Times New Roman" w:eastAsia="Arial Unicode MS" w:hAnsi="Times New Roman" w:cs="Times New Roman"/>
          <w:bCs/>
          <w:sz w:val="28"/>
          <w:szCs w:val="28"/>
        </w:rPr>
        <w:t>ечения родителей, составил 1 722</w:t>
      </w:r>
      <w:r w:rsidR="004C5506" w:rsidRPr="00277D5B">
        <w:rPr>
          <w:rFonts w:ascii="Times New Roman" w:eastAsia="Arial Unicode MS" w:hAnsi="Times New Roman" w:cs="Times New Roman"/>
          <w:bCs/>
          <w:sz w:val="28"/>
          <w:szCs w:val="28"/>
        </w:rPr>
        <w:t> </w:t>
      </w:r>
      <w:r w:rsidR="00162598" w:rsidRPr="00277D5B">
        <w:rPr>
          <w:rFonts w:ascii="Times New Roman" w:eastAsia="Arial Unicode MS" w:hAnsi="Times New Roman" w:cs="Times New Roman"/>
          <w:bCs/>
          <w:sz w:val="28"/>
          <w:szCs w:val="28"/>
        </w:rPr>
        <w:t>8</w:t>
      </w:r>
      <w:r w:rsidR="00A11010" w:rsidRPr="00277D5B">
        <w:rPr>
          <w:rFonts w:ascii="Times New Roman" w:eastAsia="Arial Unicode MS" w:hAnsi="Times New Roman" w:cs="Times New Roman"/>
          <w:bCs/>
          <w:sz w:val="28"/>
          <w:szCs w:val="28"/>
        </w:rPr>
        <w:t>1</w:t>
      </w:r>
      <w:r w:rsidR="00162598" w:rsidRPr="00277D5B">
        <w:rPr>
          <w:rFonts w:ascii="Times New Roman" w:eastAsia="Arial Unicode MS" w:hAnsi="Times New Roman" w:cs="Times New Roman"/>
          <w:bCs/>
          <w:sz w:val="28"/>
          <w:szCs w:val="28"/>
        </w:rPr>
        <w:t>6,2</w:t>
      </w:r>
      <w:r w:rsidR="00A11010" w:rsidRPr="00277D5B">
        <w:rPr>
          <w:rFonts w:ascii="Times New Roman" w:eastAsia="Arial Unicode MS" w:hAnsi="Times New Roman" w:cs="Times New Roman"/>
          <w:bCs/>
          <w:sz w:val="28"/>
          <w:szCs w:val="28"/>
        </w:rPr>
        <w:t xml:space="preserve"> тыс. рублей</w:t>
      </w:r>
      <w:r w:rsidR="004C5506" w:rsidRPr="00277D5B">
        <w:rPr>
          <w:rFonts w:ascii="Times New Roman" w:eastAsia="Arial Unicode MS" w:hAnsi="Times New Roman" w:cs="Times New Roman"/>
          <w:bCs/>
          <w:sz w:val="28"/>
          <w:szCs w:val="28"/>
        </w:rPr>
        <w:t xml:space="preserve"> (включая средства федерального бюджета</w:t>
      </w:r>
      <w:r w:rsidR="00A75949" w:rsidRPr="00277D5B">
        <w:rPr>
          <w:rFonts w:ascii="Times New Roman" w:eastAsia="Arial Unicode MS" w:hAnsi="Times New Roman" w:cs="Times New Roman"/>
          <w:bCs/>
          <w:sz w:val="28"/>
          <w:szCs w:val="28"/>
        </w:rPr>
        <w:t xml:space="preserve"> – 26 259,90 тыс. рублей</w:t>
      </w:r>
      <w:r w:rsidR="004C5506" w:rsidRPr="00277D5B">
        <w:rPr>
          <w:rFonts w:ascii="Times New Roman" w:eastAsia="Arial Unicode MS" w:hAnsi="Times New Roman" w:cs="Times New Roman"/>
          <w:bCs/>
          <w:sz w:val="28"/>
          <w:szCs w:val="28"/>
        </w:rPr>
        <w:t xml:space="preserve">). </w:t>
      </w:r>
    </w:p>
    <w:p w:rsidR="004C5506" w:rsidRPr="00277D5B" w:rsidRDefault="004C5506"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Всего в 2024 году планируется предоставить детям-сиротам и детям, оставшимся без попечения родителей, лицам из их числа (далее – дети-сироты) по  договорам найма специ</w:t>
      </w:r>
      <w:r w:rsidR="008A5744" w:rsidRPr="00277D5B">
        <w:rPr>
          <w:rFonts w:ascii="Times New Roman" w:eastAsia="Arial Unicode MS" w:hAnsi="Times New Roman" w:cs="Times New Roman"/>
          <w:bCs/>
          <w:sz w:val="28"/>
          <w:szCs w:val="28"/>
        </w:rPr>
        <w:t>ализированных жилых помещений 44</w:t>
      </w:r>
      <w:r w:rsidRPr="00277D5B">
        <w:rPr>
          <w:rFonts w:ascii="Times New Roman" w:eastAsia="Arial Unicode MS" w:hAnsi="Times New Roman" w:cs="Times New Roman"/>
          <w:bCs/>
          <w:sz w:val="28"/>
          <w:szCs w:val="28"/>
        </w:rPr>
        <w:t>8 жилых помещений, в  том числе:</w:t>
      </w:r>
    </w:p>
    <w:p w:rsidR="004C5506" w:rsidRPr="00277D5B" w:rsidRDefault="004C5506"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xml:space="preserve">за счет средств федерального и областного бюджетов </w:t>
      </w:r>
      <w:r w:rsidR="001E4FF2" w:rsidRPr="00277D5B">
        <w:rPr>
          <w:rFonts w:ascii="Times New Roman" w:eastAsia="Arial Unicode MS" w:hAnsi="Times New Roman" w:cs="Times New Roman"/>
          <w:bCs/>
          <w:sz w:val="28"/>
          <w:szCs w:val="28"/>
        </w:rPr>
        <w:t xml:space="preserve">- </w:t>
      </w:r>
      <w:r w:rsidRPr="00277D5B">
        <w:rPr>
          <w:rFonts w:ascii="Times New Roman" w:eastAsia="Arial Unicode MS" w:hAnsi="Times New Roman" w:cs="Times New Roman"/>
          <w:bCs/>
          <w:sz w:val="28"/>
          <w:szCs w:val="28"/>
        </w:rPr>
        <w:t xml:space="preserve">в размере 51 490,00 </w:t>
      </w:r>
      <w:r w:rsidR="001E4FF2"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тыс. рублей – 11 жилых помещений;</w:t>
      </w:r>
    </w:p>
    <w:p w:rsidR="004C5506" w:rsidRPr="00277D5B" w:rsidRDefault="004C5506"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xml:space="preserve">за счет областного бюджета Ленинградской области </w:t>
      </w:r>
      <w:r w:rsidR="001E4FF2" w:rsidRPr="00277D5B">
        <w:rPr>
          <w:rFonts w:ascii="Times New Roman" w:eastAsia="Arial Unicode MS" w:hAnsi="Times New Roman" w:cs="Times New Roman"/>
          <w:bCs/>
          <w:sz w:val="28"/>
          <w:szCs w:val="28"/>
        </w:rPr>
        <w:t xml:space="preserve">- </w:t>
      </w:r>
      <w:r w:rsidRPr="00277D5B">
        <w:rPr>
          <w:rFonts w:ascii="Times New Roman" w:eastAsia="Arial Unicode MS" w:hAnsi="Times New Roman" w:cs="Times New Roman"/>
          <w:bCs/>
          <w:sz w:val="28"/>
          <w:szCs w:val="28"/>
        </w:rPr>
        <w:t>в размере 1</w:t>
      </w:r>
      <w:r w:rsidR="001E4FF2"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675</w:t>
      </w:r>
      <w:r w:rsidR="001E4FF2"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 xml:space="preserve">161,0 </w:t>
      </w:r>
      <w:r w:rsidR="001E4FF2" w:rsidRPr="00277D5B">
        <w:rPr>
          <w:rFonts w:ascii="Times New Roman" w:eastAsia="Arial Unicode MS" w:hAnsi="Times New Roman" w:cs="Times New Roman"/>
          <w:bCs/>
          <w:sz w:val="28"/>
          <w:szCs w:val="28"/>
        </w:rPr>
        <w:t> </w:t>
      </w:r>
      <w:r w:rsidRPr="00277D5B">
        <w:rPr>
          <w:rFonts w:ascii="Times New Roman" w:eastAsia="Arial Unicode MS" w:hAnsi="Times New Roman" w:cs="Times New Roman"/>
          <w:bCs/>
          <w:sz w:val="28"/>
          <w:szCs w:val="28"/>
        </w:rPr>
        <w:t>тыс.</w:t>
      </w:r>
      <w:r w:rsidR="001E4FF2" w:rsidRPr="00277D5B">
        <w:rPr>
          <w:rFonts w:ascii="Times New Roman" w:eastAsia="Arial Unicode MS" w:hAnsi="Times New Roman" w:cs="Times New Roman"/>
          <w:bCs/>
          <w:sz w:val="28"/>
          <w:szCs w:val="28"/>
        </w:rPr>
        <w:t xml:space="preserve"> </w:t>
      </w:r>
      <w:r w:rsidR="008A5744" w:rsidRPr="00277D5B">
        <w:rPr>
          <w:rFonts w:ascii="Times New Roman" w:eastAsia="Arial Unicode MS" w:hAnsi="Times New Roman" w:cs="Times New Roman"/>
          <w:bCs/>
          <w:sz w:val="28"/>
          <w:szCs w:val="28"/>
        </w:rPr>
        <w:t>рублей – 437 жилых помещений</w:t>
      </w:r>
      <w:r w:rsidRPr="00277D5B">
        <w:rPr>
          <w:rFonts w:ascii="Times New Roman" w:eastAsia="Arial Unicode MS" w:hAnsi="Times New Roman" w:cs="Times New Roman"/>
          <w:bCs/>
          <w:sz w:val="28"/>
          <w:szCs w:val="28"/>
        </w:rPr>
        <w:t>.</w:t>
      </w:r>
    </w:p>
    <w:p w:rsidR="008A5744" w:rsidRPr="00277D5B" w:rsidRDefault="00C07A35"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В</w:t>
      </w:r>
      <w:r w:rsidR="00385CE1" w:rsidRPr="00277D5B">
        <w:rPr>
          <w:rFonts w:ascii="Times New Roman" w:eastAsia="Arial Unicode MS" w:hAnsi="Times New Roman" w:cs="Times New Roman"/>
          <w:bCs/>
          <w:sz w:val="28"/>
          <w:szCs w:val="28"/>
        </w:rPr>
        <w:t xml:space="preserve"> 2024 году</w:t>
      </w:r>
      <w:r w:rsidR="004C5506" w:rsidRPr="00277D5B">
        <w:rPr>
          <w:rFonts w:ascii="Times New Roman" w:eastAsia="Arial Unicode MS" w:hAnsi="Times New Roman" w:cs="Times New Roman"/>
          <w:bCs/>
          <w:sz w:val="28"/>
          <w:szCs w:val="28"/>
        </w:rPr>
        <w:t xml:space="preserve"> </w:t>
      </w:r>
      <w:r w:rsidR="008A5744" w:rsidRPr="00277D5B">
        <w:rPr>
          <w:rFonts w:ascii="Times New Roman" w:eastAsia="Arial Unicode MS" w:hAnsi="Times New Roman" w:cs="Times New Roman"/>
          <w:bCs/>
          <w:sz w:val="28"/>
          <w:szCs w:val="28"/>
        </w:rPr>
        <w:t>в муниципальные образования пере</w:t>
      </w:r>
      <w:r w:rsidR="00385CE1" w:rsidRPr="00277D5B">
        <w:rPr>
          <w:rFonts w:ascii="Times New Roman" w:eastAsia="Arial Unicode MS" w:hAnsi="Times New Roman" w:cs="Times New Roman"/>
          <w:bCs/>
          <w:sz w:val="28"/>
          <w:szCs w:val="28"/>
        </w:rPr>
        <w:t>числены средства в размере 1 726 651,00</w:t>
      </w:r>
      <w:r w:rsidR="008A5744" w:rsidRPr="00277D5B">
        <w:rPr>
          <w:rFonts w:ascii="Times New Roman" w:eastAsia="Arial Unicode MS" w:hAnsi="Times New Roman" w:cs="Times New Roman"/>
          <w:bCs/>
          <w:sz w:val="28"/>
          <w:szCs w:val="28"/>
        </w:rPr>
        <w:t xml:space="preserve"> тыс. рублей (в том числе средства федерального бюджета – 26 259,90</w:t>
      </w:r>
      <w:r w:rsidR="00385CE1" w:rsidRPr="00277D5B">
        <w:rPr>
          <w:rFonts w:ascii="Times New Roman" w:eastAsia="Arial Unicode MS" w:hAnsi="Times New Roman" w:cs="Times New Roman"/>
          <w:bCs/>
          <w:sz w:val="28"/>
          <w:szCs w:val="28"/>
        </w:rPr>
        <w:t> </w:t>
      </w:r>
      <w:r w:rsidR="008A5744" w:rsidRPr="00277D5B">
        <w:rPr>
          <w:rFonts w:ascii="Times New Roman" w:eastAsia="Arial Unicode MS" w:hAnsi="Times New Roman" w:cs="Times New Roman"/>
          <w:bCs/>
          <w:sz w:val="28"/>
          <w:szCs w:val="28"/>
        </w:rPr>
        <w:t xml:space="preserve"> тыс. рублей).</w:t>
      </w:r>
    </w:p>
    <w:p w:rsidR="004C5506" w:rsidRPr="00277D5B" w:rsidRDefault="00DC2F66" w:rsidP="00277D5B">
      <w:pPr>
        <w:spacing w:after="0" w:line="240" w:lineRule="auto"/>
        <w:ind w:firstLine="709"/>
        <w:contextualSpacing/>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xml:space="preserve">За </w:t>
      </w:r>
      <w:r w:rsidR="00385CE1" w:rsidRPr="00277D5B">
        <w:rPr>
          <w:rFonts w:ascii="Times New Roman" w:eastAsia="Arial Unicode MS" w:hAnsi="Times New Roman" w:cs="Times New Roman"/>
          <w:bCs/>
          <w:sz w:val="28"/>
          <w:szCs w:val="28"/>
        </w:rPr>
        <w:t>2024 год</w:t>
      </w:r>
      <w:r w:rsidRPr="00277D5B">
        <w:rPr>
          <w:rFonts w:ascii="Times New Roman" w:eastAsia="Arial Unicode MS" w:hAnsi="Times New Roman" w:cs="Times New Roman"/>
          <w:bCs/>
          <w:sz w:val="28"/>
          <w:szCs w:val="28"/>
        </w:rPr>
        <w:t xml:space="preserve"> муниципальными образованиями Ленинградской облас</w:t>
      </w:r>
      <w:r w:rsidR="00385CE1" w:rsidRPr="00277D5B">
        <w:rPr>
          <w:rFonts w:ascii="Times New Roman" w:eastAsia="Arial Unicode MS" w:hAnsi="Times New Roman" w:cs="Times New Roman"/>
          <w:bCs/>
          <w:sz w:val="28"/>
          <w:szCs w:val="28"/>
        </w:rPr>
        <w:t>ти для</w:t>
      </w:r>
      <w:r w:rsidR="001D2650" w:rsidRPr="00277D5B">
        <w:rPr>
          <w:rFonts w:ascii="Times New Roman" w:eastAsia="Arial Unicode MS" w:hAnsi="Times New Roman" w:cs="Times New Roman"/>
          <w:bCs/>
          <w:sz w:val="28"/>
          <w:szCs w:val="28"/>
        </w:rPr>
        <w:t> </w:t>
      </w:r>
      <w:r w:rsidR="00385CE1" w:rsidRPr="00277D5B">
        <w:rPr>
          <w:rFonts w:ascii="Times New Roman" w:eastAsia="Arial Unicode MS" w:hAnsi="Times New Roman" w:cs="Times New Roman"/>
          <w:bCs/>
          <w:sz w:val="28"/>
          <w:szCs w:val="28"/>
        </w:rPr>
        <w:t xml:space="preserve"> детей-сирот приобретено </w:t>
      </w:r>
      <w:r w:rsidRPr="00277D5B">
        <w:rPr>
          <w:rFonts w:ascii="Times New Roman" w:eastAsia="Arial Unicode MS" w:hAnsi="Times New Roman" w:cs="Times New Roman"/>
          <w:bCs/>
          <w:sz w:val="28"/>
          <w:szCs w:val="28"/>
        </w:rPr>
        <w:t>42</w:t>
      </w:r>
      <w:r w:rsidR="00385CE1" w:rsidRPr="00277D5B">
        <w:rPr>
          <w:rFonts w:ascii="Times New Roman" w:eastAsia="Arial Unicode MS" w:hAnsi="Times New Roman" w:cs="Times New Roman"/>
          <w:bCs/>
          <w:sz w:val="28"/>
          <w:szCs w:val="28"/>
        </w:rPr>
        <w:t>0 жилых помещений за счёт средств, выделенных на 2024 год, из которых 356</w:t>
      </w:r>
      <w:r w:rsidR="004C5506" w:rsidRPr="00277D5B">
        <w:rPr>
          <w:rFonts w:ascii="Times New Roman" w:eastAsia="Arial Unicode MS" w:hAnsi="Times New Roman" w:cs="Times New Roman"/>
          <w:bCs/>
          <w:sz w:val="28"/>
          <w:szCs w:val="28"/>
        </w:rPr>
        <w:t xml:space="preserve"> </w:t>
      </w:r>
      <w:r w:rsidRPr="00277D5B">
        <w:rPr>
          <w:rFonts w:ascii="Times New Roman" w:eastAsia="Arial Unicode MS" w:hAnsi="Times New Roman" w:cs="Times New Roman"/>
          <w:bCs/>
          <w:sz w:val="28"/>
          <w:szCs w:val="28"/>
        </w:rPr>
        <w:t>детям-сиротам предоставлены жилые помещения</w:t>
      </w:r>
      <w:r w:rsidR="004C5506" w:rsidRPr="00277D5B">
        <w:rPr>
          <w:rFonts w:ascii="Times New Roman" w:eastAsia="Arial Unicode MS" w:hAnsi="Times New Roman" w:cs="Times New Roman"/>
          <w:bCs/>
          <w:sz w:val="28"/>
          <w:szCs w:val="28"/>
        </w:rPr>
        <w:t xml:space="preserve"> по</w:t>
      </w:r>
      <w:r w:rsidR="001D2650" w:rsidRPr="00277D5B">
        <w:rPr>
          <w:rFonts w:ascii="Times New Roman" w:eastAsia="Arial Unicode MS" w:hAnsi="Times New Roman" w:cs="Times New Roman"/>
          <w:bCs/>
          <w:sz w:val="28"/>
          <w:szCs w:val="28"/>
        </w:rPr>
        <w:t> </w:t>
      </w:r>
      <w:r w:rsidR="004C5506" w:rsidRPr="00277D5B">
        <w:rPr>
          <w:rFonts w:ascii="Times New Roman" w:eastAsia="Arial Unicode MS" w:hAnsi="Times New Roman" w:cs="Times New Roman"/>
          <w:bCs/>
          <w:sz w:val="28"/>
          <w:szCs w:val="28"/>
        </w:rPr>
        <w:t xml:space="preserve"> договорам </w:t>
      </w:r>
      <w:r w:rsidRPr="00277D5B">
        <w:rPr>
          <w:rFonts w:ascii="Times New Roman" w:eastAsia="Arial Unicode MS" w:hAnsi="Times New Roman" w:cs="Times New Roman"/>
          <w:bCs/>
          <w:sz w:val="28"/>
          <w:szCs w:val="28"/>
        </w:rPr>
        <w:t>найма специализированных</w:t>
      </w:r>
      <w:r w:rsidR="004C5506" w:rsidRPr="00277D5B">
        <w:rPr>
          <w:rFonts w:ascii="Times New Roman" w:eastAsia="Arial Unicode MS" w:hAnsi="Times New Roman" w:cs="Times New Roman"/>
          <w:bCs/>
          <w:sz w:val="28"/>
          <w:szCs w:val="28"/>
        </w:rPr>
        <w:t xml:space="preserve"> жил</w:t>
      </w:r>
      <w:r w:rsidRPr="00277D5B">
        <w:rPr>
          <w:rFonts w:ascii="Times New Roman" w:eastAsia="Arial Unicode MS" w:hAnsi="Times New Roman" w:cs="Times New Roman"/>
          <w:bCs/>
          <w:sz w:val="28"/>
          <w:szCs w:val="28"/>
        </w:rPr>
        <w:t>ых помещений</w:t>
      </w:r>
      <w:r w:rsidR="00385CE1" w:rsidRPr="00277D5B">
        <w:rPr>
          <w:rFonts w:ascii="Times New Roman" w:eastAsia="Arial Unicode MS" w:hAnsi="Times New Roman" w:cs="Times New Roman"/>
          <w:bCs/>
          <w:sz w:val="28"/>
          <w:szCs w:val="28"/>
        </w:rPr>
        <w:t>, с учётом остатков средств 2023 года, предоставлены жилые помещения 450 детям-сиротам.</w:t>
      </w:r>
    </w:p>
    <w:p w:rsidR="009D6E39" w:rsidRPr="00277D5B" w:rsidRDefault="00DE4E08" w:rsidP="00277D5B">
      <w:pPr>
        <w:suppressAutoHyphens/>
        <w:spacing w:after="0" w:line="240" w:lineRule="auto"/>
        <w:ind w:firstLine="709"/>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 xml:space="preserve">По информации комитета по социальной защите населения Ленинградской области </w:t>
      </w:r>
      <w:r w:rsidR="008E56BC" w:rsidRPr="00277D5B">
        <w:rPr>
          <w:rFonts w:ascii="Times New Roman" w:eastAsia="Arial Unicode MS" w:hAnsi="Times New Roman" w:cs="Times New Roman"/>
          <w:bCs/>
          <w:sz w:val="28"/>
          <w:szCs w:val="28"/>
        </w:rPr>
        <w:t xml:space="preserve">по состоянию на </w:t>
      </w:r>
      <w:r w:rsidR="009D25C5" w:rsidRPr="00277D5B">
        <w:rPr>
          <w:rFonts w:ascii="Times New Roman" w:eastAsia="Arial Unicode MS" w:hAnsi="Times New Roman" w:cs="Times New Roman"/>
          <w:bCs/>
          <w:sz w:val="28"/>
          <w:szCs w:val="28"/>
        </w:rPr>
        <w:t>3</w:t>
      </w:r>
      <w:r w:rsidRPr="00277D5B">
        <w:rPr>
          <w:rFonts w:ascii="Times New Roman" w:eastAsia="Arial Unicode MS" w:hAnsi="Times New Roman" w:cs="Times New Roman"/>
          <w:bCs/>
          <w:sz w:val="28"/>
          <w:szCs w:val="28"/>
        </w:rPr>
        <w:t>1</w:t>
      </w:r>
      <w:r w:rsidR="008E56BC" w:rsidRPr="00277D5B">
        <w:rPr>
          <w:rFonts w:ascii="Times New Roman" w:eastAsia="Arial Unicode MS" w:hAnsi="Times New Roman" w:cs="Times New Roman"/>
          <w:bCs/>
          <w:sz w:val="28"/>
          <w:szCs w:val="28"/>
        </w:rPr>
        <w:t xml:space="preserve"> </w:t>
      </w:r>
      <w:r w:rsidR="009D25C5" w:rsidRPr="00277D5B">
        <w:rPr>
          <w:rFonts w:ascii="Times New Roman" w:eastAsia="Arial Unicode MS" w:hAnsi="Times New Roman" w:cs="Times New Roman"/>
          <w:bCs/>
          <w:sz w:val="28"/>
          <w:szCs w:val="28"/>
        </w:rPr>
        <w:t>дека</w:t>
      </w:r>
      <w:r w:rsidR="00FA034D" w:rsidRPr="00277D5B">
        <w:rPr>
          <w:rFonts w:ascii="Times New Roman" w:eastAsia="Arial Unicode MS" w:hAnsi="Times New Roman" w:cs="Times New Roman"/>
          <w:bCs/>
          <w:sz w:val="28"/>
          <w:szCs w:val="28"/>
        </w:rPr>
        <w:t>бр</w:t>
      </w:r>
      <w:r w:rsidR="008E56BC" w:rsidRPr="00277D5B">
        <w:rPr>
          <w:rFonts w:ascii="Times New Roman" w:eastAsia="Arial Unicode MS" w:hAnsi="Times New Roman" w:cs="Times New Roman"/>
          <w:bCs/>
          <w:sz w:val="28"/>
          <w:szCs w:val="28"/>
        </w:rPr>
        <w:t xml:space="preserve">я </w:t>
      </w:r>
      <w:r w:rsidRPr="00277D5B">
        <w:rPr>
          <w:rFonts w:ascii="Times New Roman" w:eastAsia="Arial Unicode MS" w:hAnsi="Times New Roman" w:cs="Times New Roman"/>
          <w:bCs/>
          <w:sz w:val="28"/>
          <w:szCs w:val="28"/>
        </w:rPr>
        <w:t>2024</w:t>
      </w:r>
      <w:r w:rsidR="008E56BC" w:rsidRPr="00277D5B">
        <w:rPr>
          <w:rFonts w:ascii="Times New Roman" w:eastAsia="Arial Unicode MS" w:hAnsi="Times New Roman" w:cs="Times New Roman"/>
          <w:bCs/>
          <w:sz w:val="28"/>
          <w:szCs w:val="28"/>
        </w:rPr>
        <w:t xml:space="preserve"> года</w:t>
      </w:r>
      <w:r w:rsidRPr="00277D5B">
        <w:rPr>
          <w:rFonts w:ascii="Times New Roman" w:eastAsia="Arial Unicode MS" w:hAnsi="Times New Roman" w:cs="Times New Roman"/>
          <w:bCs/>
          <w:sz w:val="28"/>
          <w:szCs w:val="28"/>
        </w:rPr>
        <w:t xml:space="preserve"> </w:t>
      </w:r>
      <w:r w:rsidR="009D6E39" w:rsidRPr="00277D5B">
        <w:rPr>
          <w:rFonts w:ascii="Times New Roman" w:eastAsia="Arial Unicode MS" w:hAnsi="Times New Roman" w:cs="Times New Roman"/>
          <w:bCs/>
          <w:sz w:val="28"/>
          <w:szCs w:val="28"/>
        </w:rPr>
        <w:t>в списке детей-сирот, детей, оставшихся без попечения родителей, и лиц из их числа, подлежащих обеспечению жилыми помещениями, состоит 1 139 человек, из них имеют право на обеспечение жилыми помещениями 299 человек (221 человек в возрасте от 18 до 23 лет и  78  человек в возрасте старше 23 лет).</w:t>
      </w:r>
    </w:p>
    <w:p w:rsidR="009D6E39" w:rsidRPr="00277D5B" w:rsidRDefault="009D6E39" w:rsidP="00277D5B">
      <w:pPr>
        <w:suppressAutoHyphens/>
        <w:spacing w:after="0" w:line="240" w:lineRule="auto"/>
        <w:ind w:firstLine="709"/>
        <w:jc w:val="both"/>
        <w:rPr>
          <w:rFonts w:ascii="Times New Roman" w:eastAsia="Arial Unicode MS" w:hAnsi="Times New Roman" w:cs="Times New Roman"/>
          <w:bCs/>
          <w:sz w:val="28"/>
          <w:szCs w:val="28"/>
        </w:rPr>
      </w:pPr>
      <w:r w:rsidRPr="00277D5B">
        <w:rPr>
          <w:rFonts w:ascii="Times New Roman" w:eastAsia="Arial Unicode MS" w:hAnsi="Times New Roman" w:cs="Times New Roman"/>
          <w:bCs/>
          <w:sz w:val="28"/>
          <w:szCs w:val="28"/>
        </w:rPr>
        <w:t>В период с 1 января по 31 декабря 2024 года предоставлено 499 квартир (в  I  </w:t>
      </w:r>
      <w:proofErr w:type="gramStart"/>
      <w:r w:rsidRPr="00277D5B">
        <w:rPr>
          <w:rFonts w:ascii="Times New Roman" w:eastAsia="Arial Unicode MS" w:hAnsi="Times New Roman" w:cs="Times New Roman"/>
          <w:bCs/>
          <w:sz w:val="28"/>
          <w:szCs w:val="28"/>
        </w:rPr>
        <w:t>квартале</w:t>
      </w:r>
      <w:proofErr w:type="gramEnd"/>
      <w:r w:rsidRPr="00277D5B">
        <w:rPr>
          <w:rFonts w:ascii="Times New Roman" w:eastAsia="Arial Unicode MS" w:hAnsi="Times New Roman" w:cs="Times New Roman"/>
          <w:bCs/>
          <w:sz w:val="28"/>
          <w:szCs w:val="28"/>
        </w:rPr>
        <w:t xml:space="preserve"> 2024 года – 72 квартиры, во II квартале 2024 года – 161 квартира, в  III  квартале 2024 года – 119 квартир; в IV квартале 2024 года – 147 квартир).</w:t>
      </w:r>
    </w:p>
    <w:p w:rsidR="00595B39" w:rsidRPr="00277D5B" w:rsidRDefault="009D6E39" w:rsidP="00277D5B">
      <w:pPr>
        <w:suppressAutoHyphens/>
        <w:spacing w:after="0" w:line="240" w:lineRule="auto"/>
        <w:ind w:firstLine="709"/>
        <w:jc w:val="both"/>
        <w:rPr>
          <w:rFonts w:ascii="Times New Roman" w:eastAsia="Arial Unicode MS" w:hAnsi="Times New Roman" w:cs="Times New Roman"/>
          <w:bCs/>
          <w:sz w:val="28"/>
          <w:szCs w:val="28"/>
        </w:rPr>
      </w:pPr>
      <w:proofErr w:type="gramStart"/>
      <w:r w:rsidRPr="00277D5B">
        <w:rPr>
          <w:rFonts w:ascii="Times New Roman" w:eastAsia="Arial Unicode MS" w:hAnsi="Times New Roman" w:cs="Times New Roman"/>
          <w:bCs/>
          <w:sz w:val="28"/>
          <w:szCs w:val="28"/>
        </w:rPr>
        <w:t>В 2024 году в список детей-сирот и детей, оставшихся без попечения родителей, и лиц из их числа, подлежащих обеспечению жилыми помещениями, включено 377 человек, из них 18 человек прибыли из другого субъекта Российской Федерации (в I квартале 2024 года – 86/4 человек соответственно, во II квартале 2024 года – 106/3 человек, в III квартале 2024 года – 77/5 человек;</w:t>
      </w:r>
      <w:proofErr w:type="gramEnd"/>
      <w:r w:rsidRPr="00277D5B">
        <w:rPr>
          <w:rFonts w:ascii="Times New Roman" w:eastAsia="Arial Unicode MS" w:hAnsi="Times New Roman" w:cs="Times New Roman"/>
          <w:bCs/>
          <w:sz w:val="28"/>
          <w:szCs w:val="28"/>
        </w:rPr>
        <w:t xml:space="preserve"> в IV </w:t>
      </w:r>
      <w:proofErr w:type="gramStart"/>
      <w:r w:rsidRPr="00277D5B">
        <w:rPr>
          <w:rFonts w:ascii="Times New Roman" w:eastAsia="Arial Unicode MS" w:hAnsi="Times New Roman" w:cs="Times New Roman"/>
          <w:bCs/>
          <w:sz w:val="28"/>
          <w:szCs w:val="28"/>
        </w:rPr>
        <w:t>квартале</w:t>
      </w:r>
      <w:proofErr w:type="gramEnd"/>
      <w:r w:rsidRPr="00277D5B">
        <w:rPr>
          <w:rFonts w:ascii="Times New Roman" w:eastAsia="Arial Unicode MS" w:hAnsi="Times New Roman" w:cs="Times New Roman"/>
          <w:bCs/>
          <w:sz w:val="28"/>
          <w:szCs w:val="28"/>
        </w:rPr>
        <w:t xml:space="preserve"> 2024 года – 108/6 человек).</w:t>
      </w:r>
    </w:p>
    <w:p w:rsidR="009D6E39" w:rsidRPr="00277D5B" w:rsidRDefault="009D6E39" w:rsidP="00277D5B">
      <w:pPr>
        <w:suppressAutoHyphens/>
        <w:spacing w:after="0" w:line="240" w:lineRule="auto"/>
        <w:ind w:firstLine="709"/>
        <w:jc w:val="both"/>
        <w:rPr>
          <w:rFonts w:ascii="Times New Roman" w:eastAsia="Arial Unicode MS" w:hAnsi="Times New Roman" w:cs="Times New Roman"/>
          <w:bCs/>
          <w:sz w:val="16"/>
          <w:szCs w:val="16"/>
        </w:rPr>
      </w:pPr>
    </w:p>
    <w:p w:rsidR="00397C0F" w:rsidRPr="00277D5B" w:rsidRDefault="00397C0F" w:rsidP="00277D5B">
      <w:pPr>
        <w:spacing w:after="0" w:line="240" w:lineRule="auto"/>
        <w:ind w:firstLine="709"/>
        <w:contextualSpacing/>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b/>
          <w:sz w:val="28"/>
          <w:szCs w:val="28"/>
          <w:lang w:eastAsia="ru-RU"/>
        </w:rPr>
        <w:t xml:space="preserve">В </w:t>
      </w:r>
      <w:proofErr w:type="gramStart"/>
      <w:r w:rsidRPr="00277D5B">
        <w:rPr>
          <w:rFonts w:ascii="Times New Roman" w:eastAsia="Times New Roman" w:hAnsi="Times New Roman" w:cs="Times New Roman"/>
          <w:b/>
          <w:sz w:val="28"/>
          <w:szCs w:val="28"/>
          <w:lang w:eastAsia="ru-RU"/>
        </w:rPr>
        <w:t>соответствии</w:t>
      </w:r>
      <w:proofErr w:type="gramEnd"/>
      <w:r w:rsidRPr="00277D5B">
        <w:rPr>
          <w:rFonts w:ascii="Times New Roman" w:eastAsia="Times New Roman" w:hAnsi="Times New Roman" w:cs="Times New Roman"/>
          <w:b/>
          <w:sz w:val="28"/>
          <w:szCs w:val="28"/>
          <w:lang w:eastAsia="ru-RU"/>
        </w:rPr>
        <w:t xml:space="preserve"> с Задач</w:t>
      </w:r>
      <w:r w:rsidR="00CC12C6" w:rsidRPr="00277D5B">
        <w:rPr>
          <w:rFonts w:ascii="Times New Roman" w:eastAsia="Times New Roman" w:hAnsi="Times New Roman" w:cs="Times New Roman"/>
          <w:b/>
          <w:sz w:val="28"/>
          <w:szCs w:val="28"/>
          <w:lang w:eastAsia="ru-RU"/>
        </w:rPr>
        <w:t>ей 1</w:t>
      </w:r>
      <w:r w:rsidRPr="00277D5B">
        <w:rPr>
          <w:rFonts w:ascii="Times New Roman" w:eastAsia="Times New Roman" w:hAnsi="Times New Roman" w:cs="Times New Roman"/>
          <w:b/>
          <w:sz w:val="28"/>
          <w:szCs w:val="28"/>
          <w:lang w:eastAsia="ru-RU"/>
        </w:rPr>
        <w:t xml:space="preserve"> «</w:t>
      </w:r>
      <w:r w:rsidR="00CC12C6" w:rsidRPr="00277D5B">
        <w:rPr>
          <w:rFonts w:ascii="Times New Roman" w:eastAsia="Times New Roman" w:hAnsi="Times New Roman" w:cs="Times New Roman"/>
          <w:b/>
          <w:sz w:val="28"/>
          <w:szCs w:val="28"/>
          <w:lang w:eastAsia="ru-RU"/>
        </w:rPr>
        <w:t xml:space="preserve">Повышение уровня доходов граждан </w:t>
      </w:r>
      <w:r w:rsidR="007371D4" w:rsidRPr="00277D5B">
        <w:rPr>
          <w:rFonts w:ascii="Times New Roman" w:eastAsia="Times New Roman" w:hAnsi="Times New Roman" w:cs="Times New Roman"/>
          <w:b/>
          <w:sz w:val="28"/>
          <w:szCs w:val="28"/>
          <w:lang w:eastAsia="ru-RU"/>
        </w:rPr>
        <w:br/>
      </w:r>
      <w:r w:rsidR="00CC12C6" w:rsidRPr="00277D5B">
        <w:rPr>
          <w:rFonts w:ascii="Times New Roman" w:eastAsia="Times New Roman" w:hAnsi="Times New Roman" w:cs="Times New Roman"/>
          <w:b/>
          <w:sz w:val="28"/>
          <w:szCs w:val="28"/>
          <w:lang w:eastAsia="ru-RU"/>
        </w:rPr>
        <w:t>и превышение темпов роста доходов граждан, в том числе средней заработной платы, над темпами роста инфляции</w:t>
      </w:r>
      <w:r w:rsidRPr="00277D5B">
        <w:rPr>
          <w:rFonts w:ascii="Times New Roman" w:eastAsia="Times New Roman" w:hAnsi="Times New Roman" w:cs="Times New Roman"/>
          <w:b/>
          <w:sz w:val="28"/>
          <w:szCs w:val="28"/>
          <w:lang w:eastAsia="ru-RU"/>
        </w:rPr>
        <w:t>»</w:t>
      </w:r>
      <w:r w:rsidR="00CC12C6" w:rsidRPr="00277D5B">
        <w:rPr>
          <w:rFonts w:ascii="Times New Roman" w:eastAsia="Times New Roman" w:hAnsi="Times New Roman" w:cs="Times New Roman"/>
          <w:b/>
          <w:sz w:val="28"/>
          <w:szCs w:val="28"/>
          <w:lang w:eastAsia="ru-RU"/>
        </w:rPr>
        <w:t xml:space="preserve"> Плана мероприятий</w:t>
      </w:r>
      <w:r w:rsidRPr="00277D5B">
        <w:rPr>
          <w:rFonts w:ascii="Times New Roman" w:eastAsia="Times New Roman" w:hAnsi="Times New Roman" w:cs="Times New Roman"/>
          <w:b/>
          <w:sz w:val="28"/>
          <w:szCs w:val="28"/>
          <w:lang w:eastAsia="ru-RU"/>
        </w:rPr>
        <w:t xml:space="preserve"> региональной программы</w:t>
      </w:r>
      <w:r w:rsidR="000049A5" w:rsidRPr="00277D5B">
        <w:rPr>
          <w:rFonts w:ascii="Times New Roman" w:eastAsia="Times New Roman" w:hAnsi="Times New Roman" w:cs="Times New Roman"/>
          <w:sz w:val="28"/>
          <w:szCs w:val="28"/>
          <w:lang w:eastAsia="ru-RU"/>
        </w:rPr>
        <w:t xml:space="preserve"> по итогам </w:t>
      </w:r>
      <w:r w:rsidR="00E057B5" w:rsidRPr="00277D5B">
        <w:rPr>
          <w:rFonts w:ascii="Times New Roman" w:eastAsia="Times New Roman" w:hAnsi="Times New Roman" w:cs="Times New Roman"/>
          <w:sz w:val="28"/>
          <w:szCs w:val="28"/>
          <w:lang w:eastAsia="ru-RU"/>
        </w:rPr>
        <w:t>3</w:t>
      </w:r>
      <w:r w:rsidR="00130BCD" w:rsidRPr="00277D5B">
        <w:rPr>
          <w:rFonts w:ascii="Times New Roman" w:eastAsia="Times New Roman" w:hAnsi="Times New Roman" w:cs="Times New Roman"/>
          <w:sz w:val="28"/>
          <w:szCs w:val="28"/>
          <w:lang w:eastAsia="ru-RU"/>
        </w:rPr>
        <w:t xml:space="preserve"> квартала 2024</w:t>
      </w:r>
      <w:r w:rsidRPr="00277D5B">
        <w:rPr>
          <w:rFonts w:ascii="Times New Roman" w:eastAsia="Times New Roman" w:hAnsi="Times New Roman" w:cs="Times New Roman"/>
          <w:sz w:val="28"/>
          <w:szCs w:val="28"/>
          <w:lang w:eastAsia="ru-RU"/>
        </w:rPr>
        <w:t xml:space="preserve"> года реализ</w:t>
      </w:r>
      <w:r w:rsidR="00CC12C6" w:rsidRPr="00277D5B">
        <w:rPr>
          <w:rFonts w:ascii="Times New Roman" w:eastAsia="Times New Roman" w:hAnsi="Times New Roman" w:cs="Times New Roman"/>
          <w:sz w:val="28"/>
          <w:szCs w:val="28"/>
          <w:lang w:eastAsia="ru-RU"/>
        </w:rPr>
        <w:t>овано следующе</w:t>
      </w:r>
      <w:r w:rsidRPr="00277D5B">
        <w:rPr>
          <w:rFonts w:ascii="Times New Roman" w:eastAsia="Times New Roman" w:hAnsi="Times New Roman" w:cs="Times New Roman"/>
          <w:sz w:val="28"/>
          <w:szCs w:val="28"/>
          <w:lang w:eastAsia="ru-RU"/>
        </w:rPr>
        <w:t>е.</w:t>
      </w:r>
    </w:p>
    <w:p w:rsidR="009F6E04" w:rsidRPr="00277D5B" w:rsidRDefault="00482A33" w:rsidP="00277D5B">
      <w:pPr>
        <w:spacing w:after="0" w:line="240" w:lineRule="auto"/>
        <w:ind w:firstLine="709"/>
        <w:contextualSpacing/>
        <w:jc w:val="both"/>
        <w:rPr>
          <w:rFonts w:ascii="Times New Roman" w:hAnsi="Times New Roman" w:cs="Times New Roman"/>
          <w:sz w:val="28"/>
          <w:szCs w:val="24"/>
        </w:rPr>
      </w:pPr>
      <w:r w:rsidRPr="00277D5B">
        <w:rPr>
          <w:rFonts w:ascii="Times New Roman" w:eastAsia="Times New Roman" w:hAnsi="Times New Roman" w:cs="Times New Roman"/>
          <w:sz w:val="28"/>
          <w:szCs w:val="28"/>
          <w:lang w:eastAsia="ru-RU"/>
        </w:rPr>
        <w:t>По исполнению</w:t>
      </w:r>
      <w:r w:rsidR="00D80ECF" w:rsidRPr="00277D5B">
        <w:rPr>
          <w:rFonts w:ascii="Times New Roman" w:eastAsia="Times New Roman" w:hAnsi="Times New Roman" w:cs="Times New Roman"/>
          <w:sz w:val="28"/>
          <w:szCs w:val="28"/>
          <w:lang w:eastAsia="ru-RU"/>
        </w:rPr>
        <w:t xml:space="preserve"> </w:t>
      </w:r>
      <w:r w:rsidR="00D80ECF" w:rsidRPr="00277D5B">
        <w:rPr>
          <w:rFonts w:ascii="Times New Roman" w:eastAsia="Times New Roman" w:hAnsi="Times New Roman" w:cs="Times New Roman"/>
          <w:sz w:val="28"/>
          <w:szCs w:val="28"/>
          <w:u w:val="single"/>
          <w:lang w:eastAsia="ru-RU"/>
        </w:rPr>
        <w:t>пункта 1.1. «Индексация заработной платы работников государственных учреждений Ленинградской области на общий индекс потребительских цен»</w:t>
      </w:r>
      <w:r w:rsidR="009F6E04" w:rsidRPr="00277D5B">
        <w:rPr>
          <w:rFonts w:ascii="Times New Roman" w:eastAsia="Times New Roman" w:hAnsi="Times New Roman" w:cs="Times New Roman"/>
          <w:sz w:val="28"/>
          <w:szCs w:val="28"/>
          <w:lang w:eastAsia="ru-RU"/>
        </w:rPr>
        <w:t xml:space="preserve"> </w:t>
      </w:r>
      <w:r w:rsidR="009F6E04" w:rsidRPr="00277D5B">
        <w:rPr>
          <w:rFonts w:ascii="Times New Roman" w:hAnsi="Times New Roman" w:cs="Times New Roman"/>
          <w:sz w:val="28"/>
          <w:szCs w:val="24"/>
        </w:rPr>
        <w:t xml:space="preserve">расходы на реализацию мероприятия </w:t>
      </w:r>
      <w:r w:rsidR="00201333" w:rsidRPr="00277D5B">
        <w:rPr>
          <w:rFonts w:ascii="Times New Roman" w:hAnsi="Times New Roman" w:cs="Times New Roman"/>
          <w:sz w:val="28"/>
          <w:szCs w:val="24"/>
        </w:rPr>
        <w:t xml:space="preserve">составили </w:t>
      </w:r>
      <w:r w:rsidR="0013224C" w:rsidRPr="00277D5B">
        <w:rPr>
          <w:rFonts w:ascii="Times New Roman" w:hAnsi="Times New Roman" w:cs="Times New Roman"/>
          <w:sz w:val="28"/>
          <w:szCs w:val="24"/>
        </w:rPr>
        <w:t xml:space="preserve">2 380 180 </w:t>
      </w:r>
      <w:r w:rsidR="009F6E04" w:rsidRPr="00277D5B">
        <w:rPr>
          <w:rFonts w:ascii="Times New Roman" w:hAnsi="Times New Roman" w:cs="Times New Roman"/>
          <w:sz w:val="28"/>
          <w:szCs w:val="24"/>
        </w:rPr>
        <w:t>тыс. руб</w:t>
      </w:r>
      <w:r w:rsidR="00201333" w:rsidRPr="00277D5B">
        <w:rPr>
          <w:rFonts w:ascii="Times New Roman" w:hAnsi="Times New Roman" w:cs="Times New Roman"/>
          <w:sz w:val="28"/>
          <w:szCs w:val="24"/>
        </w:rPr>
        <w:t>лей</w:t>
      </w:r>
      <w:r w:rsidR="009F6E04" w:rsidRPr="00277D5B">
        <w:rPr>
          <w:rFonts w:ascii="Times New Roman" w:hAnsi="Times New Roman" w:cs="Times New Roman"/>
          <w:sz w:val="28"/>
          <w:szCs w:val="24"/>
        </w:rPr>
        <w:t>.</w:t>
      </w:r>
      <w:r w:rsidR="009F6E04" w:rsidRPr="00277D5B">
        <w:rPr>
          <w:sz w:val="28"/>
          <w:szCs w:val="24"/>
        </w:rPr>
        <w:t xml:space="preserve"> </w:t>
      </w:r>
      <w:r w:rsidR="009F6E04" w:rsidRPr="00277D5B">
        <w:rPr>
          <w:rFonts w:ascii="Times New Roman" w:hAnsi="Times New Roman" w:cs="Times New Roman"/>
          <w:sz w:val="28"/>
          <w:szCs w:val="24"/>
        </w:rPr>
        <w:t xml:space="preserve">В соответствии со статьей 5 областного закона Ленинградской области от 19 декабря </w:t>
      </w:r>
      <w:r w:rsidR="00201333" w:rsidRPr="00277D5B">
        <w:rPr>
          <w:rFonts w:ascii="Times New Roman" w:hAnsi="Times New Roman" w:cs="Times New Roman"/>
          <w:sz w:val="28"/>
          <w:szCs w:val="24"/>
        </w:rPr>
        <w:t>2023</w:t>
      </w:r>
      <w:r w:rsidR="009F6E04" w:rsidRPr="00277D5B">
        <w:rPr>
          <w:rFonts w:ascii="Times New Roman" w:hAnsi="Times New Roman" w:cs="Times New Roman"/>
          <w:sz w:val="28"/>
          <w:szCs w:val="24"/>
        </w:rPr>
        <w:t xml:space="preserve"> года</w:t>
      </w:r>
      <w:r w:rsidR="00201333" w:rsidRPr="00277D5B">
        <w:rPr>
          <w:rFonts w:ascii="Times New Roman" w:hAnsi="Times New Roman" w:cs="Times New Roman"/>
          <w:sz w:val="28"/>
          <w:szCs w:val="24"/>
        </w:rPr>
        <w:t xml:space="preserve"> № 145</w:t>
      </w:r>
      <w:r w:rsidR="009F6E04" w:rsidRPr="00277D5B">
        <w:rPr>
          <w:rFonts w:ascii="Times New Roman" w:hAnsi="Times New Roman" w:cs="Times New Roman"/>
          <w:sz w:val="28"/>
          <w:szCs w:val="24"/>
        </w:rPr>
        <w:t>-оз «Об областном бюдже</w:t>
      </w:r>
      <w:r w:rsidR="00201333" w:rsidRPr="00277D5B">
        <w:rPr>
          <w:rFonts w:ascii="Times New Roman" w:hAnsi="Times New Roman" w:cs="Times New Roman"/>
          <w:sz w:val="28"/>
          <w:szCs w:val="24"/>
        </w:rPr>
        <w:t xml:space="preserve">те Ленинградской области </w:t>
      </w:r>
      <w:r w:rsidR="00201333" w:rsidRPr="00277D5B">
        <w:rPr>
          <w:rFonts w:ascii="Times New Roman" w:hAnsi="Times New Roman" w:cs="Times New Roman"/>
          <w:sz w:val="28"/>
          <w:szCs w:val="24"/>
        </w:rPr>
        <w:lastRenderedPageBreak/>
        <w:t>на 2024 год и на плановый период 2025 и 2026</w:t>
      </w:r>
      <w:r w:rsidR="009F6E04" w:rsidRPr="00277D5B">
        <w:rPr>
          <w:rFonts w:ascii="Times New Roman" w:hAnsi="Times New Roman" w:cs="Times New Roman"/>
          <w:sz w:val="28"/>
          <w:szCs w:val="24"/>
        </w:rPr>
        <w:t xml:space="preserve"> годов» с </w:t>
      </w:r>
      <w:r w:rsidR="00201333" w:rsidRPr="00277D5B">
        <w:rPr>
          <w:rFonts w:ascii="Times New Roman" w:hAnsi="Times New Roman" w:cs="Times New Roman"/>
          <w:sz w:val="28"/>
          <w:szCs w:val="24"/>
        </w:rPr>
        <w:t> </w:t>
      </w:r>
      <w:r w:rsidR="009F6E04" w:rsidRPr="00277D5B">
        <w:rPr>
          <w:rFonts w:ascii="Times New Roman" w:hAnsi="Times New Roman" w:cs="Times New Roman"/>
          <w:sz w:val="28"/>
          <w:szCs w:val="24"/>
        </w:rPr>
        <w:t xml:space="preserve">1 </w:t>
      </w:r>
      <w:r w:rsidR="00201333" w:rsidRPr="00277D5B">
        <w:rPr>
          <w:rFonts w:ascii="Times New Roman" w:hAnsi="Times New Roman" w:cs="Times New Roman"/>
          <w:sz w:val="28"/>
          <w:szCs w:val="24"/>
        </w:rPr>
        <w:t> января 2024</w:t>
      </w:r>
      <w:r w:rsidR="009F6E04" w:rsidRPr="00277D5B">
        <w:rPr>
          <w:rFonts w:ascii="Times New Roman" w:hAnsi="Times New Roman" w:cs="Times New Roman"/>
          <w:sz w:val="28"/>
          <w:szCs w:val="24"/>
        </w:rPr>
        <w:t xml:space="preserve"> года заработная плата работников государственных учреждений Ленинградской области проиндекс</w:t>
      </w:r>
      <w:r w:rsidR="00201333" w:rsidRPr="00277D5B">
        <w:rPr>
          <w:rFonts w:ascii="Times New Roman" w:hAnsi="Times New Roman" w:cs="Times New Roman"/>
          <w:sz w:val="28"/>
          <w:szCs w:val="24"/>
        </w:rPr>
        <w:t>ирована на 4,6</w:t>
      </w:r>
      <w:r w:rsidR="009F6E04" w:rsidRPr="00277D5B">
        <w:rPr>
          <w:rFonts w:ascii="Times New Roman" w:hAnsi="Times New Roman" w:cs="Times New Roman"/>
          <w:sz w:val="28"/>
          <w:szCs w:val="24"/>
        </w:rPr>
        <w:t xml:space="preserve"> %.</w:t>
      </w:r>
    </w:p>
    <w:p w:rsidR="009F6E04" w:rsidRPr="00277D5B" w:rsidRDefault="009F6E04" w:rsidP="00277D5B">
      <w:pPr>
        <w:spacing w:after="0" w:line="240" w:lineRule="auto"/>
        <w:ind w:firstLine="709"/>
        <w:contextualSpacing/>
        <w:jc w:val="both"/>
        <w:rPr>
          <w:rFonts w:ascii="Times New Roman" w:eastAsia="Times New Roman" w:hAnsi="Times New Roman" w:cs="Times New Roman"/>
          <w:sz w:val="16"/>
          <w:szCs w:val="16"/>
          <w:lang w:eastAsia="ru-RU"/>
        </w:rPr>
      </w:pPr>
    </w:p>
    <w:p w:rsidR="00661F4C" w:rsidRPr="00277D5B" w:rsidRDefault="00DB060F" w:rsidP="00277D5B">
      <w:pPr>
        <w:pStyle w:val="a6"/>
        <w:ind w:firstLine="709"/>
        <w:rPr>
          <w:sz w:val="28"/>
          <w:szCs w:val="28"/>
        </w:rPr>
      </w:pPr>
      <w:r w:rsidRPr="00277D5B">
        <w:rPr>
          <w:sz w:val="28"/>
          <w:szCs w:val="28"/>
        </w:rPr>
        <w:t xml:space="preserve">Во исполнение </w:t>
      </w:r>
      <w:r w:rsidRPr="00277D5B">
        <w:rPr>
          <w:sz w:val="28"/>
          <w:szCs w:val="28"/>
          <w:u w:val="single"/>
        </w:rPr>
        <w:t xml:space="preserve">пункта 1.2. «Обеспечение минимального уровня оплаты труда работников организаций, осуществляющих свою деятельность на территории Ленинградской области не ниже прожиточного минимума трудоспособного населения в Ленинградской области посредством заключения регионального соглашения о минимальной заработной плате в Ленинградской области, устанавливающего размер минимальной заработной платы в Ленинградской области выше минимального размера оплаты труда (МРОТ РФ) (за исключением организаций, финансируемых из федерального бюджета, и работодателей, отказавшихся от присоединения к действующему региональному соглашению </w:t>
      </w:r>
      <w:r w:rsidRPr="00277D5B">
        <w:rPr>
          <w:sz w:val="28"/>
          <w:szCs w:val="28"/>
          <w:u w:val="single"/>
        </w:rPr>
        <w:br/>
        <w:t>о минимальной заработной плате в Ленинградской области»</w:t>
      </w:r>
      <w:r w:rsidRPr="00277D5B">
        <w:rPr>
          <w:sz w:val="28"/>
          <w:szCs w:val="28"/>
        </w:rPr>
        <w:t xml:space="preserve"> </w:t>
      </w:r>
      <w:r w:rsidR="00661F4C" w:rsidRPr="00277D5B">
        <w:rPr>
          <w:sz w:val="28"/>
          <w:szCs w:val="28"/>
        </w:rPr>
        <w:t xml:space="preserve">в регионе </w:t>
      </w:r>
      <w:r w:rsidR="00661F4C" w:rsidRPr="00277D5B">
        <w:rPr>
          <w:sz w:val="28"/>
          <w:szCs w:val="28"/>
        </w:rPr>
        <w:br/>
        <w:t xml:space="preserve">в соответствии со статьей 133.1 Трудового кодекса Российской Федерации заключено Региональное соглашение о минимальной заработной плате </w:t>
      </w:r>
      <w:r w:rsidR="00661F4C" w:rsidRPr="00277D5B">
        <w:rPr>
          <w:sz w:val="28"/>
          <w:szCs w:val="28"/>
        </w:rPr>
        <w:br/>
      </w:r>
      <w:r w:rsidR="00844BC1" w:rsidRPr="00277D5B">
        <w:rPr>
          <w:sz w:val="28"/>
          <w:szCs w:val="28"/>
        </w:rPr>
        <w:t>в Ленинградской области на 2024</w:t>
      </w:r>
      <w:r w:rsidR="00661F4C" w:rsidRPr="00277D5B">
        <w:rPr>
          <w:sz w:val="28"/>
          <w:szCs w:val="28"/>
        </w:rPr>
        <w:t xml:space="preserve"> год и </w:t>
      </w:r>
      <w:proofErr w:type="spellStart"/>
      <w:r w:rsidR="00661F4C" w:rsidRPr="00277D5B">
        <w:rPr>
          <w:sz w:val="28"/>
          <w:szCs w:val="28"/>
        </w:rPr>
        <w:t>уведомительно</w:t>
      </w:r>
      <w:proofErr w:type="spellEnd"/>
      <w:r w:rsidR="00661F4C" w:rsidRPr="00277D5B">
        <w:rPr>
          <w:sz w:val="28"/>
          <w:szCs w:val="28"/>
        </w:rPr>
        <w:t xml:space="preserve"> зарегистрировано в комитете по труду и занятости населения Ленинградской о</w:t>
      </w:r>
      <w:r w:rsidR="00844BC1" w:rsidRPr="00277D5B">
        <w:rPr>
          <w:sz w:val="28"/>
          <w:szCs w:val="28"/>
        </w:rPr>
        <w:t>бласти 23 ноября 2023</w:t>
      </w:r>
      <w:r w:rsidR="00661F4C" w:rsidRPr="00277D5B">
        <w:rPr>
          <w:sz w:val="28"/>
          <w:szCs w:val="28"/>
        </w:rPr>
        <w:t xml:space="preserve"> года </w:t>
      </w:r>
      <w:r w:rsidR="00661F4C" w:rsidRPr="00277D5B">
        <w:rPr>
          <w:sz w:val="28"/>
          <w:szCs w:val="28"/>
        </w:rPr>
        <w:br/>
      </w:r>
      <w:r w:rsidR="00844BC1" w:rsidRPr="00277D5B">
        <w:rPr>
          <w:sz w:val="28"/>
          <w:szCs w:val="28"/>
        </w:rPr>
        <w:t>№ 5</w:t>
      </w:r>
      <w:r w:rsidR="00661F4C" w:rsidRPr="00277D5B">
        <w:rPr>
          <w:sz w:val="28"/>
          <w:szCs w:val="28"/>
        </w:rPr>
        <w:t>/С-2</w:t>
      </w:r>
      <w:r w:rsidR="00844BC1" w:rsidRPr="00277D5B">
        <w:rPr>
          <w:sz w:val="28"/>
          <w:szCs w:val="28"/>
        </w:rPr>
        <w:t>3</w:t>
      </w:r>
      <w:r w:rsidR="00661F4C" w:rsidRPr="00277D5B">
        <w:rPr>
          <w:sz w:val="28"/>
          <w:szCs w:val="28"/>
        </w:rPr>
        <w:t xml:space="preserve">. </w:t>
      </w:r>
    </w:p>
    <w:p w:rsidR="00661F4C" w:rsidRPr="00277D5B" w:rsidRDefault="00661F4C"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Соглашением был установлен в Ленинградской области размер минимальной заработной платы с 1 января 20</w:t>
      </w:r>
      <w:r w:rsidR="00AB4ADD" w:rsidRPr="00277D5B">
        <w:rPr>
          <w:rFonts w:ascii="Times New Roman" w:eastAsia="Times New Roman" w:hAnsi="Times New Roman" w:cs="Times New Roman"/>
          <w:sz w:val="28"/>
          <w:szCs w:val="28"/>
          <w:lang w:eastAsia="ru-RU"/>
        </w:rPr>
        <w:t>24</w:t>
      </w:r>
      <w:r w:rsidR="009E1201" w:rsidRPr="00277D5B">
        <w:rPr>
          <w:rFonts w:ascii="Times New Roman" w:eastAsia="Times New Roman" w:hAnsi="Times New Roman" w:cs="Times New Roman"/>
          <w:sz w:val="28"/>
          <w:szCs w:val="28"/>
          <w:lang w:eastAsia="ru-RU"/>
        </w:rPr>
        <w:t xml:space="preserve"> года в сумме </w:t>
      </w:r>
      <w:r w:rsidR="00AB4ADD" w:rsidRPr="00277D5B">
        <w:rPr>
          <w:rFonts w:ascii="Times New Roman" w:eastAsia="Times New Roman" w:hAnsi="Times New Roman" w:cs="Times New Roman"/>
          <w:sz w:val="28"/>
          <w:szCs w:val="28"/>
          <w:lang w:eastAsia="ru-RU"/>
        </w:rPr>
        <w:t>20 125</w:t>
      </w:r>
      <w:r w:rsidR="009E1201" w:rsidRPr="00277D5B">
        <w:rPr>
          <w:rFonts w:ascii="Times New Roman" w:eastAsia="Times New Roman" w:hAnsi="Times New Roman" w:cs="Times New Roman"/>
          <w:sz w:val="28"/>
          <w:szCs w:val="28"/>
          <w:lang w:eastAsia="ru-RU"/>
        </w:rPr>
        <w:t xml:space="preserve"> рублей</w:t>
      </w:r>
      <w:r w:rsidRPr="00277D5B">
        <w:rPr>
          <w:rFonts w:ascii="Times New Roman" w:eastAsia="Times New Roman" w:hAnsi="Times New Roman" w:cs="Times New Roman"/>
          <w:sz w:val="28"/>
          <w:szCs w:val="28"/>
          <w:lang w:eastAsia="ru-RU"/>
        </w:rPr>
        <w:t>.</w:t>
      </w:r>
    </w:p>
    <w:p w:rsidR="00661F4C" w:rsidRPr="00277D5B" w:rsidRDefault="00AB4ADD"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МРОТ с 1 января 2024</w:t>
      </w:r>
      <w:r w:rsidR="0093587F" w:rsidRPr="00277D5B">
        <w:rPr>
          <w:rFonts w:ascii="Times New Roman" w:eastAsia="Times New Roman" w:hAnsi="Times New Roman" w:cs="Times New Roman"/>
          <w:sz w:val="28"/>
          <w:szCs w:val="28"/>
          <w:lang w:eastAsia="ru-RU"/>
        </w:rPr>
        <w:t xml:space="preserve"> года составлял 19</w:t>
      </w:r>
      <w:r w:rsidR="00661F4C" w:rsidRPr="00277D5B">
        <w:rPr>
          <w:rFonts w:ascii="Times New Roman" w:eastAsia="Times New Roman" w:hAnsi="Times New Roman" w:cs="Times New Roman"/>
          <w:sz w:val="28"/>
          <w:szCs w:val="28"/>
          <w:lang w:eastAsia="ru-RU"/>
        </w:rPr>
        <w:t> 242 рубля, таким образом, минимальная заработная плат</w:t>
      </w:r>
      <w:r w:rsidR="0093587F" w:rsidRPr="00277D5B">
        <w:rPr>
          <w:rFonts w:ascii="Times New Roman" w:eastAsia="Times New Roman" w:hAnsi="Times New Roman" w:cs="Times New Roman"/>
          <w:sz w:val="28"/>
          <w:szCs w:val="28"/>
          <w:lang w:eastAsia="ru-RU"/>
        </w:rPr>
        <w:t>а в Ленинградской области в 2024</w:t>
      </w:r>
      <w:r w:rsidR="00661F4C" w:rsidRPr="00277D5B">
        <w:rPr>
          <w:rFonts w:ascii="Times New Roman" w:eastAsia="Times New Roman" w:hAnsi="Times New Roman" w:cs="Times New Roman"/>
          <w:sz w:val="28"/>
          <w:szCs w:val="28"/>
          <w:lang w:eastAsia="ru-RU"/>
        </w:rPr>
        <w:t xml:space="preserve"> году установлена выше МРОТ.</w:t>
      </w:r>
    </w:p>
    <w:p w:rsidR="009E1201" w:rsidRPr="00277D5B" w:rsidRDefault="009E1201" w:rsidP="00277D5B">
      <w:pPr>
        <w:spacing w:after="0" w:line="240" w:lineRule="auto"/>
        <w:ind w:firstLine="709"/>
        <w:jc w:val="both"/>
        <w:rPr>
          <w:rFonts w:ascii="Times New Roman" w:eastAsia="Times New Roman" w:hAnsi="Times New Roman" w:cs="Times New Roman"/>
          <w:sz w:val="16"/>
          <w:szCs w:val="16"/>
          <w:lang w:eastAsia="ru-RU"/>
        </w:rPr>
      </w:pPr>
    </w:p>
    <w:p w:rsidR="008450D6" w:rsidRPr="00277D5B" w:rsidRDefault="008450D6"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hAnsi="Times New Roman" w:cs="Times New Roman"/>
          <w:sz w:val="28"/>
          <w:szCs w:val="28"/>
        </w:rPr>
        <w:t xml:space="preserve">Во исполнение </w:t>
      </w:r>
      <w:r w:rsidRPr="00277D5B">
        <w:rPr>
          <w:rFonts w:ascii="Times New Roman" w:hAnsi="Times New Roman" w:cs="Times New Roman"/>
          <w:sz w:val="28"/>
          <w:szCs w:val="28"/>
          <w:u w:val="single"/>
        </w:rPr>
        <w:t xml:space="preserve">пункта 1.3. «Мониторинг показателей уровня погашения задолженности по невыплате заработной платы перед работниками организаций Ленинградской </w:t>
      </w:r>
      <w:r w:rsidRPr="00277D5B">
        <w:rPr>
          <w:rFonts w:ascii="Times New Roman" w:eastAsia="Times New Roman" w:hAnsi="Times New Roman" w:cs="Times New Roman"/>
          <w:sz w:val="28"/>
          <w:szCs w:val="28"/>
          <w:lang w:eastAsia="ru-RU"/>
        </w:rPr>
        <w:t xml:space="preserve">области» в целях совершенствования работы по снижению объемов задолженности в комитете по труду и занятости населения Ленинградской области осуществляет деятельность </w:t>
      </w:r>
      <w:r w:rsidR="00564978" w:rsidRPr="00277D5B">
        <w:rPr>
          <w:rFonts w:ascii="Times New Roman" w:eastAsia="Times New Roman" w:hAnsi="Times New Roman" w:cs="Times New Roman"/>
          <w:sz w:val="28"/>
          <w:szCs w:val="28"/>
          <w:lang w:eastAsia="ru-RU"/>
        </w:rPr>
        <w:t>межведомственная комиссия по противодействию формирования просроченной задолженности по заработной плате в организациях Ленинградской области</w:t>
      </w:r>
      <w:r w:rsidRPr="00277D5B">
        <w:rPr>
          <w:rFonts w:ascii="Times New Roman" w:eastAsia="Times New Roman" w:hAnsi="Times New Roman" w:cs="Times New Roman"/>
          <w:sz w:val="28"/>
          <w:szCs w:val="28"/>
          <w:lang w:eastAsia="ru-RU"/>
        </w:rPr>
        <w:t xml:space="preserve"> (далее – </w:t>
      </w:r>
      <w:r w:rsidR="00564978" w:rsidRPr="00277D5B">
        <w:rPr>
          <w:rFonts w:ascii="Times New Roman" w:eastAsia="Times New Roman" w:hAnsi="Times New Roman" w:cs="Times New Roman"/>
          <w:sz w:val="28"/>
          <w:szCs w:val="28"/>
          <w:lang w:eastAsia="ru-RU"/>
        </w:rPr>
        <w:t>МВК</w:t>
      </w:r>
      <w:r w:rsidRPr="00277D5B">
        <w:rPr>
          <w:rFonts w:ascii="Times New Roman" w:eastAsia="Times New Roman" w:hAnsi="Times New Roman" w:cs="Times New Roman"/>
          <w:sz w:val="28"/>
          <w:szCs w:val="28"/>
          <w:lang w:eastAsia="ru-RU"/>
        </w:rPr>
        <w:t xml:space="preserve">), в ежемесячных заседаниях которой принимают участие представители </w:t>
      </w:r>
      <w:r w:rsidR="00DA0EE8" w:rsidRPr="00277D5B">
        <w:rPr>
          <w:rFonts w:ascii="Times New Roman" w:eastAsia="Times New Roman" w:hAnsi="Times New Roman" w:cs="Times New Roman"/>
          <w:sz w:val="28"/>
          <w:szCs w:val="28"/>
          <w:lang w:eastAsia="ru-RU"/>
        </w:rPr>
        <w:t xml:space="preserve">Комитета экономического развития и </w:t>
      </w:r>
      <w:r w:rsidR="00564978" w:rsidRPr="00277D5B">
        <w:rPr>
          <w:rFonts w:ascii="Times New Roman" w:eastAsia="Times New Roman" w:hAnsi="Times New Roman" w:cs="Times New Roman"/>
          <w:sz w:val="28"/>
          <w:szCs w:val="28"/>
          <w:lang w:eastAsia="ru-RU"/>
        </w:rPr>
        <w:t> </w:t>
      </w:r>
      <w:r w:rsidR="00DA0EE8" w:rsidRPr="00277D5B">
        <w:rPr>
          <w:rFonts w:ascii="Times New Roman" w:eastAsia="Times New Roman" w:hAnsi="Times New Roman" w:cs="Times New Roman"/>
          <w:sz w:val="28"/>
          <w:szCs w:val="28"/>
          <w:lang w:eastAsia="ru-RU"/>
        </w:rPr>
        <w:t xml:space="preserve">инвестиционной деятельности Ленинградской области, </w:t>
      </w:r>
      <w:r w:rsidRPr="00277D5B">
        <w:rPr>
          <w:rFonts w:ascii="Times New Roman" w:eastAsia="Times New Roman" w:hAnsi="Times New Roman" w:cs="Times New Roman"/>
          <w:sz w:val="28"/>
          <w:szCs w:val="28"/>
          <w:lang w:eastAsia="ru-RU"/>
        </w:rPr>
        <w:t>Государственной инспекции труда в ЛО</w:t>
      </w:r>
      <w:r w:rsidR="006A647F" w:rsidRPr="00277D5B">
        <w:rPr>
          <w:rFonts w:ascii="Times New Roman" w:eastAsia="Times New Roman" w:hAnsi="Times New Roman" w:cs="Times New Roman"/>
          <w:sz w:val="28"/>
          <w:szCs w:val="28"/>
          <w:lang w:eastAsia="ru-RU"/>
        </w:rPr>
        <w:t xml:space="preserve"> (далее – ГИТ в ЛО)</w:t>
      </w:r>
      <w:r w:rsidRPr="00277D5B">
        <w:rPr>
          <w:rFonts w:ascii="Times New Roman" w:eastAsia="Times New Roman" w:hAnsi="Times New Roman" w:cs="Times New Roman"/>
          <w:sz w:val="28"/>
          <w:szCs w:val="28"/>
          <w:lang w:eastAsia="ru-RU"/>
        </w:rPr>
        <w:t>, Управления Федеральной службы судебных при</w:t>
      </w:r>
      <w:r w:rsidR="009903B9" w:rsidRPr="00277D5B">
        <w:rPr>
          <w:rFonts w:ascii="Times New Roman" w:eastAsia="Times New Roman" w:hAnsi="Times New Roman" w:cs="Times New Roman"/>
          <w:sz w:val="28"/>
          <w:szCs w:val="28"/>
          <w:lang w:eastAsia="ru-RU"/>
        </w:rPr>
        <w:t>с</w:t>
      </w:r>
      <w:r w:rsidR="00564978" w:rsidRPr="00277D5B">
        <w:rPr>
          <w:rFonts w:ascii="Times New Roman" w:eastAsia="Times New Roman" w:hAnsi="Times New Roman" w:cs="Times New Roman"/>
          <w:sz w:val="28"/>
          <w:szCs w:val="28"/>
          <w:lang w:eastAsia="ru-RU"/>
        </w:rPr>
        <w:t xml:space="preserve">тавов по Ленинградской области </w:t>
      </w:r>
      <w:r w:rsidR="009903B9" w:rsidRPr="00277D5B">
        <w:rPr>
          <w:rFonts w:ascii="Times New Roman" w:eastAsia="Times New Roman" w:hAnsi="Times New Roman" w:cs="Times New Roman"/>
          <w:sz w:val="28"/>
          <w:szCs w:val="28"/>
          <w:lang w:eastAsia="ru-RU"/>
        </w:rPr>
        <w:t>и</w:t>
      </w:r>
      <w:r w:rsidRPr="00277D5B">
        <w:rPr>
          <w:rFonts w:ascii="Times New Roman" w:eastAsia="Times New Roman" w:hAnsi="Times New Roman" w:cs="Times New Roman"/>
          <w:sz w:val="28"/>
          <w:szCs w:val="28"/>
          <w:lang w:eastAsia="ru-RU"/>
        </w:rPr>
        <w:t xml:space="preserve"> </w:t>
      </w:r>
      <w:r w:rsidR="00675A91" w:rsidRPr="00277D5B">
        <w:rPr>
          <w:rFonts w:ascii="Times New Roman" w:eastAsia="Times New Roman" w:hAnsi="Times New Roman" w:cs="Times New Roman"/>
          <w:sz w:val="28"/>
          <w:szCs w:val="28"/>
          <w:lang w:eastAsia="ru-RU"/>
        </w:rPr>
        <w:t>Союза</w:t>
      </w:r>
      <w:r w:rsidRPr="00277D5B">
        <w:rPr>
          <w:rFonts w:ascii="Times New Roman" w:eastAsia="Times New Roman" w:hAnsi="Times New Roman" w:cs="Times New Roman"/>
          <w:sz w:val="28"/>
          <w:szCs w:val="28"/>
          <w:lang w:eastAsia="ru-RU"/>
        </w:rPr>
        <w:t xml:space="preserve"> </w:t>
      </w:r>
      <w:r w:rsidR="00564978" w:rsidRPr="00277D5B">
        <w:rPr>
          <w:rFonts w:ascii="Times New Roman" w:eastAsia="Times New Roman" w:hAnsi="Times New Roman" w:cs="Times New Roman"/>
          <w:sz w:val="28"/>
          <w:szCs w:val="28"/>
          <w:lang w:eastAsia="ru-RU"/>
        </w:rPr>
        <w:t>«</w:t>
      </w:r>
      <w:r w:rsidRPr="00277D5B">
        <w:rPr>
          <w:rFonts w:ascii="Times New Roman" w:eastAsia="Times New Roman" w:hAnsi="Times New Roman" w:cs="Times New Roman"/>
          <w:sz w:val="28"/>
          <w:szCs w:val="28"/>
          <w:lang w:eastAsia="ru-RU"/>
        </w:rPr>
        <w:t>Межрегиональное Санкт-Петербурга и Ленинградской области объединение организаций профсоюзов «Ленинградская Федерация Профсоюзов»</w:t>
      </w:r>
      <w:r w:rsidR="00675A91" w:rsidRPr="00277D5B">
        <w:rPr>
          <w:rFonts w:ascii="Times New Roman" w:eastAsia="Times New Roman" w:hAnsi="Times New Roman" w:cs="Times New Roman"/>
          <w:sz w:val="28"/>
          <w:szCs w:val="28"/>
          <w:lang w:eastAsia="ru-RU"/>
        </w:rPr>
        <w:t>.</w:t>
      </w:r>
    </w:p>
    <w:p w:rsidR="00F2288D" w:rsidRPr="00277D5B" w:rsidRDefault="006A647F"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На заседаниях</w:t>
      </w:r>
      <w:r w:rsidR="008450D6" w:rsidRPr="00277D5B">
        <w:rPr>
          <w:rFonts w:ascii="Times New Roman" w:eastAsia="Times New Roman" w:hAnsi="Times New Roman" w:cs="Times New Roman"/>
          <w:sz w:val="28"/>
          <w:szCs w:val="28"/>
          <w:lang w:eastAsia="ru-RU"/>
        </w:rPr>
        <w:t xml:space="preserve"> </w:t>
      </w:r>
      <w:r w:rsidR="00F2288D" w:rsidRPr="00277D5B">
        <w:rPr>
          <w:rFonts w:ascii="Times New Roman" w:eastAsia="Times New Roman" w:hAnsi="Times New Roman" w:cs="Times New Roman"/>
          <w:sz w:val="28"/>
          <w:szCs w:val="28"/>
          <w:lang w:eastAsia="ru-RU"/>
        </w:rPr>
        <w:t>МВК</w:t>
      </w:r>
      <w:r w:rsidRPr="00277D5B">
        <w:rPr>
          <w:rFonts w:ascii="Times New Roman" w:eastAsia="Times New Roman" w:hAnsi="Times New Roman" w:cs="Times New Roman"/>
          <w:sz w:val="28"/>
          <w:szCs w:val="28"/>
          <w:lang w:eastAsia="ru-RU"/>
        </w:rPr>
        <w:t xml:space="preserve"> рассматриваются</w:t>
      </w:r>
      <w:r w:rsidR="008450D6" w:rsidRPr="00277D5B">
        <w:rPr>
          <w:rFonts w:ascii="Times New Roman" w:eastAsia="Times New Roman" w:hAnsi="Times New Roman" w:cs="Times New Roman"/>
          <w:sz w:val="28"/>
          <w:szCs w:val="28"/>
          <w:lang w:eastAsia="ru-RU"/>
        </w:rPr>
        <w:t xml:space="preserve"> вопросы актуализации сведений и </w:t>
      </w:r>
      <w:r w:rsidR="00F2288D" w:rsidRPr="00277D5B">
        <w:rPr>
          <w:rFonts w:ascii="Times New Roman" w:eastAsia="Times New Roman" w:hAnsi="Times New Roman" w:cs="Times New Roman"/>
          <w:sz w:val="28"/>
          <w:szCs w:val="28"/>
          <w:lang w:eastAsia="ru-RU"/>
        </w:rPr>
        <w:t> </w:t>
      </w:r>
      <w:r w:rsidR="008450D6" w:rsidRPr="00277D5B">
        <w:rPr>
          <w:rFonts w:ascii="Times New Roman" w:eastAsia="Times New Roman" w:hAnsi="Times New Roman" w:cs="Times New Roman"/>
          <w:sz w:val="28"/>
          <w:szCs w:val="28"/>
          <w:lang w:eastAsia="ru-RU"/>
        </w:rPr>
        <w:t xml:space="preserve">межведомственного взаимодействия по снижению задолженности по заработной плате </w:t>
      </w:r>
      <w:r w:rsidR="00675A91" w:rsidRPr="00277D5B">
        <w:rPr>
          <w:rFonts w:ascii="Times New Roman" w:eastAsia="Times New Roman" w:hAnsi="Times New Roman" w:cs="Times New Roman"/>
          <w:sz w:val="28"/>
          <w:szCs w:val="28"/>
          <w:lang w:eastAsia="ru-RU"/>
        </w:rPr>
        <w:t>в организациях</w:t>
      </w:r>
      <w:r w:rsidR="008450D6" w:rsidRPr="00277D5B">
        <w:rPr>
          <w:rFonts w:ascii="Times New Roman" w:eastAsia="Times New Roman" w:hAnsi="Times New Roman" w:cs="Times New Roman"/>
          <w:sz w:val="28"/>
          <w:szCs w:val="28"/>
          <w:lang w:eastAsia="ru-RU"/>
        </w:rPr>
        <w:t xml:space="preserve"> Ленинградской области</w:t>
      </w:r>
      <w:r w:rsidR="00F2288D" w:rsidRPr="00277D5B">
        <w:rPr>
          <w:rFonts w:ascii="Times New Roman" w:eastAsia="Times New Roman" w:hAnsi="Times New Roman" w:cs="Times New Roman"/>
          <w:sz w:val="28"/>
          <w:szCs w:val="28"/>
          <w:lang w:eastAsia="ru-RU"/>
        </w:rPr>
        <w:t>.</w:t>
      </w:r>
    </w:p>
    <w:p w:rsidR="008450D6" w:rsidRPr="00277D5B" w:rsidRDefault="0053382B"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На </w:t>
      </w:r>
      <w:r w:rsidR="009C3A04"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 xml:space="preserve">1 </w:t>
      </w:r>
      <w:r w:rsidR="009C3A04" w:rsidRPr="00277D5B">
        <w:rPr>
          <w:rFonts w:ascii="Times New Roman" w:eastAsia="Times New Roman" w:hAnsi="Times New Roman" w:cs="Times New Roman"/>
          <w:sz w:val="28"/>
          <w:szCs w:val="28"/>
          <w:lang w:eastAsia="ru-RU"/>
        </w:rPr>
        <w:t>декабря 2024 года проведено 12</w:t>
      </w:r>
      <w:r w:rsidR="00264BB2" w:rsidRPr="00277D5B">
        <w:rPr>
          <w:rFonts w:ascii="Times New Roman" w:eastAsia="Times New Roman" w:hAnsi="Times New Roman" w:cs="Times New Roman"/>
          <w:sz w:val="28"/>
          <w:szCs w:val="28"/>
          <w:lang w:eastAsia="ru-RU"/>
        </w:rPr>
        <w:t xml:space="preserve"> заседаний</w:t>
      </w:r>
      <w:r w:rsidR="006A647F" w:rsidRPr="00277D5B">
        <w:rPr>
          <w:rFonts w:ascii="Times New Roman" w:eastAsia="Times New Roman" w:hAnsi="Times New Roman" w:cs="Times New Roman"/>
          <w:sz w:val="28"/>
          <w:szCs w:val="28"/>
          <w:lang w:eastAsia="ru-RU"/>
        </w:rPr>
        <w:t xml:space="preserve"> </w:t>
      </w:r>
      <w:r w:rsidR="005F7404" w:rsidRPr="00277D5B">
        <w:rPr>
          <w:rFonts w:ascii="Times New Roman" w:eastAsia="Times New Roman" w:hAnsi="Times New Roman" w:cs="Times New Roman"/>
          <w:sz w:val="28"/>
          <w:szCs w:val="28"/>
          <w:lang w:eastAsia="ru-RU"/>
        </w:rPr>
        <w:t>МВК</w:t>
      </w:r>
      <w:r w:rsidR="006A647F" w:rsidRPr="00277D5B">
        <w:rPr>
          <w:rFonts w:ascii="Times New Roman" w:eastAsia="Times New Roman" w:hAnsi="Times New Roman" w:cs="Times New Roman"/>
          <w:sz w:val="28"/>
          <w:szCs w:val="28"/>
          <w:lang w:eastAsia="ru-RU"/>
        </w:rPr>
        <w:t>.</w:t>
      </w:r>
    </w:p>
    <w:p w:rsidR="009E1201" w:rsidRPr="00277D5B" w:rsidRDefault="009E1201" w:rsidP="00277D5B">
      <w:pPr>
        <w:spacing w:after="0" w:line="240" w:lineRule="auto"/>
        <w:ind w:firstLine="709"/>
        <w:jc w:val="both"/>
        <w:rPr>
          <w:rFonts w:ascii="Times New Roman" w:eastAsia="Times New Roman" w:hAnsi="Times New Roman" w:cs="Times New Roman"/>
          <w:sz w:val="16"/>
          <w:szCs w:val="16"/>
          <w:lang w:eastAsia="ru-RU"/>
        </w:rPr>
      </w:pPr>
    </w:p>
    <w:p w:rsidR="00B55497" w:rsidRPr="00277D5B" w:rsidRDefault="00A140F2"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Во исполнение </w:t>
      </w:r>
      <w:r w:rsidRPr="00277D5B">
        <w:rPr>
          <w:rFonts w:ascii="Times New Roman" w:eastAsia="Times New Roman" w:hAnsi="Times New Roman" w:cs="Times New Roman"/>
          <w:sz w:val="28"/>
          <w:szCs w:val="28"/>
          <w:u w:val="single"/>
          <w:lang w:eastAsia="ru-RU"/>
        </w:rPr>
        <w:t>пункта 1.4. «Проведение мероприятий по недопущению роста уровня безработицы по методологии МОТ выше 5 проц.</w:t>
      </w:r>
      <w:r w:rsidRPr="00277D5B">
        <w:rPr>
          <w:rFonts w:ascii="Times New Roman" w:eastAsia="Times New Roman" w:hAnsi="Times New Roman" w:cs="Times New Roman"/>
          <w:sz w:val="28"/>
          <w:szCs w:val="28"/>
          <w:lang w:eastAsia="ru-RU"/>
        </w:rPr>
        <w:t>»</w:t>
      </w:r>
      <w:r w:rsidR="00B55497" w:rsidRPr="00277D5B">
        <w:rPr>
          <w:rFonts w:ascii="Times New Roman" w:eastAsia="Times New Roman" w:hAnsi="Times New Roman" w:cs="Times New Roman"/>
          <w:sz w:val="28"/>
          <w:szCs w:val="28"/>
          <w:lang w:eastAsia="ru-RU"/>
        </w:rPr>
        <w:t>:</w:t>
      </w:r>
    </w:p>
    <w:p w:rsidR="00AF51F6" w:rsidRPr="00277D5B" w:rsidRDefault="00B55497" w:rsidP="00277D5B">
      <w:pPr>
        <w:spacing w:after="0" w:line="240" w:lineRule="auto"/>
        <w:ind w:firstLine="709"/>
        <w:jc w:val="both"/>
        <w:rPr>
          <w:rFonts w:ascii="Times New Roman" w:hAnsi="Times New Roman" w:cs="Times New Roman"/>
          <w:i/>
          <w:sz w:val="28"/>
          <w:szCs w:val="28"/>
        </w:rPr>
      </w:pPr>
      <w:r w:rsidRPr="00277D5B">
        <w:rPr>
          <w:rFonts w:ascii="Times New Roman" w:eastAsia="Times New Roman" w:hAnsi="Times New Roman" w:cs="Times New Roman"/>
          <w:sz w:val="28"/>
          <w:szCs w:val="28"/>
          <w:lang w:eastAsia="ru-RU"/>
        </w:rPr>
        <w:lastRenderedPageBreak/>
        <w:t xml:space="preserve"> - </w:t>
      </w:r>
      <w:r w:rsidR="00105AC3" w:rsidRPr="00277D5B">
        <w:rPr>
          <w:rFonts w:ascii="Times New Roman" w:eastAsia="Times New Roman" w:hAnsi="Times New Roman" w:cs="Times New Roman"/>
          <w:sz w:val="28"/>
          <w:szCs w:val="28"/>
          <w:lang w:eastAsia="ru-RU"/>
        </w:rPr>
        <w:t xml:space="preserve">в части проведения мероприятий по  недопущению роста уровня безработицы по методологии МОТ выше 5 процентов </w:t>
      </w:r>
      <w:r w:rsidR="00105AC3" w:rsidRPr="00277D5B">
        <w:rPr>
          <w:rFonts w:ascii="Times New Roman" w:hAnsi="Times New Roman" w:cs="Times New Roman"/>
          <w:sz w:val="28"/>
          <w:szCs w:val="28"/>
        </w:rPr>
        <w:t>в  202</w:t>
      </w:r>
      <w:r w:rsidR="00B97D6D" w:rsidRPr="00277D5B">
        <w:rPr>
          <w:rFonts w:ascii="Times New Roman" w:hAnsi="Times New Roman" w:cs="Times New Roman"/>
          <w:sz w:val="28"/>
          <w:szCs w:val="28"/>
        </w:rPr>
        <w:t>4 году провод</w:t>
      </w:r>
      <w:r w:rsidR="008C2532" w:rsidRPr="00277D5B">
        <w:rPr>
          <w:rFonts w:ascii="Times New Roman" w:hAnsi="Times New Roman" w:cs="Times New Roman"/>
          <w:sz w:val="28"/>
          <w:szCs w:val="28"/>
        </w:rPr>
        <w:t xml:space="preserve">ились </w:t>
      </w:r>
      <w:r w:rsidR="00105AC3" w:rsidRPr="00277D5B">
        <w:rPr>
          <w:rFonts w:ascii="Times New Roman" w:hAnsi="Times New Roman" w:cs="Times New Roman"/>
          <w:sz w:val="28"/>
          <w:szCs w:val="28"/>
        </w:rPr>
        <w:t xml:space="preserve">ярмарки вакансий и учебных мест. </w:t>
      </w:r>
      <w:r w:rsidR="008C2532" w:rsidRPr="00277D5B">
        <w:rPr>
          <w:rFonts w:ascii="Times New Roman" w:hAnsi="Times New Roman" w:cs="Times New Roman"/>
          <w:sz w:val="28"/>
          <w:szCs w:val="28"/>
        </w:rPr>
        <w:t>В</w:t>
      </w:r>
      <w:r w:rsidR="00C0450C" w:rsidRPr="00277D5B">
        <w:rPr>
          <w:rFonts w:ascii="Times New Roman" w:hAnsi="Times New Roman" w:cs="Times New Roman"/>
          <w:sz w:val="28"/>
          <w:szCs w:val="28"/>
        </w:rPr>
        <w:t xml:space="preserve"> 2024 год</w:t>
      </w:r>
      <w:r w:rsidR="008C2532" w:rsidRPr="00277D5B">
        <w:rPr>
          <w:rFonts w:ascii="Times New Roman" w:hAnsi="Times New Roman" w:cs="Times New Roman"/>
          <w:sz w:val="28"/>
          <w:szCs w:val="28"/>
        </w:rPr>
        <w:t>у</w:t>
      </w:r>
      <w:r w:rsidR="00AF51F6" w:rsidRPr="00277D5B">
        <w:rPr>
          <w:rFonts w:ascii="Times New Roman" w:hAnsi="Times New Roman" w:cs="Times New Roman"/>
          <w:sz w:val="28"/>
          <w:szCs w:val="28"/>
        </w:rPr>
        <w:t xml:space="preserve"> в связи с высо</w:t>
      </w:r>
      <w:r w:rsidR="00A8402A" w:rsidRPr="00277D5B">
        <w:rPr>
          <w:rFonts w:ascii="Times New Roman" w:hAnsi="Times New Roman" w:cs="Times New Roman"/>
          <w:sz w:val="28"/>
          <w:szCs w:val="28"/>
        </w:rPr>
        <w:t xml:space="preserve">кой потребностью работодателей </w:t>
      </w:r>
      <w:r w:rsidR="00AF51F6" w:rsidRPr="00277D5B">
        <w:rPr>
          <w:rFonts w:ascii="Times New Roman" w:hAnsi="Times New Roman" w:cs="Times New Roman"/>
          <w:sz w:val="28"/>
          <w:szCs w:val="28"/>
        </w:rPr>
        <w:t xml:space="preserve">в работниках службой занятости организовано </w:t>
      </w:r>
      <w:r w:rsidR="00B97D6D" w:rsidRPr="00277D5B">
        <w:rPr>
          <w:rFonts w:ascii="Times New Roman" w:hAnsi="Times New Roman" w:cs="Times New Roman"/>
          <w:sz w:val="28"/>
          <w:szCs w:val="28"/>
        </w:rPr>
        <w:t xml:space="preserve">и </w:t>
      </w:r>
      <w:r w:rsidR="004C451A" w:rsidRPr="00277D5B">
        <w:rPr>
          <w:rFonts w:ascii="Times New Roman" w:hAnsi="Times New Roman" w:cs="Times New Roman"/>
          <w:sz w:val="28"/>
          <w:szCs w:val="28"/>
        </w:rPr>
        <w:t> </w:t>
      </w:r>
      <w:r w:rsidR="00B97D6D" w:rsidRPr="00277D5B">
        <w:rPr>
          <w:rFonts w:ascii="Times New Roman" w:hAnsi="Times New Roman" w:cs="Times New Roman"/>
          <w:sz w:val="28"/>
          <w:szCs w:val="28"/>
        </w:rPr>
        <w:t xml:space="preserve">проведено </w:t>
      </w:r>
      <w:r w:rsidR="008C2532" w:rsidRPr="00277D5B">
        <w:rPr>
          <w:rFonts w:ascii="Times New Roman" w:hAnsi="Times New Roman" w:cs="Times New Roman"/>
          <w:sz w:val="28"/>
          <w:szCs w:val="28"/>
        </w:rPr>
        <w:t>312</w:t>
      </w:r>
      <w:r w:rsidR="00E53FC5" w:rsidRPr="00277D5B">
        <w:rPr>
          <w:rFonts w:ascii="Times New Roman" w:hAnsi="Times New Roman" w:cs="Times New Roman"/>
          <w:sz w:val="28"/>
          <w:szCs w:val="28"/>
        </w:rPr>
        <w:t xml:space="preserve"> мероприяти</w:t>
      </w:r>
      <w:r w:rsidR="008916EB" w:rsidRPr="00277D5B">
        <w:rPr>
          <w:rFonts w:ascii="Times New Roman" w:hAnsi="Times New Roman" w:cs="Times New Roman"/>
          <w:sz w:val="28"/>
          <w:szCs w:val="28"/>
        </w:rPr>
        <w:t>й</w:t>
      </w:r>
      <w:r w:rsidR="00AF51F6" w:rsidRPr="00277D5B">
        <w:rPr>
          <w:rFonts w:ascii="Times New Roman" w:hAnsi="Times New Roman" w:cs="Times New Roman"/>
          <w:sz w:val="28"/>
          <w:szCs w:val="28"/>
        </w:rPr>
        <w:t xml:space="preserve"> </w:t>
      </w:r>
      <w:r w:rsidR="00B97D6D" w:rsidRPr="00277D5B">
        <w:rPr>
          <w:rFonts w:ascii="Times New Roman" w:hAnsi="Times New Roman" w:cs="Times New Roman"/>
          <w:sz w:val="28"/>
          <w:szCs w:val="28"/>
        </w:rPr>
        <w:t xml:space="preserve">из </w:t>
      </w:r>
      <w:r w:rsidR="008C2532" w:rsidRPr="00277D5B">
        <w:rPr>
          <w:rFonts w:ascii="Times New Roman" w:hAnsi="Times New Roman" w:cs="Times New Roman"/>
          <w:sz w:val="28"/>
          <w:szCs w:val="28"/>
        </w:rPr>
        <w:t>250</w:t>
      </w:r>
      <w:r w:rsidR="00B97D6D" w:rsidRPr="00277D5B">
        <w:rPr>
          <w:rFonts w:ascii="Times New Roman" w:hAnsi="Times New Roman" w:cs="Times New Roman"/>
          <w:sz w:val="28"/>
          <w:szCs w:val="28"/>
        </w:rPr>
        <w:t>.</w:t>
      </w:r>
      <w:r w:rsidR="009331F9" w:rsidRPr="00277D5B">
        <w:rPr>
          <w:rFonts w:ascii="Times New Roman" w:hAnsi="Times New Roman" w:cs="Times New Roman"/>
          <w:sz w:val="28"/>
          <w:szCs w:val="28"/>
        </w:rPr>
        <w:t xml:space="preserve"> Явным плюсом проведения я</w:t>
      </w:r>
      <w:r w:rsidR="009331F9" w:rsidRPr="00277D5B">
        <w:rPr>
          <w:rStyle w:val="a8"/>
          <w:rFonts w:ascii="Times New Roman" w:hAnsi="Times New Roman" w:cs="Times New Roman"/>
          <w:i w:val="0"/>
          <w:sz w:val="28"/>
          <w:szCs w:val="28"/>
        </w:rPr>
        <w:t>рмарок вакансий является то, что это диалоговые площадки, на которой граждане, из числа соискателей могут презентовать себя большому количеству потенциальных работодателей в одно время и в одном месте, получить приглашение на собеседование, а иногда и предложение о работе.</w:t>
      </w:r>
    </w:p>
    <w:p w:rsidR="00AF51F6" w:rsidRPr="00277D5B" w:rsidRDefault="00AF51F6"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Трудоустроены:</w:t>
      </w:r>
    </w:p>
    <w:p w:rsidR="00AF51F6" w:rsidRPr="00277D5B" w:rsidRDefault="00AF51F6"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 xml:space="preserve">на временные работы </w:t>
      </w:r>
      <w:r w:rsidR="00AB5676" w:rsidRPr="00277D5B">
        <w:rPr>
          <w:rFonts w:ascii="Times New Roman" w:hAnsi="Times New Roman" w:cs="Times New Roman"/>
          <w:sz w:val="28"/>
          <w:szCs w:val="28"/>
        </w:rPr>
        <w:t>10320</w:t>
      </w:r>
      <w:r w:rsidRPr="00277D5B">
        <w:rPr>
          <w:rFonts w:ascii="Times New Roman" w:hAnsi="Times New Roman" w:cs="Times New Roman"/>
          <w:sz w:val="28"/>
          <w:szCs w:val="28"/>
        </w:rPr>
        <w:t xml:space="preserve"> несовершеннолетних граждан в возрасте </w:t>
      </w:r>
      <w:r w:rsidRPr="00277D5B">
        <w:rPr>
          <w:rFonts w:ascii="Times New Roman" w:hAnsi="Times New Roman" w:cs="Times New Roman"/>
          <w:sz w:val="28"/>
          <w:szCs w:val="28"/>
        </w:rPr>
        <w:br/>
        <w:t xml:space="preserve">от 14 до 18 лет в свободное от учебы время, </w:t>
      </w:r>
    </w:p>
    <w:p w:rsidR="00AF51F6" w:rsidRPr="00277D5B" w:rsidRDefault="00AF51F6"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на оплач</w:t>
      </w:r>
      <w:r w:rsidR="00512363" w:rsidRPr="00277D5B">
        <w:rPr>
          <w:rFonts w:ascii="Times New Roman" w:hAnsi="Times New Roman" w:cs="Times New Roman"/>
          <w:sz w:val="28"/>
          <w:szCs w:val="28"/>
        </w:rPr>
        <w:t xml:space="preserve">иваемые общественные работы – </w:t>
      </w:r>
      <w:r w:rsidR="00AB5676" w:rsidRPr="00277D5B">
        <w:rPr>
          <w:rFonts w:ascii="Times New Roman" w:hAnsi="Times New Roman" w:cs="Times New Roman"/>
          <w:sz w:val="28"/>
          <w:szCs w:val="28"/>
        </w:rPr>
        <w:t>364</w:t>
      </w:r>
      <w:r w:rsidRPr="00277D5B">
        <w:rPr>
          <w:rFonts w:ascii="Times New Roman" w:hAnsi="Times New Roman" w:cs="Times New Roman"/>
          <w:sz w:val="28"/>
          <w:szCs w:val="28"/>
        </w:rPr>
        <w:t xml:space="preserve"> человек</w:t>
      </w:r>
      <w:r w:rsidR="00AB5676" w:rsidRPr="00277D5B">
        <w:rPr>
          <w:rFonts w:ascii="Times New Roman" w:hAnsi="Times New Roman" w:cs="Times New Roman"/>
          <w:sz w:val="28"/>
          <w:szCs w:val="28"/>
        </w:rPr>
        <w:t>а</w:t>
      </w:r>
      <w:r w:rsidRPr="00277D5B">
        <w:rPr>
          <w:rFonts w:ascii="Times New Roman" w:hAnsi="Times New Roman" w:cs="Times New Roman"/>
          <w:sz w:val="28"/>
          <w:szCs w:val="28"/>
        </w:rPr>
        <w:t>;</w:t>
      </w:r>
    </w:p>
    <w:p w:rsidR="00AF51F6" w:rsidRPr="00277D5B" w:rsidRDefault="00AF51F6" w:rsidP="00277D5B">
      <w:pPr>
        <w:spacing w:after="0" w:line="240" w:lineRule="auto"/>
        <w:ind w:firstLine="709"/>
        <w:contextualSpacing/>
        <w:jc w:val="both"/>
        <w:rPr>
          <w:rFonts w:ascii="Times New Roman" w:hAnsi="Times New Roman" w:cs="Times New Roman"/>
          <w:sz w:val="28"/>
          <w:szCs w:val="28"/>
        </w:rPr>
      </w:pPr>
      <w:r w:rsidRPr="00277D5B">
        <w:rPr>
          <w:rFonts w:ascii="Times New Roman" w:hAnsi="Times New Roman" w:cs="Times New Roman"/>
          <w:sz w:val="28"/>
          <w:szCs w:val="28"/>
        </w:rPr>
        <w:t xml:space="preserve">на временные работы - </w:t>
      </w:r>
      <w:r w:rsidR="00AB5676" w:rsidRPr="00277D5B">
        <w:rPr>
          <w:rFonts w:ascii="Times New Roman" w:hAnsi="Times New Roman" w:cs="Times New Roman"/>
          <w:sz w:val="28"/>
          <w:szCs w:val="28"/>
        </w:rPr>
        <w:t>110</w:t>
      </w:r>
      <w:r w:rsidRPr="00277D5B">
        <w:rPr>
          <w:rFonts w:ascii="Times New Roman" w:hAnsi="Times New Roman" w:cs="Times New Roman"/>
          <w:sz w:val="28"/>
          <w:szCs w:val="28"/>
        </w:rPr>
        <w:t xml:space="preserve"> человек из числа безработных граждан, испытывающих трудности в поиске работы, и безработных граждан в возрасте </w:t>
      </w:r>
      <w:r w:rsidRPr="00277D5B">
        <w:rPr>
          <w:rFonts w:ascii="Times New Roman" w:hAnsi="Times New Roman" w:cs="Times New Roman"/>
          <w:sz w:val="28"/>
          <w:szCs w:val="28"/>
        </w:rPr>
        <w:br/>
        <w:t xml:space="preserve">от 18 до 25 лет, имеющих среднее профессиональное образование или высшее образование и ищущих работу в течение года с даты выдачи им документа </w:t>
      </w:r>
      <w:r w:rsidRPr="00277D5B">
        <w:rPr>
          <w:rFonts w:ascii="Times New Roman" w:hAnsi="Times New Roman" w:cs="Times New Roman"/>
          <w:sz w:val="28"/>
          <w:szCs w:val="28"/>
        </w:rPr>
        <w:br/>
        <w:t xml:space="preserve">об образовании и о квалификации. </w:t>
      </w:r>
    </w:p>
    <w:p w:rsidR="00AF51F6" w:rsidRPr="00277D5B" w:rsidRDefault="00AF51F6" w:rsidP="00277D5B">
      <w:pPr>
        <w:spacing w:after="0" w:line="240" w:lineRule="auto"/>
        <w:ind w:firstLine="709"/>
        <w:jc w:val="both"/>
        <w:rPr>
          <w:rFonts w:ascii="Times New Roman" w:hAnsi="Times New Roman" w:cs="Times New Roman"/>
          <w:sz w:val="16"/>
          <w:szCs w:val="16"/>
        </w:rPr>
      </w:pPr>
    </w:p>
    <w:p w:rsidR="00B93663" w:rsidRPr="00277D5B" w:rsidRDefault="009214E6" w:rsidP="00277D5B">
      <w:pPr>
        <w:spacing w:after="0" w:line="240" w:lineRule="auto"/>
        <w:ind w:firstLine="708"/>
        <w:jc w:val="both"/>
        <w:rPr>
          <w:rFonts w:ascii="Times New Roman" w:hAnsi="Times New Roman" w:cs="Times New Roman"/>
          <w:b/>
          <w:sz w:val="28"/>
          <w:szCs w:val="28"/>
        </w:rPr>
      </w:pPr>
      <w:r w:rsidRPr="00277D5B">
        <w:rPr>
          <w:rFonts w:ascii="Times New Roman" w:hAnsi="Times New Roman" w:cs="Times New Roman"/>
          <w:b/>
          <w:sz w:val="28"/>
          <w:szCs w:val="28"/>
        </w:rPr>
        <w:t xml:space="preserve"> - в части организации профессионального обучения и дополнительного профессионального образования</w:t>
      </w:r>
      <w:r w:rsidR="00A8402A" w:rsidRPr="00277D5B">
        <w:rPr>
          <w:rFonts w:ascii="Times New Roman" w:hAnsi="Times New Roman" w:cs="Times New Roman"/>
          <w:b/>
          <w:sz w:val="28"/>
          <w:szCs w:val="28"/>
        </w:rPr>
        <w:t xml:space="preserve"> отдельных категорий граждан:</w:t>
      </w:r>
      <w:r w:rsidRPr="00277D5B">
        <w:rPr>
          <w:rFonts w:ascii="Times New Roman" w:hAnsi="Times New Roman" w:cs="Times New Roman"/>
          <w:b/>
          <w:sz w:val="28"/>
          <w:szCs w:val="28"/>
        </w:rPr>
        <w:t xml:space="preserve"> </w:t>
      </w:r>
    </w:p>
    <w:p w:rsidR="000F4B1C" w:rsidRPr="00277D5B" w:rsidRDefault="000F4B1C" w:rsidP="00277D5B">
      <w:pPr>
        <w:spacing w:after="0" w:line="240" w:lineRule="auto"/>
        <w:ind w:firstLine="708"/>
        <w:jc w:val="both"/>
        <w:rPr>
          <w:rFonts w:ascii="Times New Roman" w:hAnsi="Times New Roman" w:cs="Times New Roman"/>
          <w:sz w:val="28"/>
          <w:szCs w:val="28"/>
        </w:rPr>
      </w:pPr>
      <w:proofErr w:type="gramStart"/>
      <w:r w:rsidRPr="00277D5B">
        <w:rPr>
          <w:rFonts w:ascii="Times New Roman" w:hAnsi="Times New Roman" w:cs="Times New Roman"/>
          <w:sz w:val="28"/>
          <w:szCs w:val="28"/>
        </w:rPr>
        <w:t>В целях снижения уровня бедности в 2024 году запланирована организация профессионального обучения и дополнительного профессионального образования по направлению органов службы занятости наиболее уязвимых отдельных ка</w:t>
      </w:r>
      <w:r w:rsidR="006F3BB6" w:rsidRPr="00277D5B">
        <w:rPr>
          <w:rFonts w:ascii="Times New Roman" w:hAnsi="Times New Roman" w:cs="Times New Roman"/>
          <w:sz w:val="28"/>
          <w:szCs w:val="28"/>
        </w:rPr>
        <w:t>тегорий граждан в количестве 2 </w:t>
      </w:r>
      <w:r w:rsidRPr="00277D5B">
        <w:rPr>
          <w:rFonts w:ascii="Times New Roman" w:hAnsi="Times New Roman" w:cs="Times New Roman"/>
          <w:sz w:val="28"/>
          <w:szCs w:val="28"/>
        </w:rPr>
        <w:t>500 челове</w:t>
      </w:r>
      <w:r w:rsidR="006F3BB6" w:rsidRPr="00277D5B">
        <w:rPr>
          <w:rFonts w:ascii="Times New Roman" w:hAnsi="Times New Roman" w:cs="Times New Roman"/>
          <w:sz w:val="28"/>
          <w:szCs w:val="28"/>
        </w:rPr>
        <w:t xml:space="preserve">к, из них обучение безработных </w:t>
      </w:r>
      <w:r w:rsidRPr="00277D5B">
        <w:rPr>
          <w:rFonts w:ascii="Times New Roman" w:hAnsi="Times New Roman" w:cs="Times New Roman"/>
          <w:sz w:val="28"/>
          <w:szCs w:val="28"/>
        </w:rPr>
        <w:t>в</w:t>
      </w:r>
      <w:r w:rsidR="006F3BB6" w:rsidRPr="00277D5B">
        <w:rPr>
          <w:rFonts w:ascii="Times New Roman" w:hAnsi="Times New Roman" w:cs="Times New Roman"/>
          <w:sz w:val="28"/>
          <w:szCs w:val="28"/>
        </w:rPr>
        <w:t> </w:t>
      </w:r>
      <w:r w:rsidRPr="00277D5B">
        <w:rPr>
          <w:rFonts w:ascii="Times New Roman" w:hAnsi="Times New Roman" w:cs="Times New Roman"/>
          <w:sz w:val="28"/>
          <w:szCs w:val="28"/>
        </w:rPr>
        <w:t xml:space="preserve"> рамках исполнения государственного соц</w:t>
      </w:r>
      <w:r w:rsidR="006F3BB6" w:rsidRPr="00277D5B">
        <w:rPr>
          <w:rFonts w:ascii="Times New Roman" w:hAnsi="Times New Roman" w:cs="Times New Roman"/>
          <w:sz w:val="28"/>
          <w:szCs w:val="28"/>
        </w:rPr>
        <w:t xml:space="preserve">иального заказа в соответствии </w:t>
      </w:r>
      <w:r w:rsidRPr="00277D5B">
        <w:rPr>
          <w:rFonts w:ascii="Times New Roman" w:hAnsi="Times New Roman" w:cs="Times New Roman"/>
          <w:sz w:val="28"/>
          <w:szCs w:val="28"/>
        </w:rPr>
        <w:t>с</w:t>
      </w:r>
      <w:r w:rsidR="006F3BB6" w:rsidRPr="00277D5B">
        <w:rPr>
          <w:rFonts w:ascii="Times New Roman" w:hAnsi="Times New Roman" w:cs="Times New Roman"/>
          <w:sz w:val="28"/>
          <w:szCs w:val="28"/>
        </w:rPr>
        <w:t> </w:t>
      </w:r>
      <w:r w:rsidRPr="00277D5B">
        <w:rPr>
          <w:rFonts w:ascii="Times New Roman" w:hAnsi="Times New Roman" w:cs="Times New Roman"/>
          <w:sz w:val="28"/>
          <w:szCs w:val="28"/>
        </w:rPr>
        <w:t xml:space="preserve"> социальным сертификатом и в рамках государственного задания.</w:t>
      </w:r>
      <w:proofErr w:type="gramEnd"/>
    </w:p>
    <w:p w:rsidR="00392084" w:rsidRPr="00277D5B" w:rsidRDefault="00392084"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 2024 году обучено 3203 человека, что составляет 128 % от планового показателя:</w:t>
      </w:r>
    </w:p>
    <w:p w:rsidR="00392084" w:rsidRPr="00277D5B" w:rsidRDefault="00392084"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 во исполнение </w:t>
      </w:r>
      <w:r w:rsidRPr="00277D5B">
        <w:rPr>
          <w:rFonts w:ascii="Times New Roman" w:hAnsi="Times New Roman" w:cs="Times New Roman"/>
          <w:sz w:val="28"/>
          <w:szCs w:val="28"/>
          <w:u w:val="single"/>
        </w:rPr>
        <w:t xml:space="preserve">подпункта 1.4.3 Программы «Обучение граждан, признанных </w:t>
      </w:r>
      <w:r w:rsidRPr="00277D5B">
        <w:rPr>
          <w:rFonts w:ascii="Times New Roman" w:hAnsi="Times New Roman" w:cs="Times New Roman"/>
          <w:sz w:val="28"/>
          <w:szCs w:val="28"/>
          <w:u w:val="single"/>
        </w:rPr>
        <w:br/>
        <w:t>в установленным законом порядке безработными»</w:t>
      </w:r>
      <w:r w:rsidRPr="00277D5B">
        <w:rPr>
          <w:rFonts w:ascii="Times New Roman" w:hAnsi="Times New Roman" w:cs="Times New Roman"/>
          <w:sz w:val="28"/>
          <w:szCs w:val="28"/>
        </w:rPr>
        <w:t xml:space="preserve"> завершили обучение 1041 человек. На 2024 год установлен контрольный показатель в Программе – 1 041 чел., 100 % исполнение контрольного показателя;</w:t>
      </w:r>
    </w:p>
    <w:p w:rsidR="00392084" w:rsidRPr="00277D5B" w:rsidRDefault="00392084"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 - по </w:t>
      </w:r>
      <w:r w:rsidRPr="00277D5B">
        <w:rPr>
          <w:rFonts w:ascii="Times New Roman" w:hAnsi="Times New Roman" w:cs="Times New Roman"/>
          <w:sz w:val="28"/>
          <w:szCs w:val="28"/>
          <w:u w:val="single"/>
        </w:rPr>
        <w:t>подпункту 1.4.5. Программы «Организация опережающего профессионального обучения работников организаций (предприятий</w:t>
      </w:r>
      <w:r w:rsidRPr="00277D5B">
        <w:rPr>
          <w:rFonts w:ascii="Times New Roman" w:hAnsi="Times New Roman" w:cs="Times New Roman"/>
          <w:sz w:val="28"/>
          <w:szCs w:val="28"/>
        </w:rPr>
        <w:t xml:space="preserve">)»: </w:t>
      </w:r>
      <w:r w:rsidRPr="00277D5B">
        <w:rPr>
          <w:rFonts w:ascii="Times New Roman" w:hAnsi="Times New Roman" w:cs="Times New Roman"/>
          <w:sz w:val="28"/>
          <w:szCs w:val="28"/>
        </w:rPr>
        <w:br/>
        <w:t>в 2024 году обучено 729 работников от 12 предприятий. Все 729 работников завершили обучение. Контрольный показатель в Программе установлен – 650 человек, 112 % исполнения контрольного показателя.</w:t>
      </w:r>
    </w:p>
    <w:p w:rsidR="00134D0E" w:rsidRPr="00277D5B" w:rsidRDefault="00134D0E" w:rsidP="00277D5B">
      <w:pPr>
        <w:suppressAutoHyphens/>
        <w:spacing w:after="0" w:line="240" w:lineRule="auto"/>
        <w:ind w:firstLine="709"/>
        <w:jc w:val="both"/>
        <w:rPr>
          <w:rFonts w:ascii="Times New Roman" w:hAnsi="Times New Roman" w:cs="Times New Roman"/>
          <w:sz w:val="16"/>
          <w:szCs w:val="16"/>
        </w:rPr>
      </w:pPr>
    </w:p>
    <w:p w:rsidR="008C2799" w:rsidRPr="00277D5B" w:rsidRDefault="00E458E0" w:rsidP="00277D5B">
      <w:pPr>
        <w:spacing w:after="0" w:line="240" w:lineRule="auto"/>
        <w:ind w:firstLine="709"/>
        <w:jc w:val="both"/>
        <w:rPr>
          <w:rFonts w:ascii="Times New Roman" w:eastAsia="Times New Roman" w:hAnsi="Times New Roman" w:cs="Times New Roman"/>
          <w:sz w:val="28"/>
          <w:szCs w:val="28"/>
          <w:u w:val="single"/>
          <w:lang w:eastAsia="ru-RU"/>
        </w:rPr>
      </w:pPr>
      <w:r w:rsidRPr="00277D5B">
        <w:rPr>
          <w:rFonts w:ascii="Times New Roman" w:eastAsia="Times New Roman" w:hAnsi="Times New Roman" w:cs="Times New Roman"/>
          <w:sz w:val="28"/>
          <w:szCs w:val="28"/>
          <w:lang w:eastAsia="ru-RU"/>
        </w:rPr>
        <w:t xml:space="preserve">Во исполнение </w:t>
      </w:r>
      <w:r w:rsidRPr="00277D5B">
        <w:rPr>
          <w:rFonts w:ascii="Times New Roman" w:eastAsia="Times New Roman" w:hAnsi="Times New Roman" w:cs="Times New Roman"/>
          <w:sz w:val="28"/>
          <w:szCs w:val="28"/>
          <w:u w:val="single"/>
          <w:lang w:eastAsia="ru-RU"/>
        </w:rPr>
        <w:t xml:space="preserve">пункта 1.5. Программы «Содействие занятости отдельных категорий граждан (женщин, воспитывающих детей; инвалидов; лиц старшего поколения) </w:t>
      </w:r>
    </w:p>
    <w:p w:rsidR="008C2799" w:rsidRPr="00277D5B" w:rsidRDefault="008C2799"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 xml:space="preserve">- по подпункту 1.5.1. Плана мероприятий Программы </w:t>
      </w:r>
      <w:r w:rsidRPr="00277D5B">
        <w:rPr>
          <w:rFonts w:ascii="Times New Roman" w:hAnsi="Times New Roman" w:cs="Times New Roman"/>
          <w:sz w:val="28"/>
          <w:szCs w:val="28"/>
          <w:u w:val="single"/>
          <w:lang w:eastAsia="ru-RU"/>
        </w:rPr>
        <w:t>«</w:t>
      </w:r>
      <w:r w:rsidRPr="00277D5B">
        <w:rPr>
          <w:rFonts w:ascii="Times New Roman" w:eastAsia="Times New Roman" w:hAnsi="Times New Roman" w:cs="Times New Roman"/>
          <w:sz w:val="28"/>
          <w:szCs w:val="28"/>
          <w:u w:val="single"/>
          <w:lang w:eastAsia="ru-RU"/>
        </w:rPr>
        <w:t xml:space="preserve">Создание для детей новых мест в дошкольных образовательных </w:t>
      </w:r>
      <w:proofErr w:type="gramStart"/>
      <w:r w:rsidRPr="00277D5B">
        <w:rPr>
          <w:rFonts w:ascii="Times New Roman" w:eastAsia="Times New Roman" w:hAnsi="Times New Roman" w:cs="Times New Roman"/>
          <w:sz w:val="28"/>
          <w:szCs w:val="28"/>
          <w:u w:val="single"/>
          <w:lang w:eastAsia="ru-RU"/>
        </w:rPr>
        <w:t>организациях</w:t>
      </w:r>
      <w:proofErr w:type="gramEnd"/>
      <w:r w:rsidRPr="00277D5B">
        <w:rPr>
          <w:rFonts w:ascii="Times New Roman" w:eastAsia="Times New Roman" w:hAnsi="Times New Roman" w:cs="Times New Roman"/>
          <w:sz w:val="28"/>
          <w:szCs w:val="28"/>
          <w:u w:val="single"/>
          <w:lang w:eastAsia="ru-RU"/>
        </w:rPr>
        <w:t>»</w:t>
      </w:r>
      <w:r w:rsidRPr="00277D5B">
        <w:rPr>
          <w:rFonts w:ascii="Times New Roman" w:eastAsia="Times New Roman" w:hAnsi="Times New Roman" w:cs="Times New Roman"/>
          <w:sz w:val="28"/>
          <w:szCs w:val="28"/>
          <w:lang w:eastAsia="ru-RU"/>
        </w:rPr>
        <w:t xml:space="preserve"> план на 2024 год составляет 2 267 мест, фактически за </w:t>
      </w:r>
      <w:r w:rsidR="00496E6F" w:rsidRPr="00277D5B">
        <w:rPr>
          <w:rFonts w:ascii="Times New Roman" w:eastAsia="Times New Roman" w:hAnsi="Times New Roman" w:cs="Times New Roman"/>
          <w:sz w:val="28"/>
          <w:szCs w:val="28"/>
          <w:lang w:eastAsia="ru-RU"/>
        </w:rPr>
        <w:t>2024 год</w:t>
      </w:r>
      <w:r w:rsidRPr="00277D5B">
        <w:rPr>
          <w:rFonts w:ascii="Times New Roman" w:eastAsia="Times New Roman" w:hAnsi="Times New Roman" w:cs="Times New Roman"/>
          <w:sz w:val="28"/>
          <w:szCs w:val="28"/>
          <w:lang w:eastAsia="ru-RU"/>
        </w:rPr>
        <w:t xml:space="preserve"> создано </w:t>
      </w:r>
      <w:r w:rsidR="00496E6F" w:rsidRPr="00277D5B">
        <w:rPr>
          <w:rFonts w:ascii="Times New Roman" w:eastAsia="Times New Roman" w:hAnsi="Times New Roman" w:cs="Times New Roman"/>
          <w:sz w:val="28"/>
          <w:szCs w:val="28"/>
          <w:lang w:eastAsia="ru-RU"/>
        </w:rPr>
        <w:t>3 095</w:t>
      </w:r>
      <w:r w:rsidRPr="00277D5B">
        <w:rPr>
          <w:rFonts w:ascii="Times New Roman" w:eastAsia="Times New Roman" w:hAnsi="Times New Roman" w:cs="Times New Roman"/>
          <w:sz w:val="28"/>
          <w:szCs w:val="28"/>
          <w:lang w:eastAsia="ru-RU"/>
        </w:rPr>
        <w:t xml:space="preserve"> мест.</w:t>
      </w:r>
    </w:p>
    <w:p w:rsidR="00862EDA" w:rsidRPr="00277D5B" w:rsidRDefault="00862EDA" w:rsidP="00277D5B">
      <w:pPr>
        <w:spacing w:after="0" w:line="240" w:lineRule="auto"/>
        <w:ind w:firstLine="709"/>
        <w:jc w:val="both"/>
        <w:rPr>
          <w:rFonts w:ascii="Times New Roman" w:eastAsia="Times New Roman" w:hAnsi="Times New Roman" w:cs="Times New Roman"/>
          <w:sz w:val="16"/>
          <w:szCs w:val="16"/>
          <w:lang w:eastAsia="ru-RU"/>
        </w:rPr>
      </w:pPr>
    </w:p>
    <w:p w:rsidR="00E9523D" w:rsidRPr="00277D5B" w:rsidRDefault="00E9523D" w:rsidP="00277D5B">
      <w:pPr>
        <w:spacing w:after="0" w:line="240" w:lineRule="auto"/>
        <w:ind w:firstLine="709"/>
        <w:jc w:val="both"/>
        <w:rPr>
          <w:rFonts w:ascii="Times New Roman" w:eastAsia="Times New Roman" w:hAnsi="Times New Roman" w:cs="Times New Roman"/>
          <w:sz w:val="28"/>
          <w:szCs w:val="28"/>
          <w:u w:val="single"/>
          <w:lang w:eastAsia="ru-RU"/>
        </w:rPr>
      </w:pPr>
      <w:r w:rsidRPr="00277D5B">
        <w:rPr>
          <w:rFonts w:ascii="Times New Roman" w:eastAsia="Times New Roman" w:hAnsi="Times New Roman" w:cs="Times New Roman"/>
          <w:sz w:val="28"/>
          <w:szCs w:val="28"/>
          <w:u w:val="single"/>
          <w:lang w:eastAsia="ru-RU"/>
        </w:rPr>
        <w:lastRenderedPageBreak/>
        <w:t xml:space="preserve">в части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(далее – Проект) за  счет средств федерального бюджета на 2024 год запланировано обучение 730  человек, из них:  </w:t>
      </w:r>
    </w:p>
    <w:p w:rsidR="00E9523D" w:rsidRPr="00277D5B" w:rsidRDefault="00E9523D" w:rsidP="00277D5B">
      <w:pPr>
        <w:spacing w:after="0" w:line="240" w:lineRule="auto"/>
        <w:ind w:firstLine="709"/>
        <w:jc w:val="both"/>
        <w:rPr>
          <w:rFonts w:ascii="Times New Roman" w:hAnsi="Times New Roman" w:cs="Times New Roman"/>
          <w:sz w:val="28"/>
          <w:szCs w:val="28"/>
        </w:rPr>
      </w:pPr>
      <w:r w:rsidRPr="00277D5B">
        <w:rPr>
          <w:rFonts w:ascii="Times New Roman" w:eastAsia="Times New Roman" w:hAnsi="Times New Roman" w:cs="Times New Roman"/>
          <w:sz w:val="28"/>
          <w:szCs w:val="28"/>
          <w:lang w:eastAsia="ru-RU"/>
        </w:rPr>
        <w:t xml:space="preserve"> </w:t>
      </w:r>
      <w:proofErr w:type="gramStart"/>
      <w:r w:rsidRPr="00277D5B">
        <w:rPr>
          <w:rFonts w:ascii="Times New Roman" w:eastAsia="Times New Roman" w:hAnsi="Times New Roman" w:cs="Times New Roman"/>
          <w:sz w:val="28"/>
          <w:szCs w:val="28"/>
          <w:lang w:eastAsia="ru-RU"/>
        </w:rPr>
        <w:t xml:space="preserve">-  </w:t>
      </w:r>
      <w:r w:rsidRPr="00277D5B">
        <w:rPr>
          <w:rFonts w:ascii="Times New Roman" w:hAnsi="Times New Roman" w:cs="Times New Roman"/>
          <w:sz w:val="28"/>
          <w:szCs w:val="28"/>
        </w:rPr>
        <w:t xml:space="preserve">во исполнение </w:t>
      </w:r>
      <w:r w:rsidRPr="00277D5B">
        <w:rPr>
          <w:rFonts w:ascii="Times New Roman" w:hAnsi="Times New Roman" w:cs="Times New Roman"/>
          <w:sz w:val="28"/>
          <w:szCs w:val="28"/>
          <w:u w:val="single"/>
        </w:rPr>
        <w:t>подпункта 1.5.3 Программы «Профессиональное обучение и дополнительное профессиональное образование женщин, находящихся в отпуске по уходу за ребенком в возрасте до 3 лет, и женщин, не состоящих в трудовых отношениях и имеющих детей дошкольного возраста»</w:t>
      </w:r>
      <w:r w:rsidRPr="00277D5B">
        <w:rPr>
          <w:rFonts w:ascii="Times New Roman" w:hAnsi="Times New Roman" w:cs="Times New Roman"/>
          <w:sz w:val="28"/>
          <w:szCs w:val="28"/>
        </w:rPr>
        <w:t xml:space="preserve"> в 2024 году завершил обучение 701 человек.</w:t>
      </w:r>
      <w:proofErr w:type="gramEnd"/>
      <w:r w:rsidRPr="00277D5B">
        <w:rPr>
          <w:rFonts w:ascii="Times New Roman" w:hAnsi="Times New Roman" w:cs="Times New Roman"/>
          <w:sz w:val="28"/>
          <w:szCs w:val="28"/>
        </w:rPr>
        <w:t xml:space="preserve"> На 2024 год установлен контрольный показатель в Программе – 420 чел. Исполнение контрольного показателя составило – 167 %.</w:t>
      </w:r>
    </w:p>
    <w:p w:rsidR="00E9523D" w:rsidRPr="00277D5B" w:rsidRDefault="00E9523D"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 - во исполнение </w:t>
      </w:r>
      <w:r w:rsidRPr="00277D5B">
        <w:rPr>
          <w:rFonts w:ascii="Times New Roman" w:hAnsi="Times New Roman" w:cs="Times New Roman"/>
          <w:sz w:val="28"/>
          <w:szCs w:val="28"/>
          <w:u w:val="single"/>
        </w:rPr>
        <w:t xml:space="preserve">подпункта 1.5.4. Программы «Профессиональное обучение и  дополнительное профессиональное образование лиц в </w:t>
      </w:r>
      <w:proofErr w:type="gramStart"/>
      <w:r w:rsidRPr="00277D5B">
        <w:rPr>
          <w:rFonts w:ascii="Times New Roman" w:hAnsi="Times New Roman" w:cs="Times New Roman"/>
          <w:sz w:val="28"/>
          <w:szCs w:val="28"/>
          <w:u w:val="single"/>
        </w:rPr>
        <w:t>возрасте</w:t>
      </w:r>
      <w:proofErr w:type="gramEnd"/>
      <w:r w:rsidRPr="00277D5B">
        <w:rPr>
          <w:rFonts w:ascii="Times New Roman" w:hAnsi="Times New Roman" w:cs="Times New Roman"/>
          <w:sz w:val="28"/>
          <w:szCs w:val="28"/>
          <w:u w:val="single"/>
        </w:rPr>
        <w:t xml:space="preserve"> 50 лет и старше, а  также лиц </w:t>
      </w:r>
      <w:proofErr w:type="spellStart"/>
      <w:r w:rsidRPr="00277D5B">
        <w:rPr>
          <w:rFonts w:ascii="Times New Roman" w:hAnsi="Times New Roman" w:cs="Times New Roman"/>
          <w:sz w:val="28"/>
          <w:szCs w:val="28"/>
          <w:u w:val="single"/>
        </w:rPr>
        <w:t>предпенсионного</w:t>
      </w:r>
      <w:proofErr w:type="spellEnd"/>
      <w:r w:rsidRPr="00277D5B">
        <w:rPr>
          <w:rFonts w:ascii="Times New Roman" w:hAnsi="Times New Roman" w:cs="Times New Roman"/>
          <w:sz w:val="28"/>
          <w:szCs w:val="28"/>
          <w:u w:val="single"/>
        </w:rPr>
        <w:t xml:space="preserve"> возраста»</w:t>
      </w:r>
      <w:r w:rsidRPr="00277D5B">
        <w:rPr>
          <w:rFonts w:ascii="Times New Roman" w:hAnsi="Times New Roman" w:cs="Times New Roman"/>
          <w:sz w:val="28"/>
          <w:szCs w:val="28"/>
        </w:rPr>
        <w:t xml:space="preserve"> в 2024 году обучение завершили 732 человека. На 2024 год установлен контрольный показатель в Программе – 310 чел. Исполнение контрольного показателя составило 236 %.</w:t>
      </w:r>
    </w:p>
    <w:p w:rsidR="00537238" w:rsidRPr="00277D5B" w:rsidRDefault="00537238" w:rsidP="00277D5B">
      <w:pPr>
        <w:spacing w:after="0" w:line="240" w:lineRule="auto"/>
        <w:ind w:firstLine="709"/>
        <w:jc w:val="both"/>
        <w:rPr>
          <w:rFonts w:ascii="Times New Roman" w:hAnsi="Times New Roman" w:cs="Times New Roman"/>
          <w:sz w:val="16"/>
          <w:szCs w:val="16"/>
        </w:rPr>
      </w:pPr>
    </w:p>
    <w:p w:rsidR="00493401" w:rsidRPr="00277D5B" w:rsidRDefault="00493401"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u w:val="single"/>
        </w:rPr>
        <w:t>Подпунктом 1.6.1.</w:t>
      </w:r>
      <w:r w:rsidRPr="00277D5B">
        <w:rPr>
          <w:rFonts w:ascii="Times New Roman" w:hAnsi="Times New Roman" w:cs="Times New Roman"/>
          <w:sz w:val="28"/>
          <w:szCs w:val="28"/>
        </w:rPr>
        <w:t xml:space="preserve"> Плана мероприятий Программы предусмотрено мероприятие «</w:t>
      </w:r>
      <w:r w:rsidRPr="00277D5B">
        <w:rPr>
          <w:rFonts w:ascii="Times New Roman" w:hAnsi="Times New Roman" w:cs="Times New Roman"/>
          <w:sz w:val="28"/>
          <w:szCs w:val="28"/>
          <w:u w:val="single"/>
        </w:rPr>
        <w:t>Проведение обучающего курса по основам предпринимательской деятельности для молодежи в возрасте 14 - 17 лет</w:t>
      </w:r>
      <w:r w:rsidRPr="00277D5B">
        <w:rPr>
          <w:rFonts w:ascii="Times New Roman" w:hAnsi="Times New Roman" w:cs="Times New Roman"/>
          <w:sz w:val="28"/>
          <w:szCs w:val="28"/>
        </w:rPr>
        <w:t>» государственной программы Ленинградской области «Стимулирование экономической активности Ленинградской области».</w:t>
      </w:r>
    </w:p>
    <w:p w:rsidR="00493401" w:rsidRPr="00277D5B" w:rsidRDefault="00493401"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Ожидаемый результат по данному мероприятию - обучение не менее 40  человек основам предпринимательской деятельности.</w:t>
      </w:r>
    </w:p>
    <w:p w:rsidR="000C3F8F" w:rsidRPr="00277D5B" w:rsidRDefault="000C3F8F"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В </w:t>
      </w:r>
      <w:proofErr w:type="gramStart"/>
      <w:r w:rsidRPr="00277D5B">
        <w:rPr>
          <w:rFonts w:ascii="Times New Roman" w:hAnsi="Times New Roman" w:cs="Times New Roman"/>
          <w:sz w:val="28"/>
          <w:szCs w:val="28"/>
        </w:rPr>
        <w:t>рамках</w:t>
      </w:r>
      <w:proofErr w:type="gramEnd"/>
      <w:r w:rsidRPr="00277D5B">
        <w:rPr>
          <w:rFonts w:ascii="Times New Roman" w:hAnsi="Times New Roman" w:cs="Times New Roman"/>
          <w:sz w:val="28"/>
          <w:szCs w:val="28"/>
        </w:rPr>
        <w:t xml:space="preserve"> данного мероприятия для учащихся высших и средних специальных учебных заведений в 4 квартале 2024 года проведена обучающая программы «Азбука предпринимателя». Программа «Азбука предпринимателя» включает в себя инструменты оценки гибких компетенций, формирования и оценки идей на  прибыльность (по HADI), изучения целевой аудитории (проведение интервью), описания портретов целевых клиентов, сегментирования и </w:t>
      </w:r>
      <w:proofErr w:type="spellStart"/>
      <w:r w:rsidRPr="00277D5B">
        <w:rPr>
          <w:rFonts w:ascii="Times New Roman" w:hAnsi="Times New Roman" w:cs="Times New Roman"/>
          <w:sz w:val="28"/>
          <w:szCs w:val="28"/>
        </w:rPr>
        <w:t>приоритезации</w:t>
      </w:r>
      <w:proofErr w:type="spellEnd"/>
      <w:r w:rsidRPr="00277D5B">
        <w:rPr>
          <w:rFonts w:ascii="Times New Roman" w:hAnsi="Times New Roman" w:cs="Times New Roman"/>
          <w:sz w:val="28"/>
          <w:szCs w:val="28"/>
        </w:rPr>
        <w:t xml:space="preserve"> целевых клиентов, разработки ценностного предложения и формирования маркетингового плана под выбранные сегменты, расчета точки безубыточности бизнеса. В  </w:t>
      </w:r>
      <w:proofErr w:type="gramStart"/>
      <w:r w:rsidRPr="00277D5B">
        <w:rPr>
          <w:rFonts w:ascii="Times New Roman" w:hAnsi="Times New Roman" w:cs="Times New Roman"/>
          <w:sz w:val="28"/>
          <w:szCs w:val="28"/>
        </w:rPr>
        <w:t>завершении</w:t>
      </w:r>
      <w:proofErr w:type="gramEnd"/>
      <w:r w:rsidRPr="00277D5B">
        <w:rPr>
          <w:rFonts w:ascii="Times New Roman" w:hAnsi="Times New Roman" w:cs="Times New Roman"/>
          <w:sz w:val="28"/>
          <w:szCs w:val="28"/>
        </w:rPr>
        <w:t xml:space="preserve"> для каждого бизнеса будет подготовлена дорожная карта развития. Участие приняло 43 человека.</w:t>
      </w:r>
    </w:p>
    <w:p w:rsidR="00537238" w:rsidRPr="00277D5B" w:rsidRDefault="000C3F8F"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На реализацию данного мероприятия выделено 100 тыс. рублей в </w:t>
      </w:r>
      <w:proofErr w:type="gramStart"/>
      <w:r w:rsidRPr="00277D5B">
        <w:rPr>
          <w:rFonts w:ascii="Times New Roman" w:hAnsi="Times New Roman" w:cs="Times New Roman"/>
          <w:sz w:val="28"/>
          <w:szCs w:val="28"/>
        </w:rPr>
        <w:t>рамках</w:t>
      </w:r>
      <w:proofErr w:type="gramEnd"/>
      <w:r w:rsidRPr="00277D5B">
        <w:rPr>
          <w:rFonts w:ascii="Times New Roman" w:hAnsi="Times New Roman" w:cs="Times New Roman"/>
          <w:sz w:val="28"/>
          <w:szCs w:val="28"/>
        </w:rPr>
        <w:t xml:space="preserve"> утвержденных комитету бюджетных ассигнований на реализацию в 2024 году мероприятий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 394.</w:t>
      </w:r>
    </w:p>
    <w:p w:rsidR="00A35A92" w:rsidRPr="00277D5B" w:rsidRDefault="00A35A92" w:rsidP="00277D5B">
      <w:pPr>
        <w:spacing w:after="0" w:line="240" w:lineRule="auto"/>
        <w:ind w:firstLine="709"/>
        <w:jc w:val="both"/>
        <w:rPr>
          <w:rFonts w:ascii="Times New Roman" w:hAnsi="Times New Roman" w:cs="Times New Roman"/>
          <w:sz w:val="16"/>
          <w:szCs w:val="16"/>
        </w:rPr>
      </w:pP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u w:val="single"/>
        </w:rPr>
        <w:t>П</w:t>
      </w:r>
      <w:r w:rsidR="002325DA" w:rsidRPr="00277D5B">
        <w:rPr>
          <w:rFonts w:ascii="Times New Roman" w:hAnsi="Times New Roman" w:cs="Times New Roman"/>
          <w:sz w:val="28"/>
          <w:szCs w:val="28"/>
          <w:u w:val="single"/>
        </w:rPr>
        <w:t>одп</w:t>
      </w:r>
      <w:r w:rsidRPr="00277D5B">
        <w:rPr>
          <w:rFonts w:ascii="Times New Roman" w:hAnsi="Times New Roman" w:cs="Times New Roman"/>
          <w:sz w:val="28"/>
          <w:szCs w:val="28"/>
          <w:u w:val="single"/>
        </w:rPr>
        <w:t>унктом 1.6.2</w:t>
      </w:r>
      <w:r w:rsidRPr="00277D5B">
        <w:rPr>
          <w:rFonts w:ascii="Times New Roman" w:hAnsi="Times New Roman" w:cs="Times New Roman"/>
          <w:sz w:val="28"/>
          <w:szCs w:val="28"/>
        </w:rPr>
        <w:t xml:space="preserve"> Плана мероприятий предусмотрено «</w:t>
      </w:r>
      <w:r w:rsidRPr="00277D5B">
        <w:rPr>
          <w:rFonts w:ascii="Times New Roman" w:hAnsi="Times New Roman" w:cs="Times New Roman"/>
          <w:sz w:val="28"/>
          <w:szCs w:val="28"/>
          <w:u w:val="single"/>
        </w:rPr>
        <w:t>Обучение представителей малого и среднего предпринимательства по программам бизнес-акселерации</w:t>
      </w:r>
      <w:r w:rsidRPr="00277D5B">
        <w:rPr>
          <w:rFonts w:ascii="Times New Roman" w:hAnsi="Times New Roman" w:cs="Times New Roman"/>
          <w:sz w:val="28"/>
          <w:szCs w:val="28"/>
        </w:rPr>
        <w:t>» государственной программы Ленинградской области «Стимулирование экономической активности Ленинградской области».</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lastRenderedPageBreak/>
        <w:t>Ожидаемый результат по данному мероприятию - участие в акселерационных программах не менее 50 человек.</w:t>
      </w:r>
    </w:p>
    <w:p w:rsidR="000C3858" w:rsidRPr="00277D5B" w:rsidRDefault="000C3858"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В 2024 году проведены программы </w:t>
      </w:r>
      <w:proofErr w:type="gramStart"/>
      <w:r w:rsidRPr="00277D5B">
        <w:rPr>
          <w:rFonts w:ascii="Times New Roman" w:hAnsi="Times New Roman" w:cs="Times New Roman"/>
          <w:sz w:val="28"/>
          <w:szCs w:val="28"/>
        </w:rPr>
        <w:t>бизнес-акселерации</w:t>
      </w:r>
      <w:proofErr w:type="gramEnd"/>
      <w:r w:rsidRPr="00277D5B">
        <w:rPr>
          <w:rFonts w:ascii="Times New Roman" w:hAnsi="Times New Roman" w:cs="Times New Roman"/>
          <w:sz w:val="28"/>
          <w:szCs w:val="28"/>
        </w:rPr>
        <w:t xml:space="preserve"> по направлениям «</w:t>
      </w:r>
      <w:proofErr w:type="spellStart"/>
      <w:r w:rsidRPr="00277D5B">
        <w:rPr>
          <w:rFonts w:ascii="Times New Roman" w:hAnsi="Times New Roman" w:cs="Times New Roman"/>
          <w:sz w:val="28"/>
          <w:szCs w:val="28"/>
        </w:rPr>
        <w:t>Производственый</w:t>
      </w:r>
      <w:proofErr w:type="spellEnd"/>
      <w:r w:rsidRPr="00277D5B">
        <w:rPr>
          <w:rFonts w:ascii="Times New Roman" w:hAnsi="Times New Roman" w:cs="Times New Roman"/>
          <w:sz w:val="28"/>
          <w:szCs w:val="28"/>
        </w:rPr>
        <w:t xml:space="preserve"> трек», «Социальное предпринимательство», «Креативные индустрии», в которых приняли участие 125 человек, что на в 2,5 раза выше планового значения. </w:t>
      </w:r>
    </w:p>
    <w:p w:rsidR="00A35A92" w:rsidRPr="00277D5B" w:rsidRDefault="000C3858" w:rsidP="00277D5B">
      <w:pPr>
        <w:spacing w:after="0" w:line="240" w:lineRule="auto"/>
        <w:ind w:firstLine="709"/>
        <w:jc w:val="both"/>
        <w:rPr>
          <w:rFonts w:ascii="Times New Roman" w:hAnsi="Times New Roman" w:cs="Times New Roman"/>
          <w:sz w:val="28"/>
          <w:szCs w:val="28"/>
        </w:rPr>
      </w:pPr>
      <w:proofErr w:type="gramStart"/>
      <w:r w:rsidRPr="00277D5B">
        <w:rPr>
          <w:rFonts w:ascii="Times New Roman" w:hAnsi="Times New Roman" w:cs="Times New Roman"/>
          <w:sz w:val="28"/>
          <w:szCs w:val="28"/>
        </w:rPr>
        <w:t>На реализацию данного мероприятия выделено 11 000 тыс. рублей в рамках утвержденных комитету бюджетных ассигнований на реализацию в 2024 году мероприятий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 394.</w:t>
      </w:r>
      <w:proofErr w:type="gramEnd"/>
      <w:r w:rsidRPr="00277D5B">
        <w:rPr>
          <w:rFonts w:ascii="Times New Roman" w:hAnsi="Times New Roman" w:cs="Times New Roman"/>
          <w:sz w:val="28"/>
          <w:szCs w:val="28"/>
        </w:rPr>
        <w:t xml:space="preserve"> Бюджетные средства освоены в полном </w:t>
      </w:r>
      <w:proofErr w:type="gramStart"/>
      <w:r w:rsidRPr="00277D5B">
        <w:rPr>
          <w:rFonts w:ascii="Times New Roman" w:hAnsi="Times New Roman" w:cs="Times New Roman"/>
          <w:sz w:val="28"/>
          <w:szCs w:val="28"/>
        </w:rPr>
        <w:t>объеме</w:t>
      </w:r>
      <w:proofErr w:type="gramEnd"/>
      <w:r w:rsidRPr="00277D5B">
        <w:rPr>
          <w:rFonts w:ascii="Times New Roman" w:hAnsi="Times New Roman" w:cs="Times New Roman"/>
          <w:sz w:val="28"/>
          <w:szCs w:val="28"/>
        </w:rPr>
        <w:t>.</w:t>
      </w:r>
      <w:r w:rsidR="00A35A92" w:rsidRPr="00277D5B">
        <w:rPr>
          <w:rFonts w:ascii="Times New Roman" w:hAnsi="Times New Roman" w:cs="Times New Roman"/>
          <w:sz w:val="28"/>
          <w:szCs w:val="28"/>
        </w:rPr>
        <w:t xml:space="preserve"> </w:t>
      </w:r>
    </w:p>
    <w:p w:rsidR="002325DA" w:rsidRPr="00277D5B" w:rsidRDefault="002325DA" w:rsidP="00277D5B">
      <w:pPr>
        <w:spacing w:after="0" w:line="240" w:lineRule="auto"/>
        <w:ind w:firstLine="709"/>
        <w:jc w:val="both"/>
        <w:rPr>
          <w:rFonts w:ascii="Times New Roman" w:hAnsi="Times New Roman" w:cs="Times New Roman"/>
          <w:sz w:val="16"/>
          <w:szCs w:val="16"/>
        </w:rPr>
      </w:pP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u w:val="single"/>
        </w:rPr>
        <w:t>П</w:t>
      </w:r>
      <w:r w:rsidR="002325DA" w:rsidRPr="00277D5B">
        <w:rPr>
          <w:rFonts w:ascii="Times New Roman" w:hAnsi="Times New Roman" w:cs="Times New Roman"/>
          <w:sz w:val="28"/>
          <w:szCs w:val="28"/>
          <w:u w:val="single"/>
        </w:rPr>
        <w:t>одп</w:t>
      </w:r>
      <w:r w:rsidRPr="00277D5B">
        <w:rPr>
          <w:rFonts w:ascii="Times New Roman" w:hAnsi="Times New Roman" w:cs="Times New Roman"/>
          <w:sz w:val="28"/>
          <w:szCs w:val="28"/>
          <w:u w:val="single"/>
        </w:rPr>
        <w:t>унктом 1.6.3</w:t>
      </w:r>
      <w:r w:rsidR="002325DA" w:rsidRPr="00277D5B">
        <w:rPr>
          <w:rFonts w:ascii="Times New Roman" w:hAnsi="Times New Roman" w:cs="Times New Roman"/>
          <w:sz w:val="28"/>
          <w:szCs w:val="28"/>
        </w:rPr>
        <w:t xml:space="preserve"> Плана мероприятий предусмотрена</w:t>
      </w:r>
      <w:r w:rsidRPr="00277D5B">
        <w:rPr>
          <w:rFonts w:ascii="Times New Roman" w:hAnsi="Times New Roman" w:cs="Times New Roman"/>
          <w:sz w:val="28"/>
          <w:szCs w:val="28"/>
        </w:rPr>
        <w:t xml:space="preserve"> «</w:t>
      </w:r>
      <w:r w:rsidRPr="00277D5B">
        <w:rPr>
          <w:rFonts w:ascii="Times New Roman" w:hAnsi="Times New Roman" w:cs="Times New Roman"/>
          <w:sz w:val="28"/>
          <w:szCs w:val="28"/>
          <w:u w:val="single"/>
        </w:rPr>
        <w:t>Реализация программы по</w:t>
      </w:r>
      <w:r w:rsidR="002325DA" w:rsidRPr="00277D5B">
        <w:rPr>
          <w:rFonts w:ascii="Times New Roman" w:hAnsi="Times New Roman" w:cs="Times New Roman"/>
          <w:sz w:val="28"/>
          <w:szCs w:val="28"/>
          <w:u w:val="single"/>
        </w:rPr>
        <w:t> </w:t>
      </w:r>
      <w:r w:rsidRPr="00277D5B">
        <w:rPr>
          <w:rFonts w:ascii="Times New Roman" w:hAnsi="Times New Roman" w:cs="Times New Roman"/>
          <w:sz w:val="28"/>
          <w:szCs w:val="28"/>
          <w:u w:val="single"/>
        </w:rPr>
        <w:t xml:space="preserve"> наставничеству для начинающих предпринимателей» государственной программы Ленинградской области «Стимулирование экономической активности Ленинградской области»</w:t>
      </w:r>
      <w:r w:rsidRPr="00277D5B">
        <w:rPr>
          <w:rFonts w:ascii="Times New Roman" w:hAnsi="Times New Roman" w:cs="Times New Roman"/>
          <w:sz w:val="28"/>
          <w:szCs w:val="28"/>
        </w:rPr>
        <w:t>.</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Ожидаемый результат по данному мер</w:t>
      </w:r>
      <w:r w:rsidR="002325DA" w:rsidRPr="00277D5B">
        <w:rPr>
          <w:rFonts w:ascii="Times New Roman" w:hAnsi="Times New Roman" w:cs="Times New Roman"/>
          <w:sz w:val="28"/>
          <w:szCs w:val="28"/>
        </w:rPr>
        <w:t xml:space="preserve">оприятию - участие в программе </w:t>
      </w:r>
      <w:r w:rsidRPr="00277D5B">
        <w:rPr>
          <w:rFonts w:ascii="Times New Roman" w:hAnsi="Times New Roman" w:cs="Times New Roman"/>
          <w:sz w:val="28"/>
          <w:szCs w:val="28"/>
        </w:rPr>
        <w:t xml:space="preserve">не </w:t>
      </w:r>
      <w:r w:rsidR="002325DA" w:rsidRPr="00277D5B">
        <w:rPr>
          <w:rFonts w:ascii="Times New Roman" w:hAnsi="Times New Roman" w:cs="Times New Roman"/>
          <w:sz w:val="28"/>
          <w:szCs w:val="28"/>
        </w:rPr>
        <w:t> </w:t>
      </w:r>
      <w:r w:rsidRPr="00277D5B">
        <w:rPr>
          <w:rFonts w:ascii="Times New Roman" w:hAnsi="Times New Roman" w:cs="Times New Roman"/>
          <w:sz w:val="28"/>
          <w:szCs w:val="28"/>
        </w:rPr>
        <w:t>менее 15 человек.</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Реализация программы осуществляется без привлечения бюджетных средств. </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В рамках программы «Выращивание - молодежь» приняли участие 20 </w:t>
      </w:r>
      <w:r w:rsidR="002325DA" w:rsidRPr="00277D5B">
        <w:rPr>
          <w:rFonts w:ascii="Times New Roman" w:hAnsi="Times New Roman" w:cs="Times New Roman"/>
          <w:sz w:val="28"/>
          <w:szCs w:val="28"/>
        </w:rPr>
        <w:t> </w:t>
      </w:r>
      <w:r w:rsidRPr="00277D5B">
        <w:rPr>
          <w:rFonts w:ascii="Times New Roman" w:hAnsi="Times New Roman" w:cs="Times New Roman"/>
          <w:sz w:val="28"/>
          <w:szCs w:val="28"/>
        </w:rPr>
        <w:t>субъектов малого и среднего предпринимательства.</w:t>
      </w:r>
    </w:p>
    <w:p w:rsidR="002325DA" w:rsidRPr="00277D5B" w:rsidRDefault="002325DA" w:rsidP="00277D5B">
      <w:pPr>
        <w:spacing w:after="0" w:line="240" w:lineRule="auto"/>
        <w:ind w:firstLine="709"/>
        <w:jc w:val="both"/>
        <w:rPr>
          <w:rFonts w:ascii="Times New Roman" w:hAnsi="Times New Roman" w:cs="Times New Roman"/>
          <w:sz w:val="16"/>
          <w:szCs w:val="16"/>
        </w:rPr>
      </w:pP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u w:val="single"/>
        </w:rPr>
        <w:t>П</w:t>
      </w:r>
      <w:r w:rsidR="002325DA" w:rsidRPr="00277D5B">
        <w:rPr>
          <w:rFonts w:ascii="Times New Roman" w:hAnsi="Times New Roman" w:cs="Times New Roman"/>
          <w:sz w:val="28"/>
          <w:szCs w:val="28"/>
          <w:u w:val="single"/>
        </w:rPr>
        <w:t>одп</w:t>
      </w:r>
      <w:r w:rsidRPr="00277D5B">
        <w:rPr>
          <w:rFonts w:ascii="Times New Roman" w:hAnsi="Times New Roman" w:cs="Times New Roman"/>
          <w:sz w:val="28"/>
          <w:szCs w:val="28"/>
          <w:u w:val="single"/>
        </w:rPr>
        <w:t>унктом 1.6.4</w:t>
      </w:r>
      <w:r w:rsidRPr="00277D5B">
        <w:rPr>
          <w:rFonts w:ascii="Times New Roman" w:hAnsi="Times New Roman" w:cs="Times New Roman"/>
          <w:sz w:val="28"/>
          <w:szCs w:val="28"/>
        </w:rPr>
        <w:t xml:space="preserve"> Плана мероприятий предусмотрено </w:t>
      </w:r>
      <w:r w:rsidRPr="00277D5B">
        <w:rPr>
          <w:rFonts w:ascii="Times New Roman" w:hAnsi="Times New Roman" w:cs="Times New Roman"/>
          <w:sz w:val="28"/>
          <w:szCs w:val="28"/>
          <w:u w:val="single"/>
        </w:rPr>
        <w:t xml:space="preserve">«Содействие в </w:t>
      </w:r>
      <w:r w:rsidR="002325DA" w:rsidRPr="00277D5B">
        <w:rPr>
          <w:rFonts w:ascii="Times New Roman" w:hAnsi="Times New Roman" w:cs="Times New Roman"/>
          <w:sz w:val="28"/>
          <w:szCs w:val="28"/>
          <w:u w:val="single"/>
        </w:rPr>
        <w:t> </w:t>
      </w:r>
      <w:r w:rsidRPr="00277D5B">
        <w:rPr>
          <w:rFonts w:ascii="Times New Roman" w:hAnsi="Times New Roman" w:cs="Times New Roman"/>
          <w:sz w:val="28"/>
          <w:szCs w:val="28"/>
          <w:u w:val="single"/>
        </w:rPr>
        <w:t>организации предпринимательской деятельности, в том числе в рамках</w:t>
      </w:r>
      <w:r w:rsidRPr="00277D5B">
        <w:rPr>
          <w:rFonts w:ascii="Times New Roman" w:hAnsi="Times New Roman" w:cs="Times New Roman"/>
          <w:sz w:val="28"/>
          <w:szCs w:val="28"/>
        </w:rPr>
        <w:t xml:space="preserve"> </w:t>
      </w:r>
      <w:r w:rsidRPr="00277D5B">
        <w:rPr>
          <w:rFonts w:ascii="Times New Roman" w:hAnsi="Times New Roman" w:cs="Times New Roman"/>
          <w:sz w:val="28"/>
          <w:szCs w:val="28"/>
          <w:u w:val="single"/>
        </w:rPr>
        <w:t>программы «Мама-предприниматель», центров «Мой бизнес»</w:t>
      </w:r>
      <w:r w:rsidRPr="00277D5B">
        <w:rPr>
          <w:rFonts w:ascii="Times New Roman" w:hAnsi="Times New Roman" w:cs="Times New Roman"/>
          <w:sz w:val="28"/>
          <w:szCs w:val="28"/>
        </w:rPr>
        <w:t xml:space="preserve"> государственной программы Ленинградской области «Стимулирование экономической активности Ленинградской области».</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Ожидаемый результат по данному мер</w:t>
      </w:r>
      <w:r w:rsidR="002325DA" w:rsidRPr="00277D5B">
        <w:rPr>
          <w:rFonts w:ascii="Times New Roman" w:hAnsi="Times New Roman" w:cs="Times New Roman"/>
          <w:sz w:val="28"/>
          <w:szCs w:val="28"/>
        </w:rPr>
        <w:t xml:space="preserve">оприятию - участие в программе </w:t>
      </w:r>
      <w:r w:rsidRPr="00277D5B">
        <w:rPr>
          <w:rFonts w:ascii="Times New Roman" w:hAnsi="Times New Roman" w:cs="Times New Roman"/>
          <w:sz w:val="28"/>
          <w:szCs w:val="28"/>
        </w:rPr>
        <w:t xml:space="preserve">не </w:t>
      </w:r>
      <w:r w:rsidR="002325DA" w:rsidRPr="00277D5B">
        <w:rPr>
          <w:rFonts w:ascii="Times New Roman" w:hAnsi="Times New Roman" w:cs="Times New Roman"/>
          <w:sz w:val="28"/>
          <w:szCs w:val="28"/>
        </w:rPr>
        <w:t> </w:t>
      </w:r>
      <w:r w:rsidRPr="00277D5B">
        <w:rPr>
          <w:rFonts w:ascii="Times New Roman" w:hAnsi="Times New Roman" w:cs="Times New Roman"/>
          <w:sz w:val="28"/>
          <w:szCs w:val="28"/>
        </w:rPr>
        <w:t>менее 20 человек.</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 рамках содействия в организации предпринимательской деятельности проведены:</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6 марта 2024 года конференция формате бизнес-завтрака с Губернатором Ленинградской области, направленная на развитие и поддержку женского предпринимательства, в которой приняли участие 15 человек. На мероприятии обсудили перспективы развития бизнеса участниц;</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26 февраля 2024 года в Москве бизнес-миссия для предпринимателей Ленинградской области с предпринимателями г</w:t>
      </w:r>
      <w:r w:rsidR="002325DA" w:rsidRPr="00277D5B">
        <w:rPr>
          <w:rFonts w:ascii="Times New Roman" w:hAnsi="Times New Roman" w:cs="Times New Roman"/>
          <w:sz w:val="28"/>
          <w:szCs w:val="28"/>
        </w:rPr>
        <w:t xml:space="preserve">. Москвы и Московской области, </w:t>
      </w:r>
      <w:r w:rsidRPr="00277D5B">
        <w:rPr>
          <w:rFonts w:ascii="Times New Roman" w:hAnsi="Times New Roman" w:cs="Times New Roman"/>
          <w:sz w:val="28"/>
          <w:szCs w:val="28"/>
        </w:rPr>
        <w:t xml:space="preserve">на </w:t>
      </w:r>
      <w:r w:rsidR="002325DA" w:rsidRPr="00277D5B">
        <w:rPr>
          <w:rFonts w:ascii="Times New Roman" w:hAnsi="Times New Roman" w:cs="Times New Roman"/>
          <w:sz w:val="28"/>
          <w:szCs w:val="28"/>
        </w:rPr>
        <w:t> </w:t>
      </w:r>
      <w:r w:rsidRPr="00277D5B">
        <w:rPr>
          <w:rFonts w:ascii="Times New Roman" w:hAnsi="Times New Roman" w:cs="Times New Roman"/>
          <w:sz w:val="28"/>
          <w:szCs w:val="28"/>
        </w:rPr>
        <w:t xml:space="preserve">которой обсудили перспективы сотрудничества регионов в рамках реализации проектов, связанных с деятельностью предпринимателей. </w:t>
      </w:r>
    </w:p>
    <w:p w:rsidR="000537C1" w:rsidRPr="00277D5B" w:rsidRDefault="000537C1"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Региональный этап программы «Мама-предприниматель» проведен </w:t>
      </w:r>
      <w:r w:rsidRPr="00277D5B">
        <w:rPr>
          <w:rFonts w:ascii="Times New Roman" w:hAnsi="Times New Roman" w:cs="Times New Roman"/>
          <w:sz w:val="28"/>
          <w:szCs w:val="28"/>
        </w:rPr>
        <w:br/>
        <w:t xml:space="preserve">с 23 сентября по 27 сентября 2024 года (включительно), в котором приняли участие 22 человека. </w:t>
      </w:r>
    </w:p>
    <w:p w:rsidR="00A35A92" w:rsidRPr="00277D5B" w:rsidRDefault="00A35A92"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lastRenderedPageBreak/>
        <w:t xml:space="preserve">В рамках утвержденных комитету </w:t>
      </w:r>
      <w:r w:rsidR="00A972BE" w:rsidRPr="00277D5B">
        <w:rPr>
          <w:rFonts w:ascii="Times New Roman" w:hAnsi="Times New Roman" w:cs="Times New Roman"/>
          <w:sz w:val="28"/>
          <w:szCs w:val="28"/>
        </w:rPr>
        <w:t xml:space="preserve">по развитию малого, среднего бизнеса и  потребительского рынка Ленинградской области </w:t>
      </w:r>
      <w:r w:rsidRPr="00277D5B">
        <w:rPr>
          <w:rFonts w:ascii="Times New Roman" w:hAnsi="Times New Roman" w:cs="Times New Roman"/>
          <w:sz w:val="28"/>
          <w:szCs w:val="28"/>
        </w:rPr>
        <w:t xml:space="preserve">бюджетных ассигнований на </w:t>
      </w:r>
      <w:r w:rsidR="00A972BE" w:rsidRPr="00277D5B">
        <w:rPr>
          <w:rFonts w:ascii="Times New Roman" w:hAnsi="Times New Roman" w:cs="Times New Roman"/>
          <w:sz w:val="28"/>
          <w:szCs w:val="28"/>
        </w:rPr>
        <w:t xml:space="preserve"> реализацию </w:t>
      </w:r>
      <w:r w:rsidRPr="00277D5B">
        <w:rPr>
          <w:rFonts w:ascii="Times New Roman" w:hAnsi="Times New Roman" w:cs="Times New Roman"/>
          <w:sz w:val="28"/>
          <w:szCs w:val="28"/>
        </w:rPr>
        <w:t>в 2024 году мероприятий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w:t>
      </w:r>
      <w:r w:rsidR="00A972BE" w:rsidRPr="00277D5B">
        <w:rPr>
          <w:rFonts w:ascii="Times New Roman" w:hAnsi="Times New Roman" w:cs="Times New Roman"/>
          <w:sz w:val="28"/>
          <w:szCs w:val="28"/>
        </w:rPr>
        <w:t xml:space="preserve"> ноября </w:t>
      </w:r>
      <w:r w:rsidRPr="00277D5B">
        <w:rPr>
          <w:rFonts w:ascii="Times New Roman" w:hAnsi="Times New Roman" w:cs="Times New Roman"/>
          <w:sz w:val="28"/>
          <w:szCs w:val="28"/>
        </w:rPr>
        <w:t>2013 года № 394, на проведение конф</w:t>
      </w:r>
      <w:r w:rsidR="00A972BE" w:rsidRPr="00277D5B">
        <w:rPr>
          <w:rFonts w:ascii="Times New Roman" w:hAnsi="Times New Roman" w:cs="Times New Roman"/>
          <w:sz w:val="28"/>
          <w:szCs w:val="28"/>
        </w:rPr>
        <w:t>еренции выделено 228,5 тыс. рублей</w:t>
      </w:r>
      <w:r w:rsidRPr="00277D5B">
        <w:rPr>
          <w:rFonts w:ascii="Times New Roman" w:hAnsi="Times New Roman" w:cs="Times New Roman"/>
          <w:sz w:val="28"/>
          <w:szCs w:val="28"/>
        </w:rPr>
        <w:t>, которые израсходованы в полном объеме, на проведение бизн</w:t>
      </w:r>
      <w:r w:rsidR="00A972BE" w:rsidRPr="00277D5B">
        <w:rPr>
          <w:rFonts w:ascii="Times New Roman" w:hAnsi="Times New Roman" w:cs="Times New Roman"/>
          <w:sz w:val="28"/>
          <w:szCs w:val="28"/>
        </w:rPr>
        <w:t>ес-миссии выделено 100 тыс. рублей</w:t>
      </w:r>
      <w:r w:rsidRPr="00277D5B">
        <w:rPr>
          <w:rFonts w:ascii="Times New Roman" w:hAnsi="Times New Roman" w:cs="Times New Roman"/>
          <w:sz w:val="28"/>
          <w:szCs w:val="28"/>
        </w:rPr>
        <w:t xml:space="preserve">, которые </w:t>
      </w:r>
      <w:r w:rsidR="00A972BE" w:rsidRPr="00277D5B">
        <w:rPr>
          <w:rFonts w:ascii="Times New Roman" w:hAnsi="Times New Roman" w:cs="Times New Roman"/>
          <w:sz w:val="28"/>
          <w:szCs w:val="28"/>
        </w:rPr>
        <w:t xml:space="preserve">израсходованы </w:t>
      </w:r>
      <w:r w:rsidRPr="00277D5B">
        <w:rPr>
          <w:rFonts w:ascii="Times New Roman" w:hAnsi="Times New Roman" w:cs="Times New Roman"/>
          <w:sz w:val="28"/>
          <w:szCs w:val="28"/>
        </w:rPr>
        <w:t xml:space="preserve">в </w:t>
      </w:r>
      <w:r w:rsidR="00A972BE" w:rsidRPr="00277D5B">
        <w:rPr>
          <w:rFonts w:ascii="Times New Roman" w:hAnsi="Times New Roman" w:cs="Times New Roman"/>
          <w:sz w:val="28"/>
          <w:szCs w:val="28"/>
        </w:rPr>
        <w:t> </w:t>
      </w:r>
      <w:r w:rsidRPr="00277D5B">
        <w:rPr>
          <w:rFonts w:ascii="Times New Roman" w:hAnsi="Times New Roman" w:cs="Times New Roman"/>
          <w:sz w:val="28"/>
          <w:szCs w:val="28"/>
        </w:rPr>
        <w:t>полном объеме, на реализацию программы «Мама-предприниматель» выделено 250 тыс. руб</w:t>
      </w:r>
      <w:r w:rsidR="00A972BE" w:rsidRPr="00277D5B">
        <w:rPr>
          <w:rFonts w:ascii="Times New Roman" w:hAnsi="Times New Roman" w:cs="Times New Roman"/>
          <w:sz w:val="28"/>
          <w:szCs w:val="28"/>
        </w:rPr>
        <w:t>лей</w:t>
      </w:r>
      <w:r w:rsidRPr="00277D5B">
        <w:rPr>
          <w:rFonts w:ascii="Times New Roman" w:hAnsi="Times New Roman" w:cs="Times New Roman"/>
          <w:sz w:val="28"/>
          <w:szCs w:val="28"/>
        </w:rPr>
        <w:t>.</w:t>
      </w:r>
    </w:p>
    <w:p w:rsidR="009E1201" w:rsidRPr="00277D5B" w:rsidRDefault="009E1201" w:rsidP="00277D5B">
      <w:pPr>
        <w:spacing w:after="0" w:line="240" w:lineRule="auto"/>
        <w:ind w:firstLine="709"/>
        <w:jc w:val="both"/>
        <w:rPr>
          <w:rFonts w:ascii="Times New Roman" w:eastAsia="Times New Roman" w:hAnsi="Times New Roman" w:cs="Times New Roman"/>
          <w:sz w:val="16"/>
          <w:szCs w:val="16"/>
          <w:lang w:eastAsia="ru-RU"/>
        </w:rPr>
      </w:pPr>
    </w:p>
    <w:p w:rsidR="00E758A0" w:rsidRPr="00277D5B" w:rsidRDefault="00866263"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Во исполнение </w:t>
      </w:r>
      <w:r w:rsidRPr="00277D5B">
        <w:rPr>
          <w:rFonts w:ascii="Times New Roman" w:eastAsia="Times New Roman" w:hAnsi="Times New Roman" w:cs="Times New Roman"/>
          <w:sz w:val="28"/>
          <w:szCs w:val="28"/>
          <w:u w:val="single"/>
          <w:lang w:eastAsia="ru-RU"/>
        </w:rPr>
        <w:t>п</w:t>
      </w:r>
      <w:r w:rsidR="00E95CA0" w:rsidRPr="00277D5B">
        <w:rPr>
          <w:rFonts w:ascii="Times New Roman" w:eastAsia="Times New Roman" w:hAnsi="Times New Roman" w:cs="Times New Roman"/>
          <w:sz w:val="28"/>
          <w:szCs w:val="28"/>
          <w:u w:val="single"/>
          <w:lang w:eastAsia="ru-RU"/>
        </w:rPr>
        <w:t>одп</w:t>
      </w:r>
      <w:r w:rsidRPr="00277D5B">
        <w:rPr>
          <w:rFonts w:ascii="Times New Roman" w:eastAsia="Times New Roman" w:hAnsi="Times New Roman" w:cs="Times New Roman"/>
          <w:sz w:val="28"/>
          <w:szCs w:val="28"/>
          <w:u w:val="single"/>
          <w:lang w:eastAsia="ru-RU"/>
        </w:rPr>
        <w:t>ункта 1.7.</w:t>
      </w:r>
      <w:r w:rsidR="00E95CA0" w:rsidRPr="00277D5B">
        <w:rPr>
          <w:rFonts w:ascii="Times New Roman" w:eastAsia="Times New Roman" w:hAnsi="Times New Roman" w:cs="Times New Roman"/>
          <w:sz w:val="28"/>
          <w:szCs w:val="28"/>
          <w:u w:val="single"/>
          <w:lang w:eastAsia="ru-RU"/>
        </w:rPr>
        <w:t>1.</w:t>
      </w:r>
      <w:r w:rsidRPr="00277D5B">
        <w:rPr>
          <w:rFonts w:ascii="Times New Roman" w:eastAsia="Times New Roman" w:hAnsi="Times New Roman" w:cs="Times New Roman"/>
          <w:sz w:val="28"/>
          <w:szCs w:val="28"/>
          <w:u w:val="single"/>
          <w:lang w:eastAsia="ru-RU"/>
        </w:rPr>
        <w:t xml:space="preserve"> </w:t>
      </w:r>
      <w:proofErr w:type="gramStart"/>
      <w:r w:rsidRPr="00277D5B">
        <w:rPr>
          <w:rFonts w:ascii="Times New Roman" w:eastAsia="Times New Roman" w:hAnsi="Times New Roman" w:cs="Times New Roman"/>
          <w:sz w:val="28"/>
          <w:szCs w:val="28"/>
          <w:u w:val="single"/>
          <w:lang w:eastAsia="ru-RU"/>
        </w:rPr>
        <w:t>«</w:t>
      </w:r>
      <w:r w:rsidR="00E95CA0" w:rsidRPr="00277D5B">
        <w:rPr>
          <w:rFonts w:ascii="Times New Roman" w:eastAsia="Times New Roman" w:hAnsi="Times New Roman" w:cs="Times New Roman"/>
          <w:sz w:val="28"/>
          <w:szCs w:val="28"/>
          <w:u w:val="single"/>
          <w:lang w:eastAsia="ru-RU"/>
        </w:rPr>
        <w:t>О</w:t>
      </w:r>
      <w:r w:rsidRPr="00277D5B">
        <w:rPr>
          <w:rFonts w:ascii="Times New Roman" w:eastAsia="Times New Roman" w:hAnsi="Times New Roman" w:cs="Times New Roman"/>
          <w:sz w:val="28"/>
          <w:szCs w:val="28"/>
          <w:u w:val="single"/>
          <w:lang w:eastAsia="ru-RU"/>
        </w:rPr>
        <w:t xml:space="preserve">беспечение </w:t>
      </w:r>
      <w:proofErr w:type="spellStart"/>
      <w:r w:rsidRPr="00277D5B">
        <w:rPr>
          <w:rFonts w:ascii="Times New Roman" w:eastAsia="Times New Roman" w:hAnsi="Times New Roman" w:cs="Times New Roman"/>
          <w:sz w:val="28"/>
          <w:szCs w:val="28"/>
          <w:u w:val="single"/>
          <w:lang w:eastAsia="ru-RU"/>
        </w:rPr>
        <w:t>грантовой</w:t>
      </w:r>
      <w:proofErr w:type="spellEnd"/>
      <w:r w:rsidRPr="00277D5B">
        <w:rPr>
          <w:rFonts w:ascii="Times New Roman" w:eastAsia="Times New Roman" w:hAnsi="Times New Roman" w:cs="Times New Roman"/>
          <w:sz w:val="28"/>
          <w:szCs w:val="28"/>
          <w:u w:val="single"/>
          <w:lang w:eastAsia="ru-RU"/>
        </w:rPr>
        <w:t xml:space="preserve"> поддержки крестьянских (фермерских) хозяйств и сельскохозяйственных потребительских кооперативов в целях укрепления материально-технической базы и создания новых рабочих мест</w:t>
      </w:r>
      <w:r w:rsidR="00680E4C" w:rsidRPr="00277D5B">
        <w:rPr>
          <w:rFonts w:ascii="Times New Roman" w:eastAsia="Times New Roman" w:hAnsi="Times New Roman" w:cs="Times New Roman"/>
          <w:sz w:val="28"/>
          <w:szCs w:val="28"/>
          <w:u w:val="single"/>
          <w:lang w:eastAsia="ru-RU"/>
        </w:rPr>
        <w:t>»</w:t>
      </w:r>
      <w:r w:rsidR="000F725A" w:rsidRPr="00277D5B">
        <w:rPr>
          <w:rFonts w:ascii="Times New Roman" w:eastAsia="Times New Roman" w:hAnsi="Times New Roman" w:cs="Times New Roman"/>
          <w:sz w:val="28"/>
          <w:szCs w:val="28"/>
          <w:lang w:eastAsia="ru-RU"/>
        </w:rPr>
        <w:t xml:space="preserve"> </w:t>
      </w:r>
      <w:r w:rsidR="00BC7951" w:rsidRPr="00277D5B">
        <w:rPr>
          <w:rFonts w:ascii="Times New Roman" w:eastAsia="Times New Roman" w:hAnsi="Times New Roman" w:cs="Times New Roman"/>
          <w:sz w:val="28"/>
          <w:szCs w:val="28"/>
          <w:lang w:eastAsia="ru-RU"/>
        </w:rPr>
        <w:t>в 2024 году</w:t>
      </w:r>
      <w:r w:rsidR="00803576" w:rsidRPr="00277D5B">
        <w:rPr>
          <w:rFonts w:ascii="Times New Roman" w:eastAsia="Times New Roman" w:hAnsi="Times New Roman" w:cs="Times New Roman"/>
          <w:sz w:val="28"/>
          <w:szCs w:val="28"/>
          <w:lang w:eastAsia="ru-RU"/>
        </w:rPr>
        <w:t xml:space="preserve"> </w:t>
      </w:r>
      <w:r w:rsidR="00853EA6" w:rsidRPr="00277D5B">
        <w:rPr>
          <w:rFonts w:ascii="Times New Roman" w:eastAsia="Times New Roman" w:hAnsi="Times New Roman" w:cs="Times New Roman"/>
          <w:sz w:val="28"/>
          <w:szCs w:val="28"/>
          <w:lang w:eastAsia="ru-RU"/>
        </w:rPr>
        <w:t xml:space="preserve"> грант</w:t>
      </w:r>
      <w:r w:rsidR="00EC0C07" w:rsidRPr="00277D5B">
        <w:rPr>
          <w:rFonts w:ascii="Times New Roman" w:eastAsia="Times New Roman" w:hAnsi="Times New Roman" w:cs="Times New Roman"/>
          <w:sz w:val="28"/>
          <w:szCs w:val="28"/>
          <w:lang w:eastAsia="ru-RU"/>
        </w:rPr>
        <w:t xml:space="preserve"> </w:t>
      </w:r>
      <w:r w:rsidR="00BC7951" w:rsidRPr="00277D5B">
        <w:rPr>
          <w:rFonts w:ascii="Times New Roman" w:eastAsia="Times New Roman" w:hAnsi="Times New Roman" w:cs="Times New Roman"/>
          <w:sz w:val="28"/>
          <w:szCs w:val="28"/>
          <w:lang w:eastAsia="ru-RU"/>
        </w:rPr>
        <w:t>на развитие материально-технической базы</w:t>
      </w:r>
      <w:r w:rsidR="00803576" w:rsidRPr="00277D5B">
        <w:rPr>
          <w:rFonts w:ascii="Times New Roman" w:eastAsia="Times New Roman" w:hAnsi="Times New Roman" w:cs="Times New Roman"/>
          <w:sz w:val="28"/>
          <w:szCs w:val="28"/>
          <w:lang w:eastAsia="ru-RU"/>
        </w:rPr>
        <w:t xml:space="preserve"> сельскохозяйственных потребительских кооперативов</w:t>
      </w:r>
      <w:r w:rsidR="00BC7951" w:rsidRPr="00277D5B">
        <w:rPr>
          <w:rFonts w:ascii="Times New Roman" w:eastAsia="Times New Roman" w:hAnsi="Times New Roman" w:cs="Times New Roman"/>
          <w:sz w:val="28"/>
          <w:szCs w:val="28"/>
          <w:lang w:eastAsia="ru-RU"/>
        </w:rPr>
        <w:t xml:space="preserve"> </w:t>
      </w:r>
      <w:r w:rsidR="00EC0C07" w:rsidRPr="00277D5B">
        <w:rPr>
          <w:rFonts w:ascii="Times New Roman" w:eastAsia="Times New Roman" w:hAnsi="Times New Roman" w:cs="Times New Roman"/>
          <w:sz w:val="28"/>
          <w:szCs w:val="28"/>
          <w:lang w:eastAsia="ru-RU"/>
        </w:rPr>
        <w:t>предоставлен 1 кооперативу в  размере</w:t>
      </w:r>
      <w:r w:rsidR="00BC7951" w:rsidRPr="00277D5B">
        <w:rPr>
          <w:rFonts w:ascii="Times New Roman" w:eastAsia="Times New Roman" w:hAnsi="Times New Roman" w:cs="Times New Roman"/>
          <w:sz w:val="28"/>
          <w:szCs w:val="28"/>
          <w:lang w:eastAsia="ru-RU"/>
        </w:rPr>
        <w:t xml:space="preserve"> 12 712,4 </w:t>
      </w:r>
      <w:r w:rsidR="00E758A0" w:rsidRPr="00277D5B">
        <w:rPr>
          <w:rFonts w:ascii="Times New Roman" w:eastAsia="Times New Roman" w:hAnsi="Times New Roman" w:cs="Times New Roman"/>
          <w:sz w:val="28"/>
          <w:szCs w:val="28"/>
          <w:lang w:eastAsia="ru-RU"/>
        </w:rPr>
        <w:t> </w:t>
      </w:r>
      <w:r w:rsidR="00BC7951" w:rsidRPr="00277D5B">
        <w:rPr>
          <w:rFonts w:ascii="Times New Roman" w:eastAsia="Times New Roman" w:hAnsi="Times New Roman" w:cs="Times New Roman"/>
          <w:sz w:val="28"/>
          <w:szCs w:val="28"/>
          <w:lang w:eastAsia="ru-RU"/>
        </w:rPr>
        <w:t>тыс. рублей</w:t>
      </w:r>
      <w:r w:rsidR="00E758A0" w:rsidRPr="00277D5B">
        <w:rPr>
          <w:rFonts w:ascii="Times New Roman" w:eastAsia="Times New Roman" w:hAnsi="Times New Roman" w:cs="Times New Roman"/>
          <w:sz w:val="28"/>
          <w:szCs w:val="28"/>
          <w:lang w:eastAsia="ru-RU"/>
        </w:rPr>
        <w:t>.</w:t>
      </w:r>
      <w:proofErr w:type="gramEnd"/>
      <w:r w:rsidR="00803576" w:rsidRPr="00277D5B">
        <w:rPr>
          <w:rFonts w:ascii="Times New Roman" w:eastAsia="Times New Roman" w:hAnsi="Times New Roman" w:cs="Times New Roman"/>
          <w:sz w:val="28"/>
          <w:szCs w:val="28"/>
          <w:lang w:eastAsia="ru-RU"/>
        </w:rPr>
        <w:t xml:space="preserve"> </w:t>
      </w:r>
      <w:r w:rsidR="006641E6" w:rsidRPr="00277D5B">
        <w:rPr>
          <w:rFonts w:ascii="Times New Roman" w:eastAsia="Times New Roman" w:hAnsi="Times New Roman" w:cs="Times New Roman"/>
          <w:sz w:val="28"/>
          <w:szCs w:val="28"/>
          <w:lang w:eastAsia="ru-RU"/>
        </w:rPr>
        <w:t xml:space="preserve">Бюджетные ассигнования освоены в полном </w:t>
      </w:r>
      <w:proofErr w:type="gramStart"/>
      <w:r w:rsidR="006641E6" w:rsidRPr="00277D5B">
        <w:rPr>
          <w:rFonts w:ascii="Times New Roman" w:eastAsia="Times New Roman" w:hAnsi="Times New Roman" w:cs="Times New Roman"/>
          <w:sz w:val="28"/>
          <w:szCs w:val="28"/>
          <w:lang w:eastAsia="ru-RU"/>
        </w:rPr>
        <w:t>объёме</w:t>
      </w:r>
      <w:proofErr w:type="gramEnd"/>
      <w:r w:rsidR="006641E6" w:rsidRPr="00277D5B">
        <w:rPr>
          <w:rFonts w:ascii="Times New Roman" w:eastAsia="Times New Roman" w:hAnsi="Times New Roman" w:cs="Times New Roman"/>
          <w:sz w:val="28"/>
          <w:szCs w:val="28"/>
          <w:lang w:eastAsia="ru-RU"/>
        </w:rPr>
        <w:t>.</w:t>
      </w:r>
    </w:p>
    <w:p w:rsidR="009E1201" w:rsidRPr="00277D5B" w:rsidRDefault="009E1201" w:rsidP="00277D5B">
      <w:pPr>
        <w:spacing w:after="0" w:line="240" w:lineRule="auto"/>
        <w:ind w:firstLine="709"/>
        <w:jc w:val="both"/>
        <w:rPr>
          <w:rFonts w:ascii="Times New Roman" w:eastAsia="Times New Roman" w:hAnsi="Times New Roman" w:cs="Times New Roman"/>
          <w:sz w:val="16"/>
          <w:szCs w:val="16"/>
          <w:lang w:eastAsia="ru-RU"/>
        </w:rPr>
      </w:pPr>
    </w:p>
    <w:p w:rsidR="00BE2D53" w:rsidRPr="00277D5B" w:rsidRDefault="001C0E53"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Во исполнение </w:t>
      </w:r>
      <w:r w:rsidRPr="00277D5B">
        <w:rPr>
          <w:rFonts w:ascii="Times New Roman" w:eastAsia="Times New Roman" w:hAnsi="Times New Roman" w:cs="Times New Roman"/>
          <w:sz w:val="28"/>
          <w:szCs w:val="28"/>
          <w:u w:val="single"/>
          <w:lang w:eastAsia="ru-RU"/>
        </w:rPr>
        <w:t>пункта 1.7.</w:t>
      </w:r>
      <w:r w:rsidR="00E95CA0" w:rsidRPr="00277D5B">
        <w:rPr>
          <w:rFonts w:ascii="Times New Roman" w:eastAsia="Times New Roman" w:hAnsi="Times New Roman" w:cs="Times New Roman"/>
          <w:sz w:val="28"/>
          <w:szCs w:val="28"/>
          <w:u w:val="single"/>
          <w:lang w:eastAsia="ru-RU"/>
        </w:rPr>
        <w:t>2.</w:t>
      </w:r>
      <w:r w:rsidRPr="00277D5B">
        <w:rPr>
          <w:rFonts w:ascii="Times New Roman" w:eastAsia="Times New Roman" w:hAnsi="Times New Roman" w:cs="Times New Roman"/>
          <w:sz w:val="28"/>
          <w:szCs w:val="28"/>
          <w:u w:val="single"/>
          <w:lang w:eastAsia="ru-RU"/>
        </w:rPr>
        <w:t xml:space="preserve"> «</w:t>
      </w:r>
      <w:r w:rsidR="00E95CA0" w:rsidRPr="00277D5B">
        <w:rPr>
          <w:rFonts w:ascii="Times New Roman" w:eastAsia="Times New Roman" w:hAnsi="Times New Roman" w:cs="Times New Roman"/>
          <w:sz w:val="28"/>
          <w:szCs w:val="28"/>
          <w:u w:val="single"/>
          <w:lang w:eastAsia="ru-RU"/>
        </w:rPr>
        <w:t>П</w:t>
      </w:r>
      <w:r w:rsidRPr="00277D5B">
        <w:rPr>
          <w:rFonts w:ascii="Times New Roman" w:eastAsia="Times New Roman" w:hAnsi="Times New Roman" w:cs="Times New Roman"/>
          <w:sz w:val="28"/>
          <w:szCs w:val="28"/>
          <w:u w:val="single"/>
          <w:lang w:eastAsia="ru-RU"/>
        </w:rPr>
        <w:t xml:space="preserve">редоставление социальной выплаты на </w:t>
      </w:r>
      <w:r w:rsidR="00E95CA0" w:rsidRPr="00277D5B">
        <w:rPr>
          <w:rFonts w:ascii="Times New Roman" w:eastAsia="Times New Roman" w:hAnsi="Times New Roman" w:cs="Times New Roman"/>
          <w:sz w:val="28"/>
          <w:szCs w:val="28"/>
          <w:u w:val="single"/>
          <w:lang w:eastAsia="ru-RU"/>
        </w:rPr>
        <w:t> </w:t>
      </w:r>
      <w:r w:rsidRPr="00277D5B">
        <w:rPr>
          <w:rFonts w:ascii="Times New Roman" w:eastAsia="Times New Roman" w:hAnsi="Times New Roman" w:cs="Times New Roman"/>
          <w:sz w:val="28"/>
          <w:szCs w:val="28"/>
          <w:u w:val="single"/>
          <w:lang w:eastAsia="ru-RU"/>
        </w:rPr>
        <w:t>строительство работающим в сельской местности и рабочих поселках»</w:t>
      </w:r>
      <w:r w:rsidRPr="00277D5B">
        <w:rPr>
          <w:rFonts w:ascii="Times New Roman" w:eastAsia="Times New Roman" w:hAnsi="Times New Roman" w:cs="Times New Roman"/>
          <w:sz w:val="28"/>
          <w:szCs w:val="28"/>
          <w:lang w:eastAsia="ru-RU"/>
        </w:rPr>
        <w:t xml:space="preserve"> </w:t>
      </w:r>
      <w:r w:rsidR="00BE2D53" w:rsidRPr="00277D5B">
        <w:rPr>
          <w:rFonts w:ascii="Times New Roman" w:eastAsia="Times New Roman" w:hAnsi="Times New Roman" w:cs="Times New Roman"/>
          <w:sz w:val="28"/>
          <w:szCs w:val="28"/>
          <w:lang w:eastAsia="ru-RU"/>
        </w:rPr>
        <w:t>план по  вводу и приобретению жилья на 2024 год, установленный программой, составляет 3 530 кв. м.</w:t>
      </w:r>
    </w:p>
    <w:p w:rsidR="003E11B6" w:rsidRPr="00277D5B" w:rsidRDefault="003E11B6"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По состоянию на 31 декабря 2024 года граждане </w:t>
      </w:r>
      <w:proofErr w:type="gramStart"/>
      <w:r w:rsidRPr="00277D5B">
        <w:rPr>
          <w:rFonts w:ascii="Times New Roman" w:eastAsia="Times New Roman" w:hAnsi="Times New Roman" w:cs="Times New Roman"/>
          <w:sz w:val="28"/>
          <w:szCs w:val="28"/>
          <w:lang w:eastAsia="ru-RU"/>
        </w:rPr>
        <w:t>реализовали свидетельства и  построили</w:t>
      </w:r>
      <w:proofErr w:type="gramEnd"/>
      <w:r w:rsidRPr="00277D5B">
        <w:rPr>
          <w:rFonts w:ascii="Times New Roman" w:eastAsia="Times New Roman" w:hAnsi="Times New Roman" w:cs="Times New Roman"/>
          <w:sz w:val="28"/>
          <w:szCs w:val="28"/>
          <w:lang w:eastAsia="ru-RU"/>
        </w:rPr>
        <w:t xml:space="preserve"> (приобрели) жилье общей площадью 3 672,69 </w:t>
      </w:r>
      <w:proofErr w:type="spellStart"/>
      <w:r w:rsidRPr="00277D5B">
        <w:rPr>
          <w:rFonts w:ascii="Times New Roman" w:eastAsia="Times New Roman" w:hAnsi="Times New Roman" w:cs="Times New Roman"/>
          <w:sz w:val="28"/>
          <w:szCs w:val="28"/>
          <w:lang w:eastAsia="ru-RU"/>
        </w:rPr>
        <w:t>кв.м</w:t>
      </w:r>
      <w:proofErr w:type="spellEnd"/>
      <w:r w:rsidRPr="00277D5B">
        <w:rPr>
          <w:rFonts w:ascii="Times New Roman" w:eastAsia="Times New Roman" w:hAnsi="Times New Roman" w:cs="Times New Roman"/>
          <w:sz w:val="28"/>
          <w:szCs w:val="28"/>
          <w:lang w:eastAsia="ru-RU"/>
        </w:rPr>
        <w:t>.</w:t>
      </w:r>
    </w:p>
    <w:p w:rsidR="009E1201" w:rsidRPr="00277D5B" w:rsidRDefault="009E1201" w:rsidP="00277D5B">
      <w:pPr>
        <w:spacing w:after="0" w:line="240" w:lineRule="auto"/>
        <w:ind w:firstLine="709"/>
        <w:jc w:val="both"/>
        <w:rPr>
          <w:rFonts w:ascii="Times New Roman" w:eastAsia="Times New Roman" w:hAnsi="Times New Roman" w:cs="Times New Roman"/>
          <w:sz w:val="16"/>
          <w:szCs w:val="16"/>
          <w:lang w:eastAsia="ru-RU"/>
        </w:rPr>
      </w:pPr>
    </w:p>
    <w:p w:rsidR="00CD42CD" w:rsidRPr="00277D5B" w:rsidRDefault="00CD42CD"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Во исполнение </w:t>
      </w:r>
      <w:r w:rsidRPr="00277D5B">
        <w:rPr>
          <w:rFonts w:ascii="Times New Roman" w:hAnsi="Times New Roman" w:cs="Times New Roman"/>
          <w:sz w:val="28"/>
          <w:szCs w:val="28"/>
          <w:u w:val="single"/>
        </w:rPr>
        <w:t xml:space="preserve">пункта 1.8. «Организация работ по снижению неформальной занятости и легализации «теневых доходов» </w:t>
      </w:r>
      <w:r w:rsidRPr="00277D5B">
        <w:rPr>
          <w:rFonts w:ascii="Times New Roman" w:hAnsi="Times New Roman" w:cs="Times New Roman"/>
          <w:sz w:val="28"/>
          <w:szCs w:val="28"/>
        </w:rPr>
        <w:t xml:space="preserve">комитетом по труду и занятости населения Ленинградской области на официальном сайте ежеквартально размещается информация о недопустимости </w:t>
      </w:r>
      <w:proofErr w:type="spellStart"/>
      <w:r w:rsidRPr="00277D5B">
        <w:rPr>
          <w:rFonts w:ascii="Times New Roman" w:hAnsi="Times New Roman" w:cs="Times New Roman"/>
          <w:sz w:val="28"/>
          <w:szCs w:val="28"/>
        </w:rPr>
        <w:t>н</w:t>
      </w:r>
      <w:r w:rsidR="00B569BA" w:rsidRPr="00277D5B">
        <w:rPr>
          <w:rFonts w:ascii="Times New Roman" w:hAnsi="Times New Roman" w:cs="Times New Roman"/>
          <w:sz w:val="28"/>
          <w:szCs w:val="28"/>
        </w:rPr>
        <w:t>еоформления</w:t>
      </w:r>
      <w:proofErr w:type="spellEnd"/>
      <w:r w:rsidR="00B569BA" w:rsidRPr="00277D5B">
        <w:rPr>
          <w:rFonts w:ascii="Times New Roman" w:hAnsi="Times New Roman" w:cs="Times New Roman"/>
          <w:sz w:val="28"/>
          <w:szCs w:val="28"/>
        </w:rPr>
        <w:t xml:space="preserve"> трудовых отношений.</w:t>
      </w:r>
    </w:p>
    <w:p w:rsidR="009E1201" w:rsidRPr="00277D5B" w:rsidRDefault="009E1201" w:rsidP="00277D5B">
      <w:pPr>
        <w:spacing w:after="0" w:line="240" w:lineRule="auto"/>
        <w:ind w:firstLine="709"/>
        <w:jc w:val="both"/>
        <w:rPr>
          <w:rFonts w:ascii="Times New Roman" w:hAnsi="Times New Roman" w:cs="Times New Roman"/>
          <w:sz w:val="16"/>
          <w:szCs w:val="16"/>
        </w:rPr>
      </w:pPr>
    </w:p>
    <w:p w:rsidR="00B040C2" w:rsidRPr="00277D5B" w:rsidRDefault="009A0365"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Во исполнение </w:t>
      </w:r>
      <w:r w:rsidRPr="00277D5B">
        <w:rPr>
          <w:rFonts w:ascii="Times New Roman" w:eastAsia="Times New Roman" w:hAnsi="Times New Roman" w:cs="Times New Roman"/>
          <w:sz w:val="28"/>
          <w:szCs w:val="28"/>
          <w:u w:val="single"/>
          <w:lang w:eastAsia="ru-RU"/>
        </w:rPr>
        <w:t>пункта 1.9. «Проведение профилактических медицинских осмотров и диспансеризации граждан, в том числе неработающих, сельских жителей и т.д.»</w:t>
      </w:r>
      <w:r w:rsidR="009A5233" w:rsidRPr="00277D5B">
        <w:rPr>
          <w:rFonts w:ascii="Times New Roman" w:eastAsia="Times New Roman" w:hAnsi="Times New Roman" w:cs="Times New Roman"/>
          <w:sz w:val="28"/>
          <w:szCs w:val="28"/>
          <w:lang w:eastAsia="ru-RU"/>
        </w:rPr>
        <w:t xml:space="preserve"> </w:t>
      </w:r>
      <w:r w:rsidR="00B040C2" w:rsidRPr="00277D5B">
        <w:rPr>
          <w:rFonts w:ascii="Times New Roman" w:eastAsia="Times New Roman" w:hAnsi="Times New Roman" w:cs="Times New Roman"/>
          <w:sz w:val="28"/>
          <w:szCs w:val="28"/>
          <w:lang w:eastAsia="ru-RU"/>
        </w:rPr>
        <w:t>в 2024 году в проведении профилактических осмотров и диспансеризации населения Ленинградской области принимает участие 26 медицинских организаций, в том числе 22 организации, подведомственные Комитету по здравоохранению Ленинградской области.</w:t>
      </w:r>
    </w:p>
    <w:p w:rsidR="00DE628B" w:rsidRPr="00277D5B" w:rsidRDefault="00DE628B" w:rsidP="00277D5B">
      <w:pPr>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Комитетом изданы распоряжения от 27 декабря .2023 года № 658-О «О  проведении профилактических медицинских осмотров и диспансеризации определенных групп взрослого населения в Ленинградской области в 2024 году», от  27 декабря 2023 года № 695-О «Об организации профилактических медицинских осмотров несовершеннолетних в Ленинградской области в 2024 году», от 27 декабря 2023 года № 700-О «О проведении в 2024 году в Ленинградской области диспансеризации пребывающих</w:t>
      </w:r>
      <w:proofErr w:type="gramEnd"/>
      <w:r w:rsidRPr="00277D5B">
        <w:rPr>
          <w:rFonts w:ascii="Times New Roman" w:eastAsia="Times New Roman" w:hAnsi="Times New Roman" w:cs="Times New Roman"/>
          <w:sz w:val="28"/>
          <w:szCs w:val="28"/>
          <w:lang w:eastAsia="ru-RU"/>
        </w:rPr>
        <w:t xml:space="preserve"> </w:t>
      </w:r>
      <w:proofErr w:type="gramStart"/>
      <w:r w:rsidRPr="00277D5B">
        <w:rPr>
          <w:rFonts w:ascii="Times New Roman" w:eastAsia="Times New Roman" w:hAnsi="Times New Roman" w:cs="Times New Roman"/>
          <w:sz w:val="28"/>
          <w:szCs w:val="28"/>
          <w:lang w:eastAsia="ru-RU"/>
        </w:rPr>
        <w:t>в семьях детей-сирот и детей, оставшихся без попечения родителей, а также пребывающих в стационарных учреждениях детей-</w:t>
      </w:r>
      <w:r w:rsidRPr="00277D5B">
        <w:rPr>
          <w:rFonts w:ascii="Times New Roman" w:eastAsia="Times New Roman" w:hAnsi="Times New Roman" w:cs="Times New Roman"/>
          <w:sz w:val="28"/>
          <w:szCs w:val="28"/>
          <w:lang w:eastAsia="ru-RU"/>
        </w:rPr>
        <w:lastRenderedPageBreak/>
        <w:t>сирот и детей, находящихся в трудной жизненной ситуации» для организации проведения профилактических медицинских осмотров и диспансеризации граждан в  медицинских организациях Ленинградской области.</w:t>
      </w:r>
      <w:proofErr w:type="gramEnd"/>
    </w:p>
    <w:p w:rsidR="00DE628B" w:rsidRPr="00277D5B" w:rsidRDefault="00DE628B"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Проведение профилактических медицинских осмотров и диспансеризации, в  том числе углубленной, населения Ленинградской области организовано во всех поликлиниках, врачебных амбулаториях, фельдшерско-акушерских пунктах и  фельдшерских пунктах, а также с использованием мобильных выездных бригад. В  медицинских </w:t>
      </w:r>
      <w:proofErr w:type="gramStart"/>
      <w:r w:rsidRPr="00277D5B">
        <w:rPr>
          <w:rFonts w:ascii="Times New Roman" w:eastAsia="Times New Roman" w:hAnsi="Times New Roman" w:cs="Times New Roman"/>
          <w:sz w:val="28"/>
          <w:szCs w:val="28"/>
          <w:lang w:eastAsia="ru-RU"/>
        </w:rPr>
        <w:t>организациях</w:t>
      </w:r>
      <w:proofErr w:type="gramEnd"/>
      <w:r w:rsidRPr="00277D5B">
        <w:rPr>
          <w:rFonts w:ascii="Times New Roman" w:eastAsia="Times New Roman" w:hAnsi="Times New Roman" w:cs="Times New Roman"/>
          <w:sz w:val="28"/>
          <w:szCs w:val="28"/>
          <w:lang w:eastAsia="ru-RU"/>
        </w:rPr>
        <w:t xml:space="preserve"> организована возможность прохождения профилактических медицинских осмотров и диспансеризации, в том числе углубленной, в вечернее время и выходные дни.</w:t>
      </w:r>
    </w:p>
    <w:p w:rsidR="00DE628B" w:rsidRPr="00277D5B" w:rsidRDefault="00DE628B"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На территории Ленинградской области функционирует 71 передвижной медицинский комплекс, участвующий в проведении профилактических медицинских осмотров и диспансеризации.</w:t>
      </w:r>
    </w:p>
    <w:p w:rsidR="00DE628B" w:rsidRPr="00277D5B" w:rsidRDefault="00DE628B"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 2024 году в рамках регионального проекта «Развитие системы оказания первичной медико-санитарной помощи в Ленинградской области» профилактический медицинский осмотр и (или) диспансеризацию прошло 1,482  млн. человек.</w:t>
      </w:r>
    </w:p>
    <w:p w:rsidR="00E275F7" w:rsidRPr="00277D5B" w:rsidRDefault="00DE628B" w:rsidP="00277D5B">
      <w:pPr>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Финансирование данного мероприятия осуществляется в рамках текущего финансирования Территориальной программы государственных гарантий бесплатного оказания гражданам медицинской помощи в Ленинградской области на  2024 год и на плановый период 2025 и 2026 годов, утвержденной постановлением Правительства Ленинградской области от 29 декабря 2023 года №  992.</w:t>
      </w:r>
      <w:proofErr w:type="gramEnd"/>
      <w:r w:rsidRPr="00277D5B">
        <w:rPr>
          <w:rFonts w:ascii="Times New Roman" w:eastAsia="Times New Roman" w:hAnsi="Times New Roman" w:cs="Times New Roman"/>
          <w:sz w:val="28"/>
          <w:szCs w:val="28"/>
          <w:lang w:eastAsia="ru-RU"/>
        </w:rPr>
        <w:t xml:space="preserve"> По оперативным данным расходы на реализацию мероприятия в 2024 году составили 3 595 660,4 тыс. рублей.</w:t>
      </w:r>
    </w:p>
    <w:p w:rsidR="00DE628B" w:rsidRPr="00277D5B" w:rsidRDefault="00DE628B" w:rsidP="00277D5B">
      <w:pPr>
        <w:spacing w:after="0" w:line="240" w:lineRule="auto"/>
        <w:ind w:firstLine="709"/>
        <w:jc w:val="both"/>
        <w:rPr>
          <w:rFonts w:ascii="Times New Roman" w:eastAsia="Times New Roman" w:hAnsi="Times New Roman" w:cs="Times New Roman"/>
          <w:sz w:val="16"/>
          <w:szCs w:val="16"/>
          <w:lang w:eastAsia="ru-RU"/>
        </w:rPr>
      </w:pPr>
    </w:p>
    <w:p w:rsidR="00CC3593" w:rsidRPr="00277D5B" w:rsidRDefault="00CC3593"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Подпунктом 1.10</w:t>
      </w:r>
      <w:r w:rsidRPr="00277D5B">
        <w:rPr>
          <w:rFonts w:ascii="Times New Roman" w:eastAsia="Times New Roman" w:hAnsi="Times New Roman" w:cs="Times New Roman"/>
          <w:sz w:val="28"/>
          <w:szCs w:val="28"/>
          <w:lang w:eastAsia="ru-RU"/>
        </w:rPr>
        <w:t>. Плана мероприятий предусмотрено «</w:t>
      </w:r>
      <w:r w:rsidRPr="00277D5B">
        <w:rPr>
          <w:rFonts w:ascii="Times New Roman" w:eastAsia="Times New Roman" w:hAnsi="Times New Roman" w:cs="Times New Roman"/>
          <w:sz w:val="28"/>
          <w:szCs w:val="28"/>
          <w:u w:val="single"/>
          <w:lang w:eastAsia="ru-RU"/>
        </w:rPr>
        <w:t xml:space="preserve">Проведение обучающих мероприятий, направленных на содействие </w:t>
      </w:r>
      <w:proofErr w:type="spellStart"/>
      <w:r w:rsidRPr="00277D5B">
        <w:rPr>
          <w:rFonts w:ascii="Times New Roman" w:eastAsia="Times New Roman" w:hAnsi="Times New Roman" w:cs="Times New Roman"/>
          <w:sz w:val="28"/>
          <w:szCs w:val="28"/>
          <w:u w:val="single"/>
          <w:lang w:eastAsia="ru-RU"/>
        </w:rPr>
        <w:t>самозанятых</w:t>
      </w:r>
      <w:proofErr w:type="spellEnd"/>
      <w:r w:rsidRPr="00277D5B">
        <w:rPr>
          <w:rFonts w:ascii="Times New Roman" w:eastAsia="Times New Roman" w:hAnsi="Times New Roman" w:cs="Times New Roman"/>
          <w:sz w:val="28"/>
          <w:szCs w:val="28"/>
          <w:lang w:eastAsia="ru-RU"/>
        </w:rPr>
        <w:t>» государственной программы Ленинградской области «Стимулирование экономической активности Ленинградской области».</w:t>
      </w:r>
    </w:p>
    <w:p w:rsidR="00CC3593" w:rsidRPr="00277D5B" w:rsidRDefault="00CC3593"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Ожидаемый результат по данному мероприятию - обучение по программе не  менее 100 человек.</w:t>
      </w:r>
    </w:p>
    <w:p w:rsidR="00B30485" w:rsidRPr="00277D5B" w:rsidRDefault="00B30485" w:rsidP="00277D5B">
      <w:pPr>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Проведены</w:t>
      </w:r>
      <w:proofErr w:type="gramEnd"/>
      <w:r w:rsidRPr="00277D5B">
        <w:rPr>
          <w:rFonts w:ascii="Times New Roman" w:eastAsia="Times New Roman" w:hAnsi="Times New Roman" w:cs="Times New Roman"/>
          <w:sz w:val="28"/>
          <w:szCs w:val="28"/>
          <w:lang w:eastAsia="ru-RU"/>
        </w:rPr>
        <w:t xml:space="preserve"> практико-ориентированный семинар «Школа маркетинга 2024», в</w:t>
      </w:r>
      <w:r w:rsidR="00830E75"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котором приняли участие 34 человека. </w:t>
      </w:r>
      <w:proofErr w:type="gramStart"/>
      <w:r w:rsidRPr="00277D5B">
        <w:rPr>
          <w:rFonts w:ascii="Times New Roman" w:eastAsia="Times New Roman" w:hAnsi="Times New Roman" w:cs="Times New Roman"/>
          <w:sz w:val="28"/>
          <w:szCs w:val="28"/>
          <w:lang w:eastAsia="ru-RU"/>
        </w:rPr>
        <w:t xml:space="preserve">Также проведены семинары по вопросам планирования предпринимательской деятельности для </w:t>
      </w:r>
      <w:proofErr w:type="spellStart"/>
      <w:r w:rsidRPr="00277D5B">
        <w:rPr>
          <w:rFonts w:ascii="Times New Roman" w:eastAsia="Times New Roman" w:hAnsi="Times New Roman" w:cs="Times New Roman"/>
          <w:sz w:val="28"/>
          <w:szCs w:val="28"/>
          <w:lang w:eastAsia="ru-RU"/>
        </w:rPr>
        <w:t>самозанятых</w:t>
      </w:r>
      <w:proofErr w:type="spellEnd"/>
      <w:r w:rsidRPr="00277D5B">
        <w:rPr>
          <w:rFonts w:ascii="Times New Roman" w:eastAsia="Times New Roman" w:hAnsi="Times New Roman" w:cs="Times New Roman"/>
          <w:sz w:val="28"/>
          <w:szCs w:val="28"/>
          <w:lang w:eastAsia="ru-RU"/>
        </w:rPr>
        <w:t xml:space="preserve"> граждан Л</w:t>
      </w:r>
      <w:r w:rsidR="00F06C95" w:rsidRPr="00277D5B">
        <w:rPr>
          <w:rFonts w:ascii="Times New Roman" w:eastAsia="Times New Roman" w:hAnsi="Times New Roman" w:cs="Times New Roman"/>
          <w:sz w:val="28"/>
          <w:szCs w:val="28"/>
          <w:lang w:eastAsia="ru-RU"/>
        </w:rPr>
        <w:t>енинградской области и индивиду</w:t>
      </w:r>
      <w:r w:rsidRPr="00277D5B">
        <w:rPr>
          <w:rFonts w:ascii="Times New Roman" w:eastAsia="Times New Roman" w:hAnsi="Times New Roman" w:cs="Times New Roman"/>
          <w:sz w:val="28"/>
          <w:szCs w:val="28"/>
          <w:lang w:eastAsia="ru-RU"/>
        </w:rPr>
        <w:t xml:space="preserve">альных предпринимателей, применяющих специальный налоговый режим «Налог на профессиональный доход», в которых приняли участие </w:t>
      </w:r>
      <w:r w:rsidR="00DE612E" w:rsidRPr="00277D5B">
        <w:rPr>
          <w:rFonts w:ascii="Times New Roman" w:eastAsia="Times New Roman" w:hAnsi="Times New Roman" w:cs="Times New Roman"/>
          <w:sz w:val="28"/>
          <w:szCs w:val="28"/>
          <w:lang w:eastAsia="ru-RU"/>
        </w:rPr>
        <w:t xml:space="preserve">183 </w:t>
      </w:r>
      <w:proofErr w:type="spellStart"/>
      <w:r w:rsidR="00DE612E" w:rsidRPr="00277D5B">
        <w:rPr>
          <w:rFonts w:ascii="Times New Roman" w:eastAsia="Times New Roman" w:hAnsi="Times New Roman" w:cs="Times New Roman"/>
          <w:sz w:val="28"/>
          <w:szCs w:val="28"/>
          <w:lang w:eastAsia="ru-RU"/>
        </w:rPr>
        <w:t>самозанятых</w:t>
      </w:r>
      <w:proofErr w:type="spellEnd"/>
      <w:r w:rsidR="00DE612E" w:rsidRPr="00277D5B">
        <w:rPr>
          <w:rFonts w:ascii="Times New Roman" w:eastAsia="Times New Roman" w:hAnsi="Times New Roman" w:cs="Times New Roman"/>
          <w:sz w:val="28"/>
          <w:szCs w:val="28"/>
          <w:lang w:eastAsia="ru-RU"/>
        </w:rPr>
        <w:t xml:space="preserve"> и индивиду</w:t>
      </w:r>
      <w:r w:rsidRPr="00277D5B">
        <w:rPr>
          <w:rFonts w:ascii="Times New Roman" w:eastAsia="Times New Roman" w:hAnsi="Times New Roman" w:cs="Times New Roman"/>
          <w:sz w:val="28"/>
          <w:szCs w:val="28"/>
          <w:lang w:eastAsia="ru-RU"/>
        </w:rPr>
        <w:t xml:space="preserve">альных предпринимателей, применяющих специальный налоговый режим «Налог на профессиональный доход». </w:t>
      </w:r>
      <w:proofErr w:type="gramEnd"/>
    </w:p>
    <w:p w:rsidR="00B13FDD" w:rsidRPr="00277D5B" w:rsidRDefault="00B13FDD"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На семинарах рассматриваются вопросы, касающиеся налогообложения для </w:t>
      </w:r>
      <w:proofErr w:type="spellStart"/>
      <w:r w:rsidRPr="00277D5B">
        <w:rPr>
          <w:rFonts w:ascii="Times New Roman" w:eastAsia="Times New Roman" w:hAnsi="Times New Roman" w:cs="Times New Roman"/>
          <w:sz w:val="28"/>
          <w:szCs w:val="28"/>
          <w:lang w:eastAsia="ru-RU"/>
        </w:rPr>
        <w:t>самозанятых</w:t>
      </w:r>
      <w:proofErr w:type="spellEnd"/>
      <w:r w:rsidRPr="00277D5B">
        <w:rPr>
          <w:rFonts w:ascii="Times New Roman" w:eastAsia="Times New Roman" w:hAnsi="Times New Roman" w:cs="Times New Roman"/>
          <w:sz w:val="28"/>
          <w:szCs w:val="28"/>
          <w:lang w:eastAsia="ru-RU"/>
        </w:rPr>
        <w:t xml:space="preserve"> и индивидуальных предпринимателей, налога на профессиональный доход, правовых аспектов ведения бизнеса, мер поддержки в регионе. </w:t>
      </w:r>
    </w:p>
    <w:p w:rsidR="00B13FDD" w:rsidRPr="00277D5B" w:rsidRDefault="00B13FDD"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Семинар проходил в </w:t>
      </w:r>
      <w:proofErr w:type="gramStart"/>
      <w:r w:rsidRPr="00277D5B">
        <w:rPr>
          <w:rFonts w:ascii="Times New Roman" w:eastAsia="Times New Roman" w:hAnsi="Times New Roman" w:cs="Times New Roman"/>
          <w:sz w:val="28"/>
          <w:szCs w:val="28"/>
          <w:lang w:eastAsia="ru-RU"/>
        </w:rPr>
        <w:t>формате</w:t>
      </w:r>
      <w:proofErr w:type="gramEnd"/>
      <w:r w:rsidRPr="00277D5B">
        <w:rPr>
          <w:rFonts w:ascii="Times New Roman" w:eastAsia="Times New Roman" w:hAnsi="Times New Roman" w:cs="Times New Roman"/>
          <w:sz w:val="28"/>
          <w:szCs w:val="28"/>
          <w:lang w:eastAsia="ru-RU"/>
        </w:rPr>
        <w:t xml:space="preserve"> практикума онлайн и очно. </w:t>
      </w:r>
    </w:p>
    <w:p w:rsidR="00220873" w:rsidRPr="00277D5B" w:rsidRDefault="00220873"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Проведена конференция для </w:t>
      </w:r>
      <w:proofErr w:type="spellStart"/>
      <w:r w:rsidRPr="00277D5B">
        <w:rPr>
          <w:rFonts w:ascii="Times New Roman" w:eastAsia="Times New Roman" w:hAnsi="Times New Roman" w:cs="Times New Roman"/>
          <w:sz w:val="28"/>
          <w:szCs w:val="28"/>
          <w:lang w:eastAsia="ru-RU"/>
        </w:rPr>
        <w:t>самозанятых</w:t>
      </w:r>
      <w:proofErr w:type="spellEnd"/>
      <w:r w:rsidRPr="00277D5B">
        <w:rPr>
          <w:rFonts w:ascii="Times New Roman" w:eastAsia="Times New Roman" w:hAnsi="Times New Roman" w:cs="Times New Roman"/>
          <w:sz w:val="28"/>
          <w:szCs w:val="28"/>
          <w:lang w:eastAsia="ru-RU"/>
        </w:rPr>
        <w:t xml:space="preserve">, а также семинар в </w:t>
      </w:r>
      <w:proofErr w:type="gramStart"/>
      <w:r w:rsidRPr="00277D5B">
        <w:rPr>
          <w:rFonts w:ascii="Times New Roman" w:eastAsia="Times New Roman" w:hAnsi="Times New Roman" w:cs="Times New Roman"/>
          <w:sz w:val="28"/>
          <w:szCs w:val="28"/>
          <w:lang w:eastAsia="ru-RU"/>
        </w:rPr>
        <w:t>виде</w:t>
      </w:r>
      <w:proofErr w:type="gramEnd"/>
      <w:r w:rsidRPr="00277D5B">
        <w:rPr>
          <w:rFonts w:ascii="Times New Roman" w:eastAsia="Times New Roman" w:hAnsi="Times New Roman" w:cs="Times New Roman"/>
          <w:sz w:val="28"/>
          <w:szCs w:val="28"/>
          <w:lang w:eastAsia="ru-RU"/>
        </w:rPr>
        <w:t xml:space="preserve"> тренинга в   рамках спортивного форума.</w:t>
      </w:r>
    </w:p>
    <w:p w:rsidR="00B13FDD" w:rsidRPr="00277D5B" w:rsidRDefault="00B13FDD" w:rsidP="00277D5B">
      <w:pPr>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lastRenderedPageBreak/>
        <w:t>В рамках утвержденных комитету бюджет</w:t>
      </w:r>
      <w:r w:rsidR="00220873" w:rsidRPr="00277D5B">
        <w:rPr>
          <w:rFonts w:ascii="Times New Roman" w:eastAsia="Times New Roman" w:hAnsi="Times New Roman" w:cs="Times New Roman"/>
          <w:sz w:val="28"/>
          <w:szCs w:val="28"/>
          <w:lang w:eastAsia="ru-RU"/>
        </w:rPr>
        <w:t xml:space="preserve">ных ассигнований на реализацию </w:t>
      </w:r>
      <w:r w:rsidRPr="00277D5B">
        <w:rPr>
          <w:rFonts w:ascii="Times New Roman" w:eastAsia="Times New Roman" w:hAnsi="Times New Roman" w:cs="Times New Roman"/>
          <w:sz w:val="28"/>
          <w:szCs w:val="28"/>
          <w:lang w:eastAsia="ru-RU"/>
        </w:rPr>
        <w:t>в</w:t>
      </w:r>
      <w:r w:rsidR="00220873"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2024 году мероприятий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 394, на проведение мероприятий, направ</w:t>
      </w:r>
      <w:r w:rsidR="00220873" w:rsidRPr="00277D5B">
        <w:rPr>
          <w:rFonts w:ascii="Times New Roman" w:eastAsia="Times New Roman" w:hAnsi="Times New Roman" w:cs="Times New Roman"/>
          <w:sz w:val="28"/>
          <w:szCs w:val="28"/>
          <w:lang w:eastAsia="ru-RU"/>
        </w:rPr>
        <w:t xml:space="preserve">ленных на содействие </w:t>
      </w:r>
      <w:proofErr w:type="spellStart"/>
      <w:r w:rsidR="00220873" w:rsidRPr="00277D5B">
        <w:rPr>
          <w:rFonts w:ascii="Times New Roman" w:eastAsia="Times New Roman" w:hAnsi="Times New Roman" w:cs="Times New Roman"/>
          <w:sz w:val="28"/>
          <w:szCs w:val="28"/>
          <w:lang w:eastAsia="ru-RU"/>
        </w:rPr>
        <w:t>самозанятым</w:t>
      </w:r>
      <w:proofErr w:type="spellEnd"/>
      <w:r w:rsidRPr="00277D5B">
        <w:rPr>
          <w:rFonts w:ascii="Times New Roman" w:eastAsia="Times New Roman" w:hAnsi="Times New Roman" w:cs="Times New Roman"/>
          <w:sz w:val="28"/>
          <w:szCs w:val="28"/>
          <w:lang w:eastAsia="ru-RU"/>
        </w:rPr>
        <w:t xml:space="preserve">, выделено 1 850 тыс. рублей, из которых израсходовано </w:t>
      </w:r>
      <w:r w:rsidR="00220873" w:rsidRPr="00277D5B">
        <w:rPr>
          <w:rFonts w:ascii="Times New Roman" w:eastAsia="Times New Roman" w:hAnsi="Times New Roman" w:cs="Times New Roman"/>
          <w:sz w:val="28"/>
          <w:szCs w:val="28"/>
          <w:lang w:eastAsia="ru-RU"/>
        </w:rPr>
        <w:t>1 850</w:t>
      </w:r>
      <w:r w:rsidRPr="00277D5B">
        <w:rPr>
          <w:rFonts w:ascii="Times New Roman" w:eastAsia="Times New Roman" w:hAnsi="Times New Roman" w:cs="Times New Roman"/>
          <w:sz w:val="28"/>
          <w:szCs w:val="28"/>
          <w:lang w:eastAsia="ru-RU"/>
        </w:rPr>
        <w:t xml:space="preserve"> тыс</w:t>
      </w:r>
      <w:proofErr w:type="gramEnd"/>
      <w:r w:rsidRPr="00277D5B">
        <w:rPr>
          <w:rFonts w:ascii="Times New Roman" w:eastAsia="Times New Roman" w:hAnsi="Times New Roman" w:cs="Times New Roman"/>
          <w:sz w:val="28"/>
          <w:szCs w:val="28"/>
          <w:lang w:eastAsia="ru-RU"/>
        </w:rPr>
        <w:t>. рублей.</w:t>
      </w:r>
    </w:p>
    <w:p w:rsidR="00B41423" w:rsidRPr="00277D5B" w:rsidRDefault="00B41423" w:rsidP="00277D5B">
      <w:pPr>
        <w:spacing w:after="0" w:line="240" w:lineRule="auto"/>
        <w:ind w:firstLine="709"/>
        <w:jc w:val="both"/>
        <w:rPr>
          <w:rFonts w:ascii="Times New Roman" w:eastAsia="Times New Roman" w:hAnsi="Times New Roman" w:cs="Times New Roman"/>
          <w:sz w:val="16"/>
          <w:szCs w:val="16"/>
          <w:lang w:eastAsia="ru-RU"/>
        </w:rPr>
      </w:pPr>
    </w:p>
    <w:p w:rsidR="00CC3593" w:rsidRPr="00277D5B" w:rsidRDefault="00CC3593" w:rsidP="00277D5B">
      <w:pPr>
        <w:spacing w:after="0" w:line="240" w:lineRule="auto"/>
        <w:ind w:firstLine="709"/>
        <w:jc w:val="both"/>
        <w:rPr>
          <w:rFonts w:ascii="Times New Roman" w:eastAsia="Times New Roman" w:hAnsi="Times New Roman" w:cs="Times New Roman"/>
          <w:sz w:val="28"/>
          <w:szCs w:val="28"/>
          <w:u w:val="single"/>
          <w:lang w:eastAsia="ru-RU"/>
        </w:rPr>
      </w:pPr>
      <w:r w:rsidRPr="00277D5B">
        <w:rPr>
          <w:rFonts w:ascii="Times New Roman" w:eastAsia="Times New Roman" w:hAnsi="Times New Roman" w:cs="Times New Roman"/>
          <w:sz w:val="28"/>
          <w:szCs w:val="28"/>
          <w:u w:val="single"/>
          <w:lang w:eastAsia="ru-RU"/>
        </w:rPr>
        <w:t>П</w:t>
      </w:r>
      <w:r w:rsidR="00B41423" w:rsidRPr="00277D5B">
        <w:rPr>
          <w:rFonts w:ascii="Times New Roman" w:eastAsia="Times New Roman" w:hAnsi="Times New Roman" w:cs="Times New Roman"/>
          <w:sz w:val="28"/>
          <w:szCs w:val="28"/>
          <w:u w:val="single"/>
          <w:lang w:eastAsia="ru-RU"/>
        </w:rPr>
        <w:t>одп</w:t>
      </w:r>
      <w:r w:rsidRPr="00277D5B">
        <w:rPr>
          <w:rFonts w:ascii="Times New Roman" w:eastAsia="Times New Roman" w:hAnsi="Times New Roman" w:cs="Times New Roman"/>
          <w:sz w:val="28"/>
          <w:szCs w:val="28"/>
          <w:u w:val="single"/>
          <w:lang w:eastAsia="ru-RU"/>
        </w:rPr>
        <w:t>унктом 1.11</w:t>
      </w:r>
      <w:r w:rsidR="00B41423" w:rsidRPr="00277D5B">
        <w:rPr>
          <w:rFonts w:ascii="Times New Roman" w:eastAsia="Times New Roman" w:hAnsi="Times New Roman" w:cs="Times New Roman"/>
          <w:sz w:val="28"/>
          <w:szCs w:val="28"/>
          <w:lang w:eastAsia="ru-RU"/>
        </w:rPr>
        <w:t>.</w:t>
      </w:r>
      <w:r w:rsidRPr="00277D5B">
        <w:rPr>
          <w:rFonts w:ascii="Times New Roman" w:eastAsia="Times New Roman" w:hAnsi="Times New Roman" w:cs="Times New Roman"/>
          <w:sz w:val="28"/>
          <w:szCs w:val="28"/>
          <w:lang w:eastAsia="ru-RU"/>
        </w:rPr>
        <w:t xml:space="preserve"> Плана мероприятий предусмотрено «</w:t>
      </w:r>
      <w:r w:rsidRPr="00277D5B">
        <w:rPr>
          <w:rFonts w:ascii="Times New Roman" w:eastAsia="Times New Roman" w:hAnsi="Times New Roman" w:cs="Times New Roman"/>
          <w:sz w:val="28"/>
          <w:szCs w:val="28"/>
          <w:u w:val="single"/>
          <w:lang w:eastAsia="ru-RU"/>
        </w:rPr>
        <w:t>Проведение консультаций профильных экспертов по основным направлениям организации предпринимательской деятельности для открытия своего дела (финансовое планирование и бухгалтерский учёт, правовое обеспечение предпринимательской деятельности, маркетинг и информа</w:t>
      </w:r>
      <w:r w:rsidR="00B41423" w:rsidRPr="00277D5B">
        <w:rPr>
          <w:rFonts w:ascii="Times New Roman" w:eastAsia="Times New Roman" w:hAnsi="Times New Roman" w:cs="Times New Roman"/>
          <w:sz w:val="28"/>
          <w:szCs w:val="28"/>
          <w:u w:val="single"/>
          <w:lang w:eastAsia="ru-RU"/>
        </w:rPr>
        <w:t xml:space="preserve">ционное сопровождение, участие </w:t>
      </w:r>
      <w:r w:rsidRPr="00277D5B">
        <w:rPr>
          <w:rFonts w:ascii="Times New Roman" w:eastAsia="Times New Roman" w:hAnsi="Times New Roman" w:cs="Times New Roman"/>
          <w:sz w:val="28"/>
          <w:szCs w:val="28"/>
          <w:u w:val="single"/>
          <w:lang w:eastAsia="ru-RU"/>
        </w:rPr>
        <w:t xml:space="preserve">в </w:t>
      </w:r>
      <w:r w:rsidR="00B41423" w:rsidRPr="00277D5B">
        <w:rPr>
          <w:rFonts w:ascii="Times New Roman" w:eastAsia="Times New Roman" w:hAnsi="Times New Roman" w:cs="Times New Roman"/>
          <w:sz w:val="28"/>
          <w:szCs w:val="28"/>
          <w:u w:val="single"/>
          <w:lang w:eastAsia="ru-RU"/>
        </w:rPr>
        <w:t> </w:t>
      </w:r>
      <w:r w:rsidRPr="00277D5B">
        <w:rPr>
          <w:rFonts w:ascii="Times New Roman" w:eastAsia="Times New Roman" w:hAnsi="Times New Roman" w:cs="Times New Roman"/>
          <w:sz w:val="28"/>
          <w:szCs w:val="28"/>
          <w:u w:val="single"/>
          <w:lang w:eastAsia="ru-RU"/>
        </w:rPr>
        <w:t>государственных и муниципальных закупках) и другим актуальным вопросам предпринимательской деятельности»</w:t>
      </w:r>
      <w:r w:rsidRPr="00277D5B">
        <w:rPr>
          <w:rFonts w:ascii="Times New Roman" w:eastAsia="Times New Roman" w:hAnsi="Times New Roman" w:cs="Times New Roman"/>
          <w:sz w:val="28"/>
          <w:szCs w:val="28"/>
          <w:lang w:eastAsia="ru-RU"/>
        </w:rPr>
        <w:t xml:space="preserve"> государственной программы Ленинградской области «Стимулирование экономической активности Ленинградской области».</w:t>
      </w:r>
    </w:p>
    <w:p w:rsidR="00CC3593" w:rsidRPr="00277D5B" w:rsidRDefault="00CC3593"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Ожидаемый результат по данному мероприятию - предоставление консультационных услуг субъектам малого </w:t>
      </w:r>
      <w:r w:rsidR="00B41423" w:rsidRPr="00277D5B">
        <w:rPr>
          <w:rFonts w:ascii="Times New Roman" w:eastAsia="Times New Roman" w:hAnsi="Times New Roman" w:cs="Times New Roman"/>
          <w:sz w:val="28"/>
          <w:szCs w:val="28"/>
          <w:lang w:eastAsia="ru-RU"/>
        </w:rPr>
        <w:t xml:space="preserve">и среднего предпринимательства </w:t>
      </w:r>
      <w:r w:rsidRPr="00277D5B">
        <w:rPr>
          <w:rFonts w:ascii="Times New Roman" w:eastAsia="Times New Roman" w:hAnsi="Times New Roman" w:cs="Times New Roman"/>
          <w:sz w:val="28"/>
          <w:szCs w:val="28"/>
          <w:lang w:eastAsia="ru-RU"/>
        </w:rPr>
        <w:t xml:space="preserve">и </w:t>
      </w:r>
      <w:r w:rsidR="00B41423"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физическим лицам, планирующим начало предпринимательской деятельности.</w:t>
      </w:r>
    </w:p>
    <w:p w:rsidR="00CC3593" w:rsidRPr="00277D5B" w:rsidRDefault="00CC3593"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Консультации профильных экспертов проведены по финансовым, правовым вопросам, вопросам налогообложения и маркетинга.</w:t>
      </w:r>
    </w:p>
    <w:p w:rsidR="00CC3593" w:rsidRPr="00277D5B" w:rsidRDefault="00CC3593"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 рамках утвержденных комитету</w:t>
      </w:r>
      <w:r w:rsidR="00CD5FC3" w:rsidRPr="00277D5B">
        <w:rPr>
          <w:rFonts w:ascii="Times New Roman" w:eastAsia="Times New Roman" w:hAnsi="Times New Roman" w:cs="Times New Roman"/>
          <w:sz w:val="28"/>
          <w:szCs w:val="28"/>
          <w:lang w:eastAsia="ru-RU"/>
        </w:rPr>
        <w:t xml:space="preserve"> </w:t>
      </w:r>
      <w:r w:rsidR="00CD5FC3" w:rsidRPr="00277D5B">
        <w:rPr>
          <w:rFonts w:ascii="Times New Roman" w:hAnsi="Times New Roman" w:cs="Times New Roman"/>
          <w:sz w:val="28"/>
          <w:szCs w:val="28"/>
        </w:rPr>
        <w:t>по развитию малого, среднего бизнеса и  потребительского рынка Ленинградской области</w:t>
      </w:r>
      <w:r w:rsidRPr="00277D5B">
        <w:rPr>
          <w:rFonts w:ascii="Times New Roman" w:eastAsia="Times New Roman" w:hAnsi="Times New Roman" w:cs="Times New Roman"/>
          <w:sz w:val="28"/>
          <w:szCs w:val="28"/>
          <w:lang w:eastAsia="ru-RU"/>
        </w:rPr>
        <w:t xml:space="preserve"> бюджетных ассигнований на </w:t>
      </w:r>
      <w:r w:rsidR="00CD5FC3" w:rsidRPr="00277D5B">
        <w:rPr>
          <w:rFonts w:ascii="Times New Roman" w:eastAsia="Times New Roman" w:hAnsi="Times New Roman" w:cs="Times New Roman"/>
          <w:sz w:val="28"/>
          <w:szCs w:val="28"/>
          <w:lang w:eastAsia="ru-RU"/>
        </w:rPr>
        <w:t xml:space="preserve"> реализацию </w:t>
      </w:r>
      <w:r w:rsidRPr="00277D5B">
        <w:rPr>
          <w:rFonts w:ascii="Times New Roman" w:eastAsia="Times New Roman" w:hAnsi="Times New Roman" w:cs="Times New Roman"/>
          <w:sz w:val="28"/>
          <w:szCs w:val="28"/>
          <w:lang w:eastAsia="ru-RU"/>
        </w:rPr>
        <w:t>в 2024 году мероприятий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w:t>
      </w:r>
      <w:r w:rsidR="00CD5FC3" w:rsidRPr="00277D5B">
        <w:rPr>
          <w:rFonts w:ascii="Times New Roman" w:eastAsia="Times New Roman" w:hAnsi="Times New Roman" w:cs="Times New Roman"/>
          <w:sz w:val="28"/>
          <w:szCs w:val="28"/>
          <w:lang w:eastAsia="ru-RU"/>
        </w:rPr>
        <w:t xml:space="preserve"> ноября </w:t>
      </w:r>
      <w:r w:rsidRPr="00277D5B">
        <w:rPr>
          <w:rFonts w:ascii="Times New Roman" w:eastAsia="Times New Roman" w:hAnsi="Times New Roman" w:cs="Times New Roman"/>
          <w:sz w:val="28"/>
          <w:szCs w:val="28"/>
          <w:lang w:eastAsia="ru-RU"/>
        </w:rPr>
        <w:t>2013 года № 394, на проведение данных консультаций  выделено 1</w:t>
      </w:r>
      <w:r w:rsidR="00CD5FC3" w:rsidRPr="00277D5B">
        <w:rPr>
          <w:rFonts w:ascii="Times New Roman" w:eastAsia="Times New Roman" w:hAnsi="Times New Roman" w:cs="Times New Roman"/>
          <w:sz w:val="28"/>
          <w:szCs w:val="28"/>
          <w:lang w:eastAsia="ru-RU"/>
        </w:rPr>
        <w:t> 296 тыс. рублей</w:t>
      </w:r>
      <w:r w:rsidR="00F5473F" w:rsidRPr="00277D5B">
        <w:rPr>
          <w:rFonts w:ascii="Times New Roman" w:eastAsia="Times New Roman" w:hAnsi="Times New Roman" w:cs="Times New Roman"/>
          <w:sz w:val="28"/>
          <w:szCs w:val="28"/>
          <w:lang w:eastAsia="ru-RU"/>
        </w:rPr>
        <w:t>, из которых израсходовано 761</w:t>
      </w:r>
      <w:r w:rsidRPr="00277D5B">
        <w:rPr>
          <w:rFonts w:ascii="Times New Roman" w:eastAsia="Times New Roman" w:hAnsi="Times New Roman" w:cs="Times New Roman"/>
          <w:sz w:val="28"/>
          <w:szCs w:val="28"/>
          <w:lang w:eastAsia="ru-RU"/>
        </w:rPr>
        <w:t xml:space="preserve"> </w:t>
      </w:r>
      <w:r w:rsidR="00CD5FC3"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тыс. руб</w:t>
      </w:r>
      <w:r w:rsidR="00CD5FC3" w:rsidRPr="00277D5B">
        <w:rPr>
          <w:rFonts w:ascii="Times New Roman" w:eastAsia="Times New Roman" w:hAnsi="Times New Roman" w:cs="Times New Roman"/>
          <w:sz w:val="28"/>
          <w:szCs w:val="28"/>
          <w:lang w:eastAsia="ru-RU"/>
        </w:rPr>
        <w:t>лей</w:t>
      </w:r>
      <w:r w:rsidRPr="00277D5B">
        <w:rPr>
          <w:rFonts w:ascii="Times New Roman" w:eastAsia="Times New Roman" w:hAnsi="Times New Roman" w:cs="Times New Roman"/>
          <w:sz w:val="28"/>
          <w:szCs w:val="28"/>
          <w:lang w:eastAsia="ru-RU"/>
        </w:rPr>
        <w:t>.</w:t>
      </w:r>
    </w:p>
    <w:p w:rsidR="003D5A04" w:rsidRPr="00277D5B" w:rsidRDefault="00F5473F"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Консультации оказаны </w:t>
      </w:r>
      <w:r w:rsidR="003D5A04" w:rsidRPr="00277D5B">
        <w:rPr>
          <w:rFonts w:ascii="Times New Roman" w:eastAsia="Times New Roman" w:hAnsi="Times New Roman" w:cs="Times New Roman"/>
          <w:sz w:val="28"/>
          <w:szCs w:val="28"/>
          <w:lang w:eastAsia="ru-RU"/>
        </w:rPr>
        <w:t>2</w:t>
      </w:r>
      <w:r w:rsidRPr="00277D5B">
        <w:rPr>
          <w:rFonts w:ascii="Times New Roman" w:eastAsia="Times New Roman" w:hAnsi="Times New Roman" w:cs="Times New Roman"/>
          <w:sz w:val="28"/>
          <w:szCs w:val="28"/>
          <w:lang w:eastAsia="ru-RU"/>
        </w:rPr>
        <w:t>09</w:t>
      </w:r>
      <w:r w:rsidR="00CC3593" w:rsidRPr="00277D5B">
        <w:rPr>
          <w:rFonts w:ascii="Times New Roman" w:eastAsia="Times New Roman" w:hAnsi="Times New Roman" w:cs="Times New Roman"/>
          <w:sz w:val="28"/>
          <w:szCs w:val="28"/>
          <w:lang w:eastAsia="ru-RU"/>
        </w:rPr>
        <w:t xml:space="preserve"> субъектам малого </w:t>
      </w:r>
      <w:r w:rsidR="00CD5FC3" w:rsidRPr="00277D5B">
        <w:rPr>
          <w:rFonts w:ascii="Times New Roman" w:eastAsia="Times New Roman" w:hAnsi="Times New Roman" w:cs="Times New Roman"/>
          <w:sz w:val="28"/>
          <w:szCs w:val="28"/>
          <w:lang w:eastAsia="ru-RU"/>
        </w:rPr>
        <w:t xml:space="preserve">и среднего предпринимательства </w:t>
      </w:r>
      <w:r w:rsidR="003D5A04" w:rsidRPr="00277D5B">
        <w:rPr>
          <w:rFonts w:ascii="Times New Roman" w:eastAsia="Times New Roman" w:hAnsi="Times New Roman" w:cs="Times New Roman"/>
          <w:sz w:val="28"/>
          <w:szCs w:val="28"/>
          <w:lang w:eastAsia="ru-RU"/>
        </w:rPr>
        <w:t>и 147</w:t>
      </w:r>
      <w:r w:rsidR="00CC3593" w:rsidRPr="00277D5B">
        <w:rPr>
          <w:rFonts w:ascii="Times New Roman" w:eastAsia="Times New Roman" w:hAnsi="Times New Roman" w:cs="Times New Roman"/>
          <w:sz w:val="28"/>
          <w:szCs w:val="28"/>
          <w:lang w:eastAsia="ru-RU"/>
        </w:rPr>
        <w:t xml:space="preserve"> физическим лицам. </w:t>
      </w:r>
    </w:p>
    <w:p w:rsidR="00553EFB" w:rsidRPr="00277D5B" w:rsidRDefault="00553EFB" w:rsidP="00277D5B">
      <w:pPr>
        <w:spacing w:after="0" w:line="240" w:lineRule="auto"/>
        <w:ind w:firstLine="709"/>
        <w:jc w:val="both"/>
        <w:rPr>
          <w:rFonts w:ascii="Times New Roman" w:eastAsia="Times New Roman" w:hAnsi="Times New Roman" w:cs="Times New Roman"/>
          <w:sz w:val="16"/>
          <w:szCs w:val="16"/>
          <w:lang w:eastAsia="ru-RU"/>
        </w:rPr>
      </w:pPr>
    </w:p>
    <w:p w:rsidR="00CC40AC" w:rsidRPr="00277D5B" w:rsidRDefault="00CC40AC"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П</w:t>
      </w:r>
      <w:r w:rsidR="004A0967" w:rsidRPr="00277D5B">
        <w:rPr>
          <w:rFonts w:ascii="Times New Roman" w:eastAsia="Times New Roman" w:hAnsi="Times New Roman" w:cs="Times New Roman"/>
          <w:sz w:val="28"/>
          <w:szCs w:val="28"/>
          <w:u w:val="single"/>
          <w:lang w:eastAsia="ru-RU"/>
        </w:rPr>
        <w:t>одп</w:t>
      </w:r>
      <w:r w:rsidRPr="00277D5B">
        <w:rPr>
          <w:rFonts w:ascii="Times New Roman" w:eastAsia="Times New Roman" w:hAnsi="Times New Roman" w:cs="Times New Roman"/>
          <w:sz w:val="28"/>
          <w:szCs w:val="28"/>
          <w:u w:val="single"/>
          <w:lang w:eastAsia="ru-RU"/>
        </w:rPr>
        <w:t>унктом 1.13</w:t>
      </w:r>
      <w:r w:rsidRPr="00277D5B">
        <w:rPr>
          <w:rFonts w:ascii="Times New Roman" w:eastAsia="Times New Roman" w:hAnsi="Times New Roman" w:cs="Times New Roman"/>
          <w:sz w:val="28"/>
          <w:szCs w:val="28"/>
          <w:lang w:eastAsia="ru-RU"/>
        </w:rPr>
        <w:t xml:space="preserve"> Плана мероприятий предусмотрено </w:t>
      </w:r>
      <w:r w:rsidR="00553EFB" w:rsidRPr="00277D5B">
        <w:rPr>
          <w:rFonts w:ascii="Times New Roman" w:eastAsia="Times New Roman" w:hAnsi="Times New Roman" w:cs="Times New Roman"/>
          <w:sz w:val="28"/>
          <w:szCs w:val="28"/>
          <w:lang w:eastAsia="ru-RU"/>
        </w:rPr>
        <w:t xml:space="preserve">мероприятие </w:t>
      </w:r>
      <w:r w:rsidRPr="00277D5B">
        <w:rPr>
          <w:rFonts w:ascii="Times New Roman" w:eastAsia="Times New Roman" w:hAnsi="Times New Roman" w:cs="Times New Roman"/>
          <w:sz w:val="28"/>
          <w:szCs w:val="28"/>
          <w:lang w:eastAsia="ru-RU"/>
        </w:rPr>
        <w:t>«</w:t>
      </w:r>
      <w:r w:rsidRPr="00277D5B">
        <w:rPr>
          <w:rFonts w:ascii="Times New Roman" w:eastAsia="Times New Roman" w:hAnsi="Times New Roman" w:cs="Times New Roman"/>
          <w:sz w:val="28"/>
          <w:szCs w:val="28"/>
          <w:u w:val="single"/>
          <w:lang w:eastAsia="ru-RU"/>
        </w:rPr>
        <w:t xml:space="preserve">Содействие в  расширении рынков сбыта </w:t>
      </w:r>
      <w:proofErr w:type="spellStart"/>
      <w:r w:rsidRPr="00277D5B">
        <w:rPr>
          <w:rFonts w:ascii="Times New Roman" w:eastAsia="Times New Roman" w:hAnsi="Times New Roman" w:cs="Times New Roman"/>
          <w:sz w:val="28"/>
          <w:szCs w:val="28"/>
          <w:u w:val="single"/>
          <w:lang w:eastAsia="ru-RU"/>
        </w:rPr>
        <w:t>самозанятым</w:t>
      </w:r>
      <w:proofErr w:type="spellEnd"/>
      <w:r w:rsidRPr="00277D5B">
        <w:rPr>
          <w:rFonts w:ascii="Times New Roman" w:eastAsia="Times New Roman" w:hAnsi="Times New Roman" w:cs="Times New Roman"/>
          <w:sz w:val="28"/>
          <w:szCs w:val="28"/>
          <w:u w:val="single"/>
          <w:lang w:eastAsia="ru-RU"/>
        </w:rPr>
        <w:t xml:space="preserve"> гражданам и поддержка индивидуальной предпринимательской инициативы путем организации на</w:t>
      </w:r>
      <w:r w:rsidR="00553EFB" w:rsidRPr="00277D5B">
        <w:rPr>
          <w:rFonts w:ascii="Times New Roman" w:eastAsia="Times New Roman" w:hAnsi="Times New Roman" w:cs="Times New Roman"/>
          <w:sz w:val="28"/>
          <w:szCs w:val="28"/>
          <w:u w:val="single"/>
          <w:lang w:eastAsia="ru-RU"/>
        </w:rPr>
        <w:t> </w:t>
      </w:r>
      <w:r w:rsidRPr="00277D5B">
        <w:rPr>
          <w:rFonts w:ascii="Times New Roman" w:eastAsia="Times New Roman" w:hAnsi="Times New Roman" w:cs="Times New Roman"/>
          <w:sz w:val="28"/>
          <w:szCs w:val="28"/>
          <w:u w:val="single"/>
          <w:lang w:eastAsia="ru-RU"/>
        </w:rPr>
        <w:t xml:space="preserve"> региональных и  муниципальных мероприятиях ярмарочных площадок, предоставление мест на  безвозмездной основе для реализации изготовляемой продукции</w:t>
      </w:r>
      <w:r w:rsidRPr="00277D5B">
        <w:rPr>
          <w:rFonts w:ascii="Times New Roman" w:eastAsia="Times New Roman" w:hAnsi="Times New Roman" w:cs="Times New Roman"/>
          <w:sz w:val="28"/>
          <w:szCs w:val="28"/>
          <w:lang w:eastAsia="ru-RU"/>
        </w:rPr>
        <w:t>» государственной программы Ленинградской области «Стимулирование экономической активности Ленинградской области».</w:t>
      </w:r>
    </w:p>
    <w:p w:rsidR="00CC40AC" w:rsidRPr="00277D5B" w:rsidRDefault="00CC40AC"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Ожидаемый результат по данному мероприятию - привлечение </w:t>
      </w:r>
      <w:proofErr w:type="spellStart"/>
      <w:r w:rsidRPr="00277D5B">
        <w:rPr>
          <w:rFonts w:ascii="Times New Roman" w:eastAsia="Times New Roman" w:hAnsi="Times New Roman" w:cs="Times New Roman"/>
          <w:sz w:val="28"/>
          <w:szCs w:val="28"/>
          <w:lang w:eastAsia="ru-RU"/>
        </w:rPr>
        <w:t>самозанятых</w:t>
      </w:r>
      <w:proofErr w:type="spellEnd"/>
      <w:r w:rsidRPr="00277D5B">
        <w:rPr>
          <w:rFonts w:ascii="Times New Roman" w:eastAsia="Times New Roman" w:hAnsi="Times New Roman" w:cs="Times New Roman"/>
          <w:sz w:val="28"/>
          <w:szCs w:val="28"/>
          <w:lang w:eastAsia="ru-RU"/>
        </w:rPr>
        <w:t xml:space="preserve"> граждан к участию в региональных и муниципальных мероприятиях ярмарочных площадок.</w:t>
      </w:r>
    </w:p>
    <w:p w:rsidR="00CC40AC" w:rsidRPr="00277D5B" w:rsidRDefault="00CC40AC"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Во 2 квартале 2024 года проведено 1 заседание комиссии по проведению отбора среди организаций, образующих инфраструктуру поддержки субъектов </w:t>
      </w:r>
      <w:r w:rsidRPr="00277D5B">
        <w:rPr>
          <w:rFonts w:ascii="Times New Roman" w:eastAsia="Times New Roman" w:hAnsi="Times New Roman" w:cs="Times New Roman"/>
          <w:sz w:val="28"/>
          <w:szCs w:val="28"/>
          <w:lang w:eastAsia="ru-RU"/>
        </w:rPr>
        <w:lastRenderedPageBreak/>
        <w:t>малого и среднего предпринимательства (далее – организации), на получение субсидий из областного бюджета Ленинградской области на финансовое обеспечение затрат, связанных с организацией и проведением ярмарок, фестивалей, районных праздников и др., а также с организацией участия субъектов малого и</w:t>
      </w:r>
      <w:r w:rsidR="004A0967"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среднего предпринимательства в </w:t>
      </w:r>
      <w:proofErr w:type="spellStart"/>
      <w:r w:rsidRPr="00277D5B">
        <w:rPr>
          <w:rFonts w:ascii="Times New Roman" w:eastAsia="Times New Roman" w:hAnsi="Times New Roman" w:cs="Times New Roman"/>
          <w:sz w:val="28"/>
          <w:szCs w:val="28"/>
          <w:lang w:eastAsia="ru-RU"/>
        </w:rPr>
        <w:t>ярмарочно</w:t>
      </w:r>
      <w:proofErr w:type="spellEnd"/>
      <w:r w:rsidRPr="00277D5B">
        <w:rPr>
          <w:rFonts w:ascii="Times New Roman" w:eastAsia="Times New Roman" w:hAnsi="Times New Roman" w:cs="Times New Roman"/>
          <w:sz w:val="28"/>
          <w:szCs w:val="28"/>
          <w:lang w:eastAsia="ru-RU"/>
        </w:rPr>
        <w:t xml:space="preserve">-выставочных мероприятиях. </w:t>
      </w:r>
    </w:p>
    <w:p w:rsidR="009D3F30" w:rsidRPr="00277D5B" w:rsidRDefault="00CC40AC"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Рассмотрены заявки от 6 организаций, победителями признаны 6 участников отбора. </w:t>
      </w:r>
      <w:r w:rsidR="009D3F30" w:rsidRPr="00277D5B">
        <w:rPr>
          <w:rFonts w:ascii="Times New Roman" w:eastAsia="Times New Roman" w:hAnsi="Times New Roman" w:cs="Times New Roman"/>
          <w:sz w:val="28"/>
          <w:szCs w:val="28"/>
          <w:lang w:eastAsia="ru-RU"/>
        </w:rPr>
        <w:t xml:space="preserve">Распределено и перечислено в соответствии с заключенными соглашениями 4 000,000 тыс. руб. </w:t>
      </w:r>
    </w:p>
    <w:p w:rsidR="00CC3593" w:rsidRPr="00277D5B" w:rsidRDefault="009D3F30"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На </w:t>
      </w:r>
      <w:r w:rsidR="009F16E5"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1</w:t>
      </w:r>
      <w:r w:rsidR="00246523" w:rsidRPr="00277D5B">
        <w:rPr>
          <w:rFonts w:ascii="Times New Roman" w:eastAsia="Times New Roman" w:hAnsi="Times New Roman" w:cs="Times New Roman"/>
          <w:sz w:val="28"/>
          <w:szCs w:val="28"/>
          <w:lang w:eastAsia="ru-RU"/>
        </w:rPr>
        <w:t xml:space="preserve"> дека</w:t>
      </w:r>
      <w:r w:rsidRPr="00277D5B">
        <w:rPr>
          <w:rFonts w:ascii="Times New Roman" w:eastAsia="Times New Roman" w:hAnsi="Times New Roman" w:cs="Times New Roman"/>
          <w:sz w:val="28"/>
          <w:szCs w:val="28"/>
          <w:lang w:eastAsia="ru-RU"/>
        </w:rPr>
        <w:t xml:space="preserve">бря 2024 года из запланированных 20 </w:t>
      </w:r>
      <w:proofErr w:type="spellStart"/>
      <w:r w:rsidRPr="00277D5B">
        <w:rPr>
          <w:rFonts w:ascii="Times New Roman" w:eastAsia="Times New Roman" w:hAnsi="Times New Roman" w:cs="Times New Roman"/>
          <w:sz w:val="28"/>
          <w:szCs w:val="28"/>
          <w:lang w:eastAsia="ru-RU"/>
        </w:rPr>
        <w:t>выставочно</w:t>
      </w:r>
      <w:proofErr w:type="spellEnd"/>
      <w:r w:rsidRPr="00277D5B">
        <w:rPr>
          <w:rFonts w:ascii="Times New Roman" w:eastAsia="Times New Roman" w:hAnsi="Times New Roman" w:cs="Times New Roman"/>
          <w:sz w:val="28"/>
          <w:szCs w:val="28"/>
          <w:lang w:eastAsia="ru-RU"/>
        </w:rPr>
        <w:t xml:space="preserve">-ярмарочных мероприятий </w:t>
      </w:r>
      <w:proofErr w:type="gramStart"/>
      <w:r w:rsidRPr="00277D5B">
        <w:rPr>
          <w:rFonts w:ascii="Times New Roman" w:eastAsia="Times New Roman" w:hAnsi="Times New Roman" w:cs="Times New Roman"/>
          <w:sz w:val="28"/>
          <w:szCs w:val="28"/>
          <w:lang w:eastAsia="ru-RU"/>
        </w:rPr>
        <w:t>проведены</w:t>
      </w:r>
      <w:proofErr w:type="gramEnd"/>
      <w:r w:rsidR="002970D0" w:rsidRPr="00277D5B">
        <w:rPr>
          <w:rFonts w:ascii="Times New Roman" w:eastAsia="Times New Roman" w:hAnsi="Times New Roman" w:cs="Times New Roman"/>
          <w:sz w:val="28"/>
          <w:szCs w:val="28"/>
          <w:lang w:eastAsia="ru-RU"/>
        </w:rPr>
        <w:t xml:space="preserve"> 23</w:t>
      </w:r>
      <w:r w:rsidRPr="00277D5B">
        <w:rPr>
          <w:rFonts w:ascii="Times New Roman" w:eastAsia="Times New Roman" w:hAnsi="Times New Roman" w:cs="Times New Roman"/>
          <w:sz w:val="28"/>
          <w:szCs w:val="28"/>
          <w:lang w:eastAsia="ru-RU"/>
        </w:rPr>
        <w:t xml:space="preserve">. </w:t>
      </w:r>
    </w:p>
    <w:p w:rsidR="00246523" w:rsidRPr="00277D5B" w:rsidRDefault="00246523" w:rsidP="00277D5B">
      <w:pPr>
        <w:spacing w:after="0" w:line="240" w:lineRule="auto"/>
        <w:ind w:firstLine="709"/>
        <w:jc w:val="both"/>
        <w:rPr>
          <w:rFonts w:ascii="Times New Roman" w:eastAsia="Times New Roman" w:hAnsi="Times New Roman" w:cs="Times New Roman"/>
          <w:sz w:val="16"/>
          <w:szCs w:val="16"/>
          <w:lang w:eastAsia="ru-RU"/>
        </w:rPr>
      </w:pPr>
    </w:p>
    <w:p w:rsidR="00D67BB3" w:rsidRPr="00277D5B" w:rsidRDefault="00031741" w:rsidP="00277D5B">
      <w:pPr>
        <w:spacing w:after="0" w:line="240" w:lineRule="auto"/>
        <w:ind w:firstLine="709"/>
        <w:jc w:val="both"/>
        <w:rPr>
          <w:rFonts w:ascii="Times New Roman" w:hAnsi="Times New Roman" w:cs="Times New Roman"/>
          <w:sz w:val="28"/>
          <w:szCs w:val="28"/>
        </w:rPr>
      </w:pPr>
      <w:proofErr w:type="gramStart"/>
      <w:r w:rsidRPr="00277D5B">
        <w:rPr>
          <w:rFonts w:ascii="Times New Roman" w:hAnsi="Times New Roman" w:cs="Times New Roman"/>
          <w:sz w:val="28"/>
          <w:szCs w:val="28"/>
        </w:rPr>
        <w:t xml:space="preserve">В </w:t>
      </w:r>
      <w:r w:rsidRPr="00277D5B">
        <w:rPr>
          <w:rFonts w:ascii="Times New Roman" w:eastAsia="Times New Roman" w:hAnsi="Times New Roman" w:cs="Times New Roman"/>
          <w:sz w:val="28"/>
          <w:szCs w:val="28"/>
          <w:lang w:eastAsia="ru-RU"/>
        </w:rPr>
        <w:t>рамках</w:t>
      </w:r>
      <w:r w:rsidRPr="00277D5B">
        <w:rPr>
          <w:rFonts w:ascii="Times New Roman" w:eastAsia="Times New Roman" w:hAnsi="Times New Roman" w:cs="Times New Roman"/>
          <w:sz w:val="28"/>
          <w:szCs w:val="28"/>
          <w:u w:val="single"/>
          <w:lang w:eastAsia="ru-RU"/>
        </w:rPr>
        <w:t xml:space="preserve"> мероприятия 1.14 «Подготовка управленческих кадров для организаций народного хозяйства в рамках Государственного плана подготовки управленческих кадров для организаций народного хозяйства Российской Федерации в 2018/19 - 2024/25 учебных годах»</w:t>
      </w:r>
      <w:r w:rsidRPr="00277D5B">
        <w:rPr>
          <w:rFonts w:ascii="Times New Roman" w:eastAsia="Times New Roman" w:hAnsi="Times New Roman" w:cs="Times New Roman"/>
          <w:sz w:val="28"/>
          <w:szCs w:val="28"/>
          <w:lang w:eastAsia="ru-RU"/>
        </w:rPr>
        <w:t xml:space="preserve"> </w:t>
      </w:r>
      <w:r w:rsidR="009E01C5" w:rsidRPr="00277D5B">
        <w:rPr>
          <w:rFonts w:ascii="Times New Roman" w:hAnsi="Times New Roman" w:cs="Times New Roman"/>
          <w:sz w:val="28"/>
          <w:szCs w:val="28"/>
        </w:rPr>
        <w:t xml:space="preserve">- </w:t>
      </w:r>
      <w:r w:rsidR="00D67BB3" w:rsidRPr="00277D5B">
        <w:rPr>
          <w:rFonts w:ascii="Times New Roman" w:hAnsi="Times New Roman" w:cs="Times New Roman"/>
          <w:sz w:val="28"/>
          <w:szCs w:val="28"/>
        </w:rPr>
        <w:t xml:space="preserve">реализация Государственного плана подготовки управленческих кадров для организаций народного хозяйства Российской Федерации в Ленинградской области (план 1 951,125 тыс. рублей, исполнено </w:t>
      </w:r>
      <w:r w:rsidR="00336271" w:rsidRPr="00277D5B">
        <w:rPr>
          <w:rFonts w:ascii="Times New Roman" w:hAnsi="Times New Roman" w:cs="Times New Roman"/>
          <w:sz w:val="28"/>
          <w:szCs w:val="28"/>
        </w:rPr>
        <w:t>1 852 125</w:t>
      </w:r>
      <w:r w:rsidR="00D67BB3" w:rsidRPr="00277D5B">
        <w:rPr>
          <w:rFonts w:ascii="Times New Roman" w:hAnsi="Times New Roman" w:cs="Times New Roman"/>
          <w:sz w:val="28"/>
          <w:szCs w:val="28"/>
        </w:rPr>
        <w:t>,0 тыс. рублей) осуществляется в соответствии</w:t>
      </w:r>
      <w:proofErr w:type="gramEnd"/>
      <w:r w:rsidR="00D67BB3" w:rsidRPr="00277D5B">
        <w:rPr>
          <w:rFonts w:ascii="Times New Roman" w:hAnsi="Times New Roman" w:cs="Times New Roman"/>
          <w:sz w:val="28"/>
          <w:szCs w:val="28"/>
        </w:rPr>
        <w:t xml:space="preserve"> </w:t>
      </w:r>
      <w:proofErr w:type="gramStart"/>
      <w:r w:rsidR="00D67BB3" w:rsidRPr="00277D5B">
        <w:rPr>
          <w:rFonts w:ascii="Times New Roman" w:hAnsi="Times New Roman" w:cs="Times New Roman"/>
          <w:sz w:val="28"/>
          <w:szCs w:val="28"/>
        </w:rPr>
        <w:t xml:space="preserve">с </w:t>
      </w:r>
      <w:r w:rsidR="00336271" w:rsidRPr="00277D5B">
        <w:rPr>
          <w:rFonts w:ascii="Times New Roman" w:hAnsi="Times New Roman" w:cs="Times New Roman"/>
          <w:sz w:val="28"/>
          <w:szCs w:val="28"/>
        </w:rPr>
        <w:t> </w:t>
      </w:r>
      <w:r w:rsidR="00D67BB3" w:rsidRPr="00277D5B">
        <w:rPr>
          <w:rFonts w:ascii="Times New Roman" w:hAnsi="Times New Roman" w:cs="Times New Roman"/>
          <w:sz w:val="28"/>
          <w:szCs w:val="28"/>
        </w:rPr>
        <w:t xml:space="preserve">постановлением Правительства Российской Федерации от 13 февраля 2019 года № </w:t>
      </w:r>
      <w:r w:rsidR="00336271" w:rsidRPr="00277D5B">
        <w:rPr>
          <w:rFonts w:ascii="Times New Roman" w:hAnsi="Times New Roman" w:cs="Times New Roman"/>
          <w:sz w:val="28"/>
          <w:szCs w:val="28"/>
        </w:rPr>
        <w:t> </w:t>
      </w:r>
      <w:r w:rsidR="00D67BB3" w:rsidRPr="00277D5B">
        <w:rPr>
          <w:rFonts w:ascii="Times New Roman" w:hAnsi="Times New Roman" w:cs="Times New Roman"/>
          <w:sz w:val="28"/>
          <w:szCs w:val="28"/>
        </w:rPr>
        <w:t>142 «О  подготовке управленческих кадров для организаций народного хозяйства Российской Федерации в 2018/19-2024/25 учебных годах и признании утратившими силу некоторых актов Правительства Российской Федерации», постановлением Правительства Ленинградской области от 18 марта 2019 года № 102 «О реализации в Ленинградской области Государственного плана подготовки управленческих кадров для организаций народного хозяйства</w:t>
      </w:r>
      <w:proofErr w:type="gramEnd"/>
      <w:r w:rsidR="00D67BB3" w:rsidRPr="00277D5B">
        <w:rPr>
          <w:rFonts w:ascii="Times New Roman" w:hAnsi="Times New Roman" w:cs="Times New Roman"/>
          <w:sz w:val="28"/>
          <w:szCs w:val="28"/>
        </w:rPr>
        <w:t xml:space="preserve"> Российской Федерации в 2018/19-2024/25 учебных годах и признании </w:t>
      </w:r>
      <w:proofErr w:type="gramStart"/>
      <w:r w:rsidR="00D67BB3" w:rsidRPr="00277D5B">
        <w:rPr>
          <w:rFonts w:ascii="Times New Roman" w:hAnsi="Times New Roman" w:cs="Times New Roman"/>
          <w:sz w:val="28"/>
          <w:szCs w:val="28"/>
        </w:rPr>
        <w:t>утратившими</w:t>
      </w:r>
      <w:proofErr w:type="gramEnd"/>
      <w:r w:rsidR="00D67BB3" w:rsidRPr="00277D5B">
        <w:rPr>
          <w:rFonts w:ascii="Times New Roman" w:hAnsi="Times New Roman" w:cs="Times New Roman"/>
          <w:sz w:val="28"/>
          <w:szCs w:val="28"/>
        </w:rPr>
        <w:t xml:space="preserve"> силу отдельных постановлений Правительства Ленинградской области». Оплата образовательных услуг по  подготовке кадров российскими образовательными организациями проводится на условиях </w:t>
      </w:r>
      <w:proofErr w:type="spellStart"/>
      <w:r w:rsidR="00D67BB3" w:rsidRPr="00277D5B">
        <w:rPr>
          <w:rFonts w:ascii="Times New Roman" w:hAnsi="Times New Roman" w:cs="Times New Roman"/>
          <w:sz w:val="28"/>
          <w:szCs w:val="28"/>
        </w:rPr>
        <w:t>софинансирования</w:t>
      </w:r>
      <w:proofErr w:type="spellEnd"/>
      <w:r w:rsidR="00D67BB3" w:rsidRPr="00277D5B">
        <w:rPr>
          <w:rFonts w:ascii="Times New Roman" w:hAnsi="Times New Roman" w:cs="Times New Roman"/>
          <w:sz w:val="28"/>
          <w:szCs w:val="28"/>
        </w:rPr>
        <w:t xml:space="preserve"> из федерального бюджета. </w:t>
      </w:r>
    </w:p>
    <w:p w:rsidR="00D67BB3" w:rsidRPr="00277D5B" w:rsidRDefault="00D67BB3"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 рамках реализации мероприятия заключено Соглашение о предоставлении субсидии бюджету Ленинградской области из федерального бюджета на  </w:t>
      </w:r>
      <w:proofErr w:type="spellStart"/>
      <w:r w:rsidRPr="00277D5B">
        <w:rPr>
          <w:rFonts w:ascii="Times New Roman" w:hAnsi="Times New Roman" w:cs="Times New Roman"/>
          <w:sz w:val="28"/>
          <w:szCs w:val="28"/>
        </w:rPr>
        <w:t>софинансирование</w:t>
      </w:r>
      <w:proofErr w:type="spellEnd"/>
      <w:r w:rsidRPr="00277D5B">
        <w:rPr>
          <w:rFonts w:ascii="Times New Roman" w:hAnsi="Times New Roman" w:cs="Times New Roman"/>
          <w:sz w:val="28"/>
          <w:szCs w:val="28"/>
        </w:rPr>
        <w:t xml:space="preserve"> расходов на подготовку управленческих кадров для организаций народного хозяйства Российской Федерации на 2024 год на сумму 621,10 тыс. рублей. </w:t>
      </w:r>
    </w:p>
    <w:p w:rsidR="00336271" w:rsidRPr="00277D5B" w:rsidRDefault="00950C17"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color w:val="000000" w:themeColor="text1"/>
          <w:sz w:val="28"/>
          <w:szCs w:val="28"/>
        </w:rPr>
        <w:t>Квота на 2024 год для Ленинградской области - 38 человек, завершили обучение 36 человек, 2 человека не приступили к обучению ввиду наличия причин личного характера. Обучение завершилось в июле 2024 года. Расходы на обучение 36 человек оплачены в полном объеме.</w:t>
      </w:r>
    </w:p>
    <w:p w:rsidR="00D67BB3" w:rsidRPr="00277D5B" w:rsidRDefault="00950C17"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Заключены</w:t>
      </w:r>
      <w:r w:rsidR="00D67BB3" w:rsidRPr="00277D5B">
        <w:rPr>
          <w:rFonts w:ascii="Times New Roman" w:hAnsi="Times New Roman" w:cs="Times New Roman"/>
          <w:sz w:val="28"/>
          <w:szCs w:val="28"/>
        </w:rPr>
        <w:t xml:space="preserve"> договоры с образовательными учреждениями на оказание услуг по </w:t>
      </w:r>
      <w:r w:rsidRPr="00277D5B">
        <w:rPr>
          <w:rFonts w:ascii="Times New Roman" w:hAnsi="Times New Roman" w:cs="Times New Roman"/>
          <w:sz w:val="28"/>
          <w:szCs w:val="28"/>
        </w:rPr>
        <w:t> </w:t>
      </w:r>
      <w:r w:rsidR="00D67BB3" w:rsidRPr="00277D5B">
        <w:rPr>
          <w:rFonts w:ascii="Times New Roman" w:hAnsi="Times New Roman" w:cs="Times New Roman"/>
          <w:sz w:val="28"/>
          <w:szCs w:val="28"/>
        </w:rPr>
        <w:t xml:space="preserve">реализации Государственного плана подготовки управленческих кадров для организаций народного хозяйства Российской Федерации в 2024/25 учебном году. </w:t>
      </w:r>
    </w:p>
    <w:p w:rsidR="00D67BB3" w:rsidRPr="00277D5B" w:rsidRDefault="00D67BB3" w:rsidP="00277D5B">
      <w:pPr>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w:t>
      </w:r>
      <w:r w:rsidR="00A13999" w:rsidRPr="00277D5B">
        <w:rPr>
          <w:rFonts w:ascii="Times New Roman" w:hAnsi="Times New Roman" w:cs="Times New Roman"/>
          <w:sz w:val="28"/>
          <w:szCs w:val="28"/>
        </w:rPr>
        <w:t>о</w:t>
      </w:r>
      <w:r w:rsidRPr="00277D5B">
        <w:rPr>
          <w:rFonts w:ascii="Times New Roman" w:hAnsi="Times New Roman" w:cs="Times New Roman"/>
          <w:sz w:val="28"/>
          <w:szCs w:val="28"/>
        </w:rPr>
        <w:t xml:space="preserve"> </w:t>
      </w:r>
      <w:r w:rsidR="00A13999" w:rsidRPr="00277D5B">
        <w:rPr>
          <w:rFonts w:ascii="Times New Roman" w:hAnsi="Times New Roman" w:cs="Times New Roman"/>
          <w:sz w:val="28"/>
          <w:szCs w:val="28"/>
        </w:rPr>
        <w:t>втором квартале</w:t>
      </w:r>
      <w:r w:rsidRPr="00277D5B">
        <w:rPr>
          <w:rFonts w:ascii="Times New Roman" w:hAnsi="Times New Roman" w:cs="Times New Roman"/>
          <w:sz w:val="28"/>
          <w:szCs w:val="28"/>
        </w:rPr>
        <w:t xml:space="preserve"> 2024 года </w:t>
      </w:r>
      <w:r w:rsidR="00A13999" w:rsidRPr="00277D5B">
        <w:rPr>
          <w:rFonts w:ascii="Times New Roman" w:hAnsi="Times New Roman" w:cs="Times New Roman"/>
          <w:sz w:val="28"/>
          <w:szCs w:val="28"/>
        </w:rPr>
        <w:t>заверш</w:t>
      </w:r>
      <w:r w:rsidRPr="00277D5B">
        <w:rPr>
          <w:rFonts w:ascii="Times New Roman" w:hAnsi="Times New Roman" w:cs="Times New Roman"/>
          <w:sz w:val="28"/>
          <w:szCs w:val="28"/>
        </w:rPr>
        <w:t xml:space="preserve">ен конкурсный отбор на </w:t>
      </w:r>
      <w:r w:rsidR="00A13999" w:rsidRPr="00277D5B">
        <w:rPr>
          <w:rFonts w:ascii="Times New Roman" w:hAnsi="Times New Roman" w:cs="Times New Roman"/>
          <w:sz w:val="28"/>
          <w:szCs w:val="28"/>
        </w:rPr>
        <w:t>обучен</w:t>
      </w:r>
      <w:r w:rsidRPr="00277D5B">
        <w:rPr>
          <w:rFonts w:ascii="Times New Roman" w:hAnsi="Times New Roman" w:cs="Times New Roman"/>
          <w:sz w:val="28"/>
          <w:szCs w:val="28"/>
        </w:rPr>
        <w:t xml:space="preserve">ие </w:t>
      </w:r>
      <w:r w:rsidR="00A13999" w:rsidRPr="00277D5B">
        <w:rPr>
          <w:rFonts w:ascii="Times New Roman" w:hAnsi="Times New Roman" w:cs="Times New Roman"/>
          <w:sz w:val="28"/>
          <w:szCs w:val="28"/>
        </w:rPr>
        <w:t>по</w:t>
      </w:r>
      <w:r w:rsidRPr="00277D5B">
        <w:rPr>
          <w:rFonts w:ascii="Times New Roman" w:hAnsi="Times New Roman" w:cs="Times New Roman"/>
          <w:sz w:val="28"/>
          <w:szCs w:val="28"/>
        </w:rPr>
        <w:t xml:space="preserve"> </w:t>
      </w:r>
      <w:r w:rsidR="00A13999" w:rsidRPr="00277D5B">
        <w:rPr>
          <w:rFonts w:ascii="Times New Roman" w:hAnsi="Times New Roman" w:cs="Times New Roman"/>
          <w:sz w:val="28"/>
          <w:szCs w:val="28"/>
        </w:rPr>
        <w:t>президентской</w:t>
      </w:r>
      <w:r w:rsidRPr="00277D5B">
        <w:rPr>
          <w:rFonts w:ascii="Times New Roman" w:hAnsi="Times New Roman" w:cs="Times New Roman"/>
          <w:sz w:val="28"/>
          <w:szCs w:val="28"/>
        </w:rPr>
        <w:t> программе подготовки управленческих кадров</w:t>
      </w:r>
      <w:r w:rsidR="00A13999" w:rsidRPr="00277D5B">
        <w:rPr>
          <w:rFonts w:ascii="Times New Roman" w:hAnsi="Times New Roman" w:cs="Times New Roman"/>
          <w:sz w:val="28"/>
          <w:szCs w:val="28"/>
        </w:rPr>
        <w:t xml:space="preserve"> на</w:t>
      </w:r>
      <w:r w:rsidRPr="00277D5B">
        <w:rPr>
          <w:rFonts w:ascii="Times New Roman" w:hAnsi="Times New Roman" w:cs="Times New Roman"/>
          <w:sz w:val="28"/>
          <w:szCs w:val="28"/>
        </w:rPr>
        <w:t xml:space="preserve"> </w:t>
      </w:r>
      <w:r w:rsidR="00A13999" w:rsidRPr="00277D5B">
        <w:rPr>
          <w:rFonts w:ascii="Times New Roman" w:hAnsi="Times New Roman" w:cs="Times New Roman"/>
          <w:sz w:val="28"/>
          <w:szCs w:val="28"/>
        </w:rPr>
        <w:t>2024/25 учебный год, по результатам отбора на обучение поступило</w:t>
      </w:r>
      <w:r w:rsidR="00A559CF" w:rsidRPr="00277D5B">
        <w:rPr>
          <w:rFonts w:ascii="Times New Roman" w:hAnsi="Times New Roman" w:cs="Times New Roman"/>
          <w:sz w:val="28"/>
          <w:szCs w:val="28"/>
        </w:rPr>
        <w:t xml:space="preserve"> 38 человек. Обучение стартовало с 16 сентября 2024 года, плановая дата завершения обучения – 19 мая 2025 года</w:t>
      </w:r>
      <w:r w:rsidRPr="00277D5B">
        <w:rPr>
          <w:rFonts w:ascii="Times New Roman" w:hAnsi="Times New Roman" w:cs="Times New Roman"/>
          <w:sz w:val="28"/>
          <w:szCs w:val="28"/>
        </w:rPr>
        <w:t>.</w:t>
      </w:r>
    </w:p>
    <w:p w:rsidR="00E275F7" w:rsidRPr="00277D5B" w:rsidRDefault="00E275F7" w:rsidP="00277D5B">
      <w:pPr>
        <w:spacing w:after="0" w:line="240" w:lineRule="auto"/>
        <w:ind w:firstLine="709"/>
        <w:jc w:val="both"/>
        <w:rPr>
          <w:rFonts w:ascii="Times New Roman" w:hAnsi="Times New Roman" w:cs="Times New Roman"/>
          <w:sz w:val="16"/>
          <w:szCs w:val="16"/>
        </w:rPr>
      </w:pPr>
    </w:p>
    <w:p w:rsidR="00254C67" w:rsidRPr="00277D5B" w:rsidRDefault="00942DF3" w:rsidP="00277D5B">
      <w:pPr>
        <w:widowControl w:val="0"/>
        <w:autoSpaceDE w:val="0"/>
        <w:autoSpaceDN w:val="0"/>
        <w:spacing w:after="0" w:line="240" w:lineRule="auto"/>
        <w:ind w:firstLine="709"/>
        <w:jc w:val="both"/>
        <w:rPr>
          <w:rFonts w:ascii="Times New Roman" w:hAnsi="Times New Roman" w:cs="Times New Roman"/>
          <w:bCs/>
          <w:sz w:val="28"/>
          <w:szCs w:val="28"/>
        </w:rPr>
      </w:pPr>
      <w:proofErr w:type="gramStart"/>
      <w:r w:rsidRPr="00277D5B">
        <w:rPr>
          <w:rFonts w:ascii="Times New Roman" w:hAnsi="Times New Roman" w:cs="Times New Roman"/>
          <w:sz w:val="28"/>
          <w:szCs w:val="28"/>
        </w:rPr>
        <w:lastRenderedPageBreak/>
        <w:t xml:space="preserve">В рамках </w:t>
      </w:r>
      <w:r w:rsidRPr="00277D5B">
        <w:rPr>
          <w:rFonts w:ascii="Times New Roman" w:hAnsi="Times New Roman" w:cs="Times New Roman"/>
          <w:sz w:val="28"/>
          <w:szCs w:val="28"/>
          <w:u w:val="single"/>
        </w:rPr>
        <w:t>мероприятия 1.15 «Проведение обучения работников предприятий - участников национального проекта «Производительность труда» посредством специализированных тренингов, тестирований, программ обучения, направленных на повышение производительности труда»</w:t>
      </w:r>
      <w:r w:rsidR="00DA2958" w:rsidRPr="00277D5B">
        <w:rPr>
          <w:rFonts w:ascii="Times New Roman" w:hAnsi="Times New Roman" w:cs="Times New Roman"/>
          <w:sz w:val="28"/>
          <w:szCs w:val="28"/>
        </w:rPr>
        <w:t xml:space="preserve"> </w:t>
      </w:r>
      <w:r w:rsidR="00254C67" w:rsidRPr="00277D5B">
        <w:rPr>
          <w:rFonts w:ascii="Times New Roman" w:hAnsi="Times New Roman" w:cs="Times New Roman"/>
          <w:bCs/>
          <w:sz w:val="28"/>
          <w:szCs w:val="28"/>
        </w:rPr>
        <w:t xml:space="preserve">субсидии предоставляются в  соответствии с </w:t>
      </w:r>
      <w:r w:rsidR="005F6D41" w:rsidRPr="00277D5B">
        <w:rPr>
          <w:rFonts w:ascii="Times New Roman" w:hAnsi="Times New Roman" w:cs="Times New Roman"/>
          <w:bCs/>
          <w:sz w:val="28"/>
          <w:szCs w:val="28"/>
        </w:rPr>
        <w:t xml:space="preserve">утвержденным постановлением Правительства Ленинградской области от  30  декабря 2019 года № 646 </w:t>
      </w:r>
      <w:r w:rsidR="00254C67" w:rsidRPr="00277D5B">
        <w:rPr>
          <w:rFonts w:ascii="Times New Roman" w:hAnsi="Times New Roman" w:cs="Times New Roman"/>
          <w:bCs/>
          <w:sz w:val="28"/>
          <w:szCs w:val="28"/>
        </w:rPr>
        <w:t>Порядком определения объема и</w:t>
      </w:r>
      <w:r w:rsidR="005F6D41" w:rsidRPr="00277D5B">
        <w:rPr>
          <w:rFonts w:ascii="Times New Roman" w:hAnsi="Times New Roman" w:cs="Times New Roman"/>
          <w:bCs/>
          <w:sz w:val="28"/>
          <w:szCs w:val="28"/>
        </w:rPr>
        <w:t> </w:t>
      </w:r>
      <w:r w:rsidR="00254C67" w:rsidRPr="00277D5B">
        <w:rPr>
          <w:rFonts w:ascii="Times New Roman" w:hAnsi="Times New Roman" w:cs="Times New Roman"/>
          <w:bCs/>
          <w:sz w:val="28"/>
          <w:szCs w:val="28"/>
        </w:rPr>
        <w:t xml:space="preserve"> предоставления субсидий некоммерческим организациям, относящимся к</w:t>
      </w:r>
      <w:r w:rsidR="005F6D41" w:rsidRPr="00277D5B">
        <w:rPr>
          <w:rFonts w:ascii="Times New Roman" w:hAnsi="Times New Roman" w:cs="Times New Roman"/>
          <w:bCs/>
          <w:sz w:val="28"/>
          <w:szCs w:val="28"/>
        </w:rPr>
        <w:t> </w:t>
      </w:r>
      <w:r w:rsidR="00254C67" w:rsidRPr="00277D5B">
        <w:rPr>
          <w:rFonts w:ascii="Times New Roman" w:hAnsi="Times New Roman" w:cs="Times New Roman"/>
          <w:bCs/>
          <w:sz w:val="28"/>
          <w:szCs w:val="28"/>
        </w:rPr>
        <w:t xml:space="preserve"> инфраструктуре поддержки промышленности, на осуществление деятельности в</w:t>
      </w:r>
      <w:r w:rsidR="005F6D41" w:rsidRPr="00277D5B">
        <w:rPr>
          <w:rFonts w:ascii="Times New Roman" w:hAnsi="Times New Roman" w:cs="Times New Roman"/>
          <w:bCs/>
          <w:sz w:val="28"/>
          <w:szCs w:val="28"/>
        </w:rPr>
        <w:t>  сфере производительности труда</w:t>
      </w:r>
      <w:r w:rsidR="00254C67" w:rsidRPr="00277D5B">
        <w:rPr>
          <w:rFonts w:ascii="Times New Roman" w:hAnsi="Times New Roman" w:cs="Times New Roman"/>
          <w:bCs/>
          <w:sz w:val="28"/>
          <w:szCs w:val="28"/>
        </w:rPr>
        <w:t>.</w:t>
      </w:r>
      <w:proofErr w:type="gramEnd"/>
    </w:p>
    <w:p w:rsidR="00254C67" w:rsidRPr="00277D5B" w:rsidRDefault="00EB286B" w:rsidP="00277D5B">
      <w:pPr>
        <w:widowControl w:val="0"/>
        <w:autoSpaceDE w:val="0"/>
        <w:autoSpaceDN w:val="0"/>
        <w:spacing w:after="0" w:line="240" w:lineRule="auto"/>
        <w:ind w:firstLine="709"/>
        <w:jc w:val="both"/>
        <w:rPr>
          <w:rFonts w:ascii="Times New Roman" w:hAnsi="Times New Roman" w:cs="Times New Roman"/>
          <w:bCs/>
          <w:sz w:val="28"/>
          <w:szCs w:val="28"/>
        </w:rPr>
      </w:pPr>
      <w:r w:rsidRPr="00277D5B">
        <w:rPr>
          <w:rFonts w:ascii="Times New Roman" w:hAnsi="Times New Roman" w:cs="Times New Roman"/>
          <w:bCs/>
          <w:sz w:val="28"/>
          <w:szCs w:val="28"/>
        </w:rPr>
        <w:t>За 4</w:t>
      </w:r>
      <w:r w:rsidR="00254C67" w:rsidRPr="00277D5B">
        <w:rPr>
          <w:rFonts w:ascii="Times New Roman" w:hAnsi="Times New Roman" w:cs="Times New Roman"/>
          <w:bCs/>
          <w:sz w:val="28"/>
          <w:szCs w:val="28"/>
        </w:rPr>
        <w:t xml:space="preserve"> квартал 2024 года Региональным центром компетенций (далее - РЦК), созданного на базе АНО «ЦРП ЛО», были проведены следующие мероприятия: </w:t>
      </w:r>
    </w:p>
    <w:p w:rsidR="00254C67" w:rsidRPr="00277D5B" w:rsidRDefault="00254C67" w:rsidP="00277D5B">
      <w:pPr>
        <w:widowControl w:val="0"/>
        <w:autoSpaceDE w:val="0"/>
        <w:autoSpaceDN w:val="0"/>
        <w:spacing w:after="0" w:line="240" w:lineRule="auto"/>
        <w:ind w:firstLine="709"/>
        <w:jc w:val="both"/>
        <w:rPr>
          <w:rFonts w:ascii="Times New Roman" w:hAnsi="Times New Roman" w:cs="Times New Roman"/>
          <w:bCs/>
          <w:sz w:val="28"/>
          <w:szCs w:val="28"/>
        </w:rPr>
      </w:pPr>
      <w:r w:rsidRPr="00277D5B">
        <w:rPr>
          <w:rFonts w:ascii="Times New Roman" w:hAnsi="Times New Roman" w:cs="Times New Roman"/>
          <w:bCs/>
          <w:sz w:val="28"/>
          <w:szCs w:val="28"/>
        </w:rPr>
        <w:t>- обучение инструментам повышения производительности труда под регио</w:t>
      </w:r>
      <w:r w:rsidR="008834ED" w:rsidRPr="00277D5B">
        <w:rPr>
          <w:rFonts w:ascii="Times New Roman" w:hAnsi="Times New Roman" w:cs="Times New Roman"/>
          <w:bCs/>
          <w:sz w:val="28"/>
          <w:szCs w:val="28"/>
        </w:rPr>
        <w:t>нальным управлением прошли – 584</w:t>
      </w:r>
      <w:r w:rsidR="00EB286B" w:rsidRPr="00277D5B">
        <w:rPr>
          <w:rFonts w:ascii="Times New Roman" w:hAnsi="Times New Roman" w:cs="Times New Roman"/>
          <w:bCs/>
          <w:sz w:val="28"/>
          <w:szCs w:val="28"/>
        </w:rPr>
        <w:t xml:space="preserve"> сотрудника предприятия и  93  представителя региональных команд</w:t>
      </w:r>
      <w:r w:rsidRPr="00277D5B">
        <w:rPr>
          <w:rFonts w:ascii="Times New Roman" w:hAnsi="Times New Roman" w:cs="Times New Roman"/>
          <w:bCs/>
          <w:sz w:val="28"/>
          <w:szCs w:val="28"/>
        </w:rPr>
        <w:t xml:space="preserve"> (нарастающим</w:t>
      </w:r>
      <w:r w:rsidR="008834ED" w:rsidRPr="00277D5B">
        <w:rPr>
          <w:rFonts w:ascii="Times New Roman" w:hAnsi="Times New Roman" w:cs="Times New Roman"/>
          <w:bCs/>
          <w:sz w:val="28"/>
          <w:szCs w:val="28"/>
        </w:rPr>
        <w:t xml:space="preserve"> итогом с 2020 года)</w:t>
      </w:r>
      <w:r w:rsidRPr="00277D5B">
        <w:rPr>
          <w:rFonts w:ascii="Times New Roman" w:hAnsi="Times New Roman" w:cs="Times New Roman"/>
          <w:bCs/>
          <w:sz w:val="28"/>
          <w:szCs w:val="28"/>
        </w:rPr>
        <w:t>;</w:t>
      </w:r>
    </w:p>
    <w:p w:rsidR="00254C67" w:rsidRPr="00277D5B" w:rsidRDefault="00254C67" w:rsidP="00277D5B">
      <w:pPr>
        <w:widowControl w:val="0"/>
        <w:autoSpaceDE w:val="0"/>
        <w:autoSpaceDN w:val="0"/>
        <w:spacing w:after="0" w:line="240" w:lineRule="auto"/>
        <w:ind w:firstLine="709"/>
        <w:jc w:val="both"/>
        <w:rPr>
          <w:rFonts w:ascii="Times New Roman" w:hAnsi="Times New Roman" w:cs="Times New Roman"/>
          <w:bCs/>
          <w:sz w:val="28"/>
          <w:szCs w:val="28"/>
        </w:rPr>
      </w:pPr>
      <w:r w:rsidRPr="00277D5B">
        <w:rPr>
          <w:rFonts w:ascii="Times New Roman" w:hAnsi="Times New Roman" w:cs="Times New Roman"/>
          <w:bCs/>
          <w:sz w:val="28"/>
          <w:szCs w:val="28"/>
        </w:rPr>
        <w:t>- обучение инструментам повышения производительности труда под федеральным управлением прошли – 1</w:t>
      </w:r>
      <w:r w:rsidR="00F40CFA" w:rsidRPr="00277D5B">
        <w:rPr>
          <w:rFonts w:ascii="Times New Roman" w:hAnsi="Times New Roman" w:cs="Times New Roman"/>
          <w:bCs/>
          <w:sz w:val="28"/>
          <w:szCs w:val="28"/>
        </w:rPr>
        <w:t> </w:t>
      </w:r>
      <w:r w:rsidR="00EB286B" w:rsidRPr="00277D5B">
        <w:rPr>
          <w:rFonts w:ascii="Times New Roman" w:hAnsi="Times New Roman" w:cs="Times New Roman"/>
          <w:bCs/>
          <w:sz w:val="28"/>
          <w:szCs w:val="28"/>
        </w:rPr>
        <w:t>318</w:t>
      </w:r>
      <w:r w:rsidRPr="00277D5B">
        <w:rPr>
          <w:rFonts w:ascii="Times New Roman" w:hAnsi="Times New Roman" w:cs="Times New Roman"/>
          <w:bCs/>
          <w:sz w:val="28"/>
          <w:szCs w:val="28"/>
        </w:rPr>
        <w:t xml:space="preserve"> (нарастающим </w:t>
      </w:r>
      <w:r w:rsidR="00EB286B" w:rsidRPr="00277D5B">
        <w:rPr>
          <w:rFonts w:ascii="Times New Roman" w:hAnsi="Times New Roman" w:cs="Times New Roman"/>
          <w:bCs/>
          <w:sz w:val="28"/>
          <w:szCs w:val="28"/>
        </w:rPr>
        <w:t>итогом с 2020 года)  сотрудников</w:t>
      </w:r>
      <w:r w:rsidRPr="00277D5B">
        <w:rPr>
          <w:rFonts w:ascii="Times New Roman" w:hAnsi="Times New Roman" w:cs="Times New Roman"/>
          <w:bCs/>
          <w:sz w:val="28"/>
          <w:szCs w:val="28"/>
        </w:rPr>
        <w:t xml:space="preserve"> предприятий;</w:t>
      </w:r>
    </w:p>
    <w:p w:rsidR="00254C67" w:rsidRPr="00277D5B" w:rsidRDefault="00254C67" w:rsidP="00277D5B">
      <w:pPr>
        <w:widowControl w:val="0"/>
        <w:autoSpaceDE w:val="0"/>
        <w:autoSpaceDN w:val="0"/>
        <w:spacing w:after="0" w:line="240" w:lineRule="auto"/>
        <w:ind w:firstLine="709"/>
        <w:jc w:val="both"/>
        <w:rPr>
          <w:rFonts w:ascii="Times New Roman" w:hAnsi="Times New Roman" w:cs="Times New Roman"/>
          <w:bCs/>
          <w:sz w:val="28"/>
          <w:szCs w:val="28"/>
        </w:rPr>
      </w:pPr>
      <w:r w:rsidRPr="00277D5B">
        <w:rPr>
          <w:rFonts w:ascii="Times New Roman" w:hAnsi="Times New Roman" w:cs="Times New Roman"/>
          <w:bCs/>
          <w:sz w:val="28"/>
          <w:szCs w:val="28"/>
        </w:rPr>
        <w:t>- обучение инструментам повышения производительности труд</w:t>
      </w:r>
      <w:r w:rsidR="008C0BAC" w:rsidRPr="00277D5B">
        <w:rPr>
          <w:rFonts w:ascii="Times New Roman" w:hAnsi="Times New Roman" w:cs="Times New Roman"/>
          <w:bCs/>
          <w:sz w:val="28"/>
          <w:szCs w:val="28"/>
        </w:rPr>
        <w:t>а</w:t>
      </w:r>
      <w:r w:rsidRPr="00277D5B">
        <w:rPr>
          <w:rFonts w:ascii="Times New Roman" w:hAnsi="Times New Roman" w:cs="Times New Roman"/>
          <w:bCs/>
          <w:sz w:val="28"/>
          <w:szCs w:val="28"/>
        </w:rPr>
        <w:t xml:space="preserve"> самостоятельно прош</w:t>
      </w:r>
      <w:r w:rsidR="008C0BAC" w:rsidRPr="00277D5B">
        <w:rPr>
          <w:rFonts w:ascii="Times New Roman" w:hAnsi="Times New Roman" w:cs="Times New Roman"/>
          <w:bCs/>
          <w:sz w:val="28"/>
          <w:szCs w:val="28"/>
        </w:rPr>
        <w:t>ел</w:t>
      </w:r>
      <w:r w:rsidRPr="00277D5B">
        <w:rPr>
          <w:rFonts w:ascii="Times New Roman" w:hAnsi="Times New Roman" w:cs="Times New Roman"/>
          <w:bCs/>
          <w:sz w:val="28"/>
          <w:szCs w:val="28"/>
        </w:rPr>
        <w:t xml:space="preserve"> – 71 (нарастающим</w:t>
      </w:r>
      <w:r w:rsidR="008C0BAC" w:rsidRPr="00277D5B">
        <w:rPr>
          <w:rFonts w:ascii="Times New Roman" w:hAnsi="Times New Roman" w:cs="Times New Roman"/>
          <w:bCs/>
          <w:sz w:val="28"/>
          <w:szCs w:val="28"/>
        </w:rPr>
        <w:t xml:space="preserve"> итогом с 2020 года) сотрудник</w:t>
      </w:r>
      <w:r w:rsidRPr="00277D5B">
        <w:rPr>
          <w:rFonts w:ascii="Times New Roman" w:hAnsi="Times New Roman" w:cs="Times New Roman"/>
          <w:bCs/>
          <w:sz w:val="28"/>
          <w:szCs w:val="28"/>
        </w:rPr>
        <w:t xml:space="preserve"> предприятий.</w:t>
      </w:r>
    </w:p>
    <w:p w:rsidR="00E275F7" w:rsidRPr="00277D5B" w:rsidRDefault="00E275F7" w:rsidP="00277D5B">
      <w:pPr>
        <w:suppressAutoHyphens/>
        <w:spacing w:after="0" w:line="240" w:lineRule="auto"/>
        <w:ind w:firstLine="709"/>
        <w:jc w:val="both"/>
        <w:rPr>
          <w:rFonts w:ascii="Times New Roman" w:hAnsi="Times New Roman" w:cs="Times New Roman"/>
          <w:bCs/>
          <w:sz w:val="16"/>
          <w:szCs w:val="16"/>
        </w:rPr>
      </w:pPr>
    </w:p>
    <w:p w:rsidR="00394897" w:rsidRPr="00277D5B" w:rsidRDefault="002048D4" w:rsidP="00277D5B">
      <w:pPr>
        <w:autoSpaceDE w:val="0"/>
        <w:autoSpaceDN w:val="0"/>
        <w:adjustRightInd w:val="0"/>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Ответственным исполнителем за реализацию </w:t>
      </w:r>
      <w:r w:rsidRPr="00277D5B">
        <w:rPr>
          <w:rFonts w:ascii="Times New Roman" w:eastAsia="Times New Roman" w:hAnsi="Times New Roman" w:cs="Times New Roman"/>
          <w:sz w:val="28"/>
          <w:szCs w:val="28"/>
          <w:u w:val="single"/>
          <w:lang w:eastAsia="ru-RU"/>
        </w:rPr>
        <w:t>пункта 1.16 «Повышение заработной платы работникам муниципальных учреждений культуры»</w:t>
      </w:r>
      <w:r w:rsidRPr="00277D5B">
        <w:rPr>
          <w:rFonts w:ascii="Times New Roman" w:eastAsia="Times New Roman" w:hAnsi="Times New Roman" w:cs="Times New Roman"/>
          <w:sz w:val="28"/>
          <w:szCs w:val="28"/>
          <w:lang w:eastAsia="ru-RU"/>
        </w:rPr>
        <w:t xml:space="preserve"> </w:t>
      </w:r>
      <w:r w:rsidRPr="00277D5B">
        <w:rPr>
          <w:rFonts w:ascii="Times New Roman" w:hAnsi="Times New Roman" w:cs="Times New Roman"/>
          <w:sz w:val="28"/>
          <w:szCs w:val="28"/>
        </w:rPr>
        <w:t>является комитет по культуре и туризму Ленинградской области</w:t>
      </w:r>
      <w:r w:rsidR="00394897" w:rsidRPr="00277D5B">
        <w:rPr>
          <w:rFonts w:ascii="Times New Roman" w:hAnsi="Times New Roman" w:cs="Times New Roman"/>
          <w:sz w:val="28"/>
          <w:szCs w:val="28"/>
        </w:rPr>
        <w:t xml:space="preserve">. </w:t>
      </w:r>
      <w:proofErr w:type="gramStart"/>
      <w:r w:rsidR="00394897" w:rsidRPr="00277D5B">
        <w:rPr>
          <w:rFonts w:ascii="Times New Roman" w:hAnsi="Times New Roman" w:cs="Times New Roman"/>
          <w:sz w:val="28"/>
          <w:szCs w:val="28"/>
        </w:rPr>
        <w:t xml:space="preserve">В рамках реализации мероприятия осуществляется предоставление субсидии из областного бюджета Ленинградской области бюджетам муниципальных образований Ленинградской области на </w:t>
      </w:r>
      <w:proofErr w:type="spellStart"/>
      <w:r w:rsidR="00394897" w:rsidRPr="00277D5B">
        <w:rPr>
          <w:rFonts w:ascii="Times New Roman" w:hAnsi="Times New Roman" w:cs="Times New Roman"/>
          <w:sz w:val="28"/>
          <w:szCs w:val="28"/>
        </w:rPr>
        <w:t>софинансирование</w:t>
      </w:r>
      <w:proofErr w:type="spellEnd"/>
      <w:r w:rsidR="00394897" w:rsidRPr="00277D5B">
        <w:rPr>
          <w:rFonts w:ascii="Times New Roman" w:hAnsi="Times New Roman" w:cs="Times New Roman"/>
          <w:sz w:val="28"/>
          <w:szCs w:val="28"/>
        </w:rPr>
        <w:t xml:space="preserve"> дополнител</w:t>
      </w:r>
      <w:r w:rsidR="009374E1" w:rsidRPr="00277D5B">
        <w:rPr>
          <w:rFonts w:ascii="Times New Roman" w:hAnsi="Times New Roman" w:cs="Times New Roman"/>
          <w:sz w:val="28"/>
          <w:szCs w:val="28"/>
        </w:rPr>
        <w:t xml:space="preserve">ьных расходов местных бюджетов </w:t>
      </w:r>
      <w:r w:rsidR="00394897" w:rsidRPr="00277D5B">
        <w:rPr>
          <w:rFonts w:ascii="Times New Roman" w:hAnsi="Times New Roman" w:cs="Times New Roman"/>
          <w:sz w:val="28"/>
          <w:szCs w:val="28"/>
        </w:rPr>
        <w:t>на</w:t>
      </w:r>
      <w:r w:rsidR="009374E1" w:rsidRPr="00277D5B">
        <w:rPr>
          <w:rFonts w:ascii="Times New Roman" w:hAnsi="Times New Roman" w:cs="Times New Roman"/>
          <w:sz w:val="28"/>
          <w:szCs w:val="28"/>
        </w:rPr>
        <w:t> </w:t>
      </w:r>
      <w:r w:rsidR="00394897" w:rsidRPr="00277D5B">
        <w:rPr>
          <w:rFonts w:ascii="Times New Roman" w:hAnsi="Times New Roman" w:cs="Times New Roman"/>
          <w:sz w:val="28"/>
          <w:szCs w:val="28"/>
        </w:rPr>
        <w:t xml:space="preserve">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(далее – субсидия).</w:t>
      </w:r>
      <w:proofErr w:type="gramEnd"/>
    </w:p>
    <w:p w:rsidR="00394897" w:rsidRPr="00277D5B" w:rsidRDefault="00394897" w:rsidP="00277D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7D5B">
        <w:rPr>
          <w:rFonts w:ascii="Times New Roman" w:hAnsi="Times New Roman" w:cs="Times New Roman"/>
          <w:sz w:val="28"/>
          <w:szCs w:val="28"/>
        </w:rPr>
        <w:t>Субсидия предоставляется в целях сохра</w:t>
      </w:r>
      <w:r w:rsidR="009374E1" w:rsidRPr="00277D5B">
        <w:rPr>
          <w:rFonts w:ascii="Times New Roman" w:hAnsi="Times New Roman" w:cs="Times New Roman"/>
          <w:sz w:val="28"/>
          <w:szCs w:val="28"/>
        </w:rPr>
        <w:t xml:space="preserve">нения квалифицированных кадров </w:t>
      </w:r>
      <w:r w:rsidRPr="00277D5B">
        <w:rPr>
          <w:rFonts w:ascii="Times New Roman" w:hAnsi="Times New Roman" w:cs="Times New Roman"/>
          <w:sz w:val="28"/>
          <w:szCs w:val="28"/>
        </w:rPr>
        <w:t>и</w:t>
      </w:r>
      <w:r w:rsidR="009374E1" w:rsidRPr="00277D5B">
        <w:rPr>
          <w:rFonts w:ascii="Times New Roman" w:hAnsi="Times New Roman" w:cs="Times New Roman"/>
          <w:sz w:val="28"/>
          <w:szCs w:val="28"/>
        </w:rPr>
        <w:t> </w:t>
      </w:r>
      <w:r w:rsidRPr="00277D5B">
        <w:rPr>
          <w:rFonts w:ascii="Times New Roman" w:hAnsi="Times New Roman" w:cs="Times New Roman"/>
          <w:sz w:val="28"/>
          <w:szCs w:val="28"/>
        </w:rPr>
        <w:t xml:space="preserve"> стимулирования повышения эффективности и качества предоставляемых услуг муниципальных учреждений культуры в зависимости от квалификации работника, сложности выполняемой работы, количества и качества затраченного труда с учетом показателей и критериев оценки эффективности труда работников.</w:t>
      </w:r>
      <w:proofErr w:type="gramEnd"/>
    </w:p>
    <w:p w:rsidR="00394897" w:rsidRPr="00277D5B" w:rsidRDefault="00394897" w:rsidP="00277D5B">
      <w:pPr>
        <w:autoSpaceDE w:val="0"/>
        <w:autoSpaceDN w:val="0"/>
        <w:adjustRightInd w:val="0"/>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В текущем году в областном бюджете Ленинградской области объем субсидии составляет </w:t>
      </w:r>
      <w:r w:rsidR="009374E1" w:rsidRPr="00277D5B">
        <w:rPr>
          <w:rFonts w:ascii="Times New Roman" w:hAnsi="Times New Roman" w:cs="Times New Roman"/>
          <w:sz w:val="28"/>
          <w:szCs w:val="28"/>
        </w:rPr>
        <w:t>1 225</w:t>
      </w:r>
      <w:r w:rsidRPr="00277D5B">
        <w:rPr>
          <w:rFonts w:ascii="Times New Roman" w:hAnsi="Times New Roman" w:cs="Times New Roman"/>
          <w:sz w:val="28"/>
          <w:szCs w:val="28"/>
        </w:rPr>
        <w:t> </w:t>
      </w:r>
      <w:r w:rsidR="009374E1" w:rsidRPr="00277D5B">
        <w:rPr>
          <w:rFonts w:ascii="Times New Roman" w:hAnsi="Times New Roman" w:cs="Times New Roman"/>
          <w:sz w:val="28"/>
          <w:szCs w:val="28"/>
        </w:rPr>
        <w:t>610,4</w:t>
      </w:r>
      <w:r w:rsidRPr="00277D5B">
        <w:rPr>
          <w:rFonts w:ascii="Times New Roman" w:hAnsi="Times New Roman" w:cs="Times New Roman"/>
          <w:sz w:val="28"/>
          <w:szCs w:val="28"/>
        </w:rPr>
        <w:t>0 тыс. руб</w:t>
      </w:r>
      <w:r w:rsidR="00A90496" w:rsidRPr="00277D5B">
        <w:rPr>
          <w:rFonts w:ascii="Times New Roman" w:hAnsi="Times New Roman" w:cs="Times New Roman"/>
          <w:sz w:val="28"/>
          <w:szCs w:val="28"/>
        </w:rPr>
        <w:t>лей</w:t>
      </w:r>
      <w:r w:rsidRPr="00277D5B">
        <w:rPr>
          <w:rFonts w:ascii="Times New Roman" w:hAnsi="Times New Roman" w:cs="Times New Roman"/>
          <w:sz w:val="28"/>
          <w:szCs w:val="28"/>
        </w:rPr>
        <w:t>.</w:t>
      </w:r>
    </w:p>
    <w:p w:rsidR="00394897" w:rsidRPr="00277D5B" w:rsidRDefault="00394897" w:rsidP="00277D5B">
      <w:pPr>
        <w:autoSpaceDE w:val="0"/>
        <w:autoSpaceDN w:val="0"/>
        <w:adjustRightInd w:val="0"/>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Перечисление субсидии осуществляется ежемесячно.</w:t>
      </w:r>
    </w:p>
    <w:p w:rsidR="000645C8" w:rsidRPr="00277D5B" w:rsidRDefault="000645C8" w:rsidP="00277D5B">
      <w:pPr>
        <w:autoSpaceDE w:val="0"/>
        <w:autoSpaceDN w:val="0"/>
        <w:adjustRightInd w:val="0"/>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Объем расходов областного бюджета Ленинградской области на </w:t>
      </w:r>
      <w:r w:rsidR="009374E1" w:rsidRPr="00277D5B">
        <w:rPr>
          <w:rFonts w:ascii="Times New Roman" w:hAnsi="Times New Roman" w:cs="Times New Roman"/>
          <w:sz w:val="28"/>
          <w:szCs w:val="28"/>
        </w:rPr>
        <w:t>3</w:t>
      </w:r>
      <w:r w:rsidRPr="00277D5B">
        <w:rPr>
          <w:rFonts w:ascii="Times New Roman" w:hAnsi="Times New Roman" w:cs="Times New Roman"/>
          <w:sz w:val="28"/>
          <w:szCs w:val="28"/>
        </w:rPr>
        <w:t xml:space="preserve">1 </w:t>
      </w:r>
      <w:r w:rsidR="009374E1" w:rsidRPr="00277D5B">
        <w:rPr>
          <w:rFonts w:ascii="Times New Roman" w:hAnsi="Times New Roman" w:cs="Times New Roman"/>
          <w:sz w:val="28"/>
          <w:szCs w:val="28"/>
        </w:rPr>
        <w:t>дека</w:t>
      </w:r>
      <w:r w:rsidR="00617136" w:rsidRPr="00277D5B">
        <w:rPr>
          <w:rFonts w:ascii="Times New Roman" w:hAnsi="Times New Roman" w:cs="Times New Roman"/>
          <w:sz w:val="28"/>
          <w:szCs w:val="28"/>
        </w:rPr>
        <w:t>бр</w:t>
      </w:r>
      <w:r w:rsidR="00AE0B11" w:rsidRPr="00277D5B">
        <w:rPr>
          <w:rFonts w:ascii="Times New Roman" w:hAnsi="Times New Roman" w:cs="Times New Roman"/>
          <w:sz w:val="28"/>
          <w:szCs w:val="28"/>
        </w:rPr>
        <w:t>я 2024</w:t>
      </w:r>
      <w:r w:rsidRPr="00277D5B">
        <w:rPr>
          <w:rFonts w:ascii="Times New Roman" w:hAnsi="Times New Roman" w:cs="Times New Roman"/>
          <w:sz w:val="28"/>
          <w:szCs w:val="28"/>
        </w:rPr>
        <w:t xml:space="preserve"> года составил </w:t>
      </w:r>
      <w:r w:rsidR="009374E1" w:rsidRPr="00277D5B">
        <w:rPr>
          <w:rFonts w:ascii="Times New Roman" w:hAnsi="Times New Roman" w:cs="Times New Roman"/>
          <w:sz w:val="28"/>
          <w:szCs w:val="28"/>
        </w:rPr>
        <w:t>1 225 195,80</w:t>
      </w:r>
      <w:r w:rsidRPr="00277D5B">
        <w:rPr>
          <w:rFonts w:ascii="Times New Roman" w:hAnsi="Times New Roman" w:cs="Times New Roman"/>
          <w:sz w:val="28"/>
          <w:szCs w:val="28"/>
        </w:rPr>
        <w:t xml:space="preserve"> тыс. руб</w:t>
      </w:r>
      <w:r w:rsidR="00AE0B11" w:rsidRPr="00277D5B">
        <w:rPr>
          <w:rFonts w:ascii="Times New Roman" w:hAnsi="Times New Roman" w:cs="Times New Roman"/>
          <w:sz w:val="28"/>
          <w:szCs w:val="28"/>
        </w:rPr>
        <w:t>лей</w:t>
      </w:r>
      <w:r w:rsidRPr="00277D5B">
        <w:rPr>
          <w:rFonts w:ascii="Times New Roman" w:hAnsi="Times New Roman" w:cs="Times New Roman"/>
          <w:sz w:val="28"/>
          <w:szCs w:val="28"/>
        </w:rPr>
        <w:t>.</w:t>
      </w:r>
    </w:p>
    <w:p w:rsidR="000645C8" w:rsidRPr="00277D5B" w:rsidRDefault="000645C8" w:rsidP="00277D5B">
      <w:pPr>
        <w:autoSpaceDE w:val="0"/>
        <w:autoSpaceDN w:val="0"/>
        <w:adjustRightInd w:val="0"/>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Кроме того, комитетом осуществляется ежемесячный мониторинг достижения целевого показателя среднемесячной заработной платы работников учреждений культуры Ленинградской области.</w:t>
      </w:r>
    </w:p>
    <w:p w:rsidR="000645C8" w:rsidRPr="00277D5B" w:rsidRDefault="000645C8" w:rsidP="00277D5B">
      <w:pPr>
        <w:autoSpaceDE w:val="0"/>
        <w:autoSpaceDN w:val="0"/>
        <w:adjustRightInd w:val="0"/>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lastRenderedPageBreak/>
        <w:t xml:space="preserve">По данным отраслевого мониторинга среднемесячная заработная плата работников учреждений культуры Ленинградской области на </w:t>
      </w:r>
      <w:r w:rsidR="009374E1" w:rsidRPr="00277D5B">
        <w:rPr>
          <w:rFonts w:ascii="Times New Roman" w:hAnsi="Times New Roman" w:cs="Times New Roman"/>
          <w:sz w:val="28"/>
          <w:szCs w:val="28"/>
        </w:rPr>
        <w:t>3</w:t>
      </w:r>
      <w:r w:rsidRPr="00277D5B">
        <w:rPr>
          <w:rFonts w:ascii="Times New Roman" w:hAnsi="Times New Roman" w:cs="Times New Roman"/>
          <w:sz w:val="28"/>
          <w:szCs w:val="28"/>
        </w:rPr>
        <w:t xml:space="preserve">1 </w:t>
      </w:r>
      <w:r w:rsidR="009374E1" w:rsidRPr="00277D5B">
        <w:rPr>
          <w:rFonts w:ascii="Times New Roman" w:hAnsi="Times New Roman" w:cs="Times New Roman"/>
          <w:sz w:val="28"/>
          <w:szCs w:val="28"/>
        </w:rPr>
        <w:t>дека</w:t>
      </w:r>
      <w:r w:rsidR="000602CE" w:rsidRPr="00277D5B">
        <w:rPr>
          <w:rFonts w:ascii="Times New Roman" w:hAnsi="Times New Roman" w:cs="Times New Roman"/>
          <w:sz w:val="28"/>
          <w:szCs w:val="28"/>
        </w:rPr>
        <w:t>бр</w:t>
      </w:r>
      <w:r w:rsidR="006D20B9" w:rsidRPr="00277D5B">
        <w:rPr>
          <w:rFonts w:ascii="Times New Roman" w:hAnsi="Times New Roman" w:cs="Times New Roman"/>
          <w:sz w:val="28"/>
          <w:szCs w:val="28"/>
        </w:rPr>
        <w:t>я 2024</w:t>
      </w:r>
      <w:r w:rsidRPr="00277D5B">
        <w:rPr>
          <w:rFonts w:ascii="Times New Roman" w:hAnsi="Times New Roman" w:cs="Times New Roman"/>
          <w:sz w:val="28"/>
          <w:szCs w:val="28"/>
        </w:rPr>
        <w:t xml:space="preserve"> года составила </w:t>
      </w:r>
      <w:r w:rsidR="009374E1" w:rsidRPr="00277D5B">
        <w:rPr>
          <w:rFonts w:ascii="Times New Roman" w:hAnsi="Times New Roman" w:cs="Times New Roman"/>
          <w:sz w:val="28"/>
          <w:szCs w:val="28"/>
        </w:rPr>
        <w:t>63</w:t>
      </w:r>
      <w:r w:rsidRPr="00277D5B">
        <w:rPr>
          <w:rFonts w:ascii="Times New Roman" w:hAnsi="Times New Roman" w:cs="Times New Roman"/>
          <w:sz w:val="28"/>
          <w:szCs w:val="28"/>
        </w:rPr>
        <w:t> </w:t>
      </w:r>
      <w:r w:rsidR="009374E1" w:rsidRPr="00277D5B">
        <w:rPr>
          <w:rFonts w:ascii="Times New Roman" w:hAnsi="Times New Roman" w:cs="Times New Roman"/>
          <w:sz w:val="28"/>
          <w:szCs w:val="28"/>
        </w:rPr>
        <w:t>386,46</w:t>
      </w:r>
      <w:r w:rsidRPr="00277D5B">
        <w:rPr>
          <w:rFonts w:ascii="Times New Roman" w:hAnsi="Times New Roman" w:cs="Times New Roman"/>
          <w:sz w:val="28"/>
          <w:szCs w:val="28"/>
        </w:rPr>
        <w:t xml:space="preserve"> рублей (</w:t>
      </w:r>
      <w:r w:rsidR="009374E1" w:rsidRPr="00277D5B">
        <w:rPr>
          <w:rFonts w:ascii="Times New Roman" w:hAnsi="Times New Roman" w:cs="Times New Roman"/>
          <w:sz w:val="28"/>
          <w:szCs w:val="28"/>
        </w:rPr>
        <w:t>103,4</w:t>
      </w:r>
      <w:r w:rsidR="006D20B9" w:rsidRPr="00277D5B">
        <w:rPr>
          <w:rFonts w:ascii="Times New Roman" w:hAnsi="Times New Roman" w:cs="Times New Roman"/>
          <w:sz w:val="28"/>
          <w:szCs w:val="28"/>
        </w:rPr>
        <w:t xml:space="preserve"> </w:t>
      </w:r>
      <w:r w:rsidRPr="00277D5B">
        <w:rPr>
          <w:rFonts w:ascii="Times New Roman" w:hAnsi="Times New Roman" w:cs="Times New Roman"/>
          <w:sz w:val="28"/>
          <w:szCs w:val="28"/>
        </w:rPr>
        <w:t>%) к среднемесячной начисленной заработной плате наемных работников в организациях, у индивидуальных предпринимателей и</w:t>
      </w:r>
      <w:r w:rsidR="009374E1" w:rsidRPr="00277D5B">
        <w:rPr>
          <w:rFonts w:ascii="Times New Roman" w:hAnsi="Times New Roman" w:cs="Times New Roman"/>
          <w:sz w:val="28"/>
          <w:szCs w:val="28"/>
        </w:rPr>
        <w:t> </w:t>
      </w:r>
      <w:r w:rsidRPr="00277D5B">
        <w:rPr>
          <w:rFonts w:ascii="Times New Roman" w:hAnsi="Times New Roman" w:cs="Times New Roman"/>
          <w:sz w:val="28"/>
          <w:szCs w:val="28"/>
        </w:rPr>
        <w:t xml:space="preserve"> физических лиц (среднемесячному до</w:t>
      </w:r>
      <w:r w:rsidR="00C47166" w:rsidRPr="00277D5B">
        <w:rPr>
          <w:rFonts w:ascii="Times New Roman" w:hAnsi="Times New Roman" w:cs="Times New Roman"/>
          <w:sz w:val="28"/>
          <w:szCs w:val="28"/>
        </w:rPr>
        <w:t xml:space="preserve">ходу </w:t>
      </w:r>
      <w:proofErr w:type="gramStart"/>
      <w:r w:rsidR="00C47166" w:rsidRPr="00277D5B">
        <w:rPr>
          <w:rFonts w:ascii="Times New Roman" w:hAnsi="Times New Roman" w:cs="Times New Roman"/>
          <w:sz w:val="28"/>
          <w:szCs w:val="28"/>
        </w:rPr>
        <w:t>от</w:t>
      </w:r>
      <w:proofErr w:type="gramEnd"/>
      <w:r w:rsidR="00C47166" w:rsidRPr="00277D5B">
        <w:rPr>
          <w:rFonts w:ascii="Times New Roman" w:hAnsi="Times New Roman" w:cs="Times New Roman"/>
          <w:sz w:val="28"/>
          <w:szCs w:val="28"/>
        </w:rPr>
        <w:t xml:space="preserve"> трудовой деятельности) </w:t>
      </w:r>
      <w:r w:rsidRPr="00277D5B">
        <w:rPr>
          <w:rFonts w:ascii="Times New Roman" w:hAnsi="Times New Roman" w:cs="Times New Roman"/>
          <w:sz w:val="28"/>
          <w:szCs w:val="28"/>
        </w:rPr>
        <w:t>по</w:t>
      </w:r>
      <w:r w:rsidR="00C47166" w:rsidRPr="00277D5B">
        <w:rPr>
          <w:rFonts w:ascii="Times New Roman" w:hAnsi="Times New Roman" w:cs="Times New Roman"/>
          <w:sz w:val="28"/>
          <w:szCs w:val="28"/>
        </w:rPr>
        <w:t> </w:t>
      </w:r>
      <w:r w:rsidRPr="00277D5B">
        <w:rPr>
          <w:rFonts w:ascii="Times New Roman" w:hAnsi="Times New Roman" w:cs="Times New Roman"/>
          <w:sz w:val="28"/>
          <w:szCs w:val="28"/>
        </w:rPr>
        <w:t xml:space="preserve"> Ленинградской области.</w:t>
      </w:r>
    </w:p>
    <w:p w:rsidR="000645C8" w:rsidRPr="00277D5B" w:rsidRDefault="000645C8" w:rsidP="00277D5B">
      <w:pPr>
        <w:autoSpaceDE w:val="0"/>
        <w:autoSpaceDN w:val="0"/>
        <w:adjustRightInd w:val="0"/>
        <w:spacing w:after="0" w:line="240" w:lineRule="auto"/>
        <w:ind w:firstLine="709"/>
        <w:jc w:val="both"/>
        <w:rPr>
          <w:rFonts w:ascii="Times New Roman" w:hAnsi="Times New Roman" w:cs="Times New Roman"/>
          <w:sz w:val="16"/>
          <w:szCs w:val="16"/>
        </w:rPr>
      </w:pPr>
    </w:p>
    <w:p w:rsidR="00F36A95" w:rsidRPr="00277D5B" w:rsidRDefault="00674C22"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По </w:t>
      </w:r>
      <w:r w:rsidRPr="00277D5B">
        <w:rPr>
          <w:rFonts w:ascii="Times New Roman" w:hAnsi="Times New Roman" w:cs="Times New Roman"/>
          <w:sz w:val="28"/>
          <w:szCs w:val="28"/>
          <w:u w:val="single"/>
        </w:rPr>
        <w:t xml:space="preserve">пункту 1.17 «Реализация мероприятий «дорожной карты» по достижению </w:t>
      </w:r>
      <w:r w:rsidR="00A3398B" w:rsidRPr="00277D5B">
        <w:rPr>
          <w:rFonts w:ascii="Times New Roman" w:hAnsi="Times New Roman" w:cs="Times New Roman"/>
          <w:sz w:val="28"/>
          <w:szCs w:val="28"/>
          <w:u w:val="single"/>
        </w:rPr>
        <w:br/>
      </w:r>
      <w:r w:rsidRPr="00277D5B">
        <w:rPr>
          <w:rFonts w:ascii="Times New Roman" w:hAnsi="Times New Roman" w:cs="Times New Roman"/>
          <w:sz w:val="28"/>
          <w:szCs w:val="28"/>
          <w:u w:val="single"/>
        </w:rPr>
        <w:t xml:space="preserve">в Ленинградской области значений (уровней) показателя «Темп роста (индекс роста) реального среднедушевого денежного дохода населения (% к 2020 году)» </w:t>
      </w:r>
      <w:r w:rsidRPr="00277D5B">
        <w:rPr>
          <w:rFonts w:ascii="Times New Roman" w:hAnsi="Times New Roman" w:cs="Times New Roman"/>
          <w:sz w:val="28"/>
          <w:szCs w:val="28"/>
          <w:u w:val="single"/>
        </w:rPr>
        <w:br/>
        <w:t xml:space="preserve">для оценки эффективности деятельности Губернатора Ленинградской области </w:t>
      </w:r>
      <w:r w:rsidRPr="00277D5B">
        <w:rPr>
          <w:rFonts w:ascii="Times New Roman" w:hAnsi="Times New Roman" w:cs="Times New Roman"/>
          <w:sz w:val="28"/>
          <w:szCs w:val="28"/>
          <w:u w:val="single"/>
        </w:rPr>
        <w:br/>
        <w:t xml:space="preserve">и деятельности органов исполнительной власти Ленинградской области, установленного в соответствии с Указом Президента Российской Федерации </w:t>
      </w:r>
      <w:r w:rsidRPr="00277D5B">
        <w:rPr>
          <w:rFonts w:ascii="Times New Roman" w:hAnsi="Times New Roman" w:cs="Times New Roman"/>
          <w:sz w:val="28"/>
          <w:szCs w:val="28"/>
          <w:u w:val="single"/>
        </w:rPr>
        <w:br/>
        <w:t>от 4 февраля 2021 года № 68»</w:t>
      </w:r>
      <w:r w:rsidRPr="00277D5B">
        <w:rPr>
          <w:rFonts w:ascii="Times New Roman" w:hAnsi="Times New Roman" w:cs="Times New Roman"/>
          <w:sz w:val="28"/>
          <w:szCs w:val="28"/>
        </w:rPr>
        <w:t xml:space="preserve"> исполнено следующее: </w:t>
      </w:r>
    </w:p>
    <w:p w:rsidR="00F36A95" w:rsidRPr="00277D5B" w:rsidRDefault="00F36A95" w:rsidP="00277D5B">
      <w:pPr>
        <w:suppressAutoHyphens/>
        <w:spacing w:after="0" w:line="240" w:lineRule="auto"/>
        <w:ind w:firstLine="709"/>
        <w:jc w:val="both"/>
        <w:rPr>
          <w:rFonts w:ascii="Times New Roman" w:eastAsia="Times New Roman" w:hAnsi="Times New Roman" w:cs="Times New Roman"/>
          <w:bCs/>
          <w:iCs/>
          <w:sz w:val="28"/>
          <w:szCs w:val="28"/>
          <w:lang w:eastAsia="ru-RU"/>
        </w:rPr>
      </w:pPr>
      <w:r w:rsidRPr="00277D5B">
        <w:rPr>
          <w:rFonts w:ascii="Times New Roman" w:eastAsia="Times New Roman" w:hAnsi="Times New Roman" w:cs="Times New Roman"/>
          <w:bCs/>
          <w:iCs/>
          <w:sz w:val="28"/>
          <w:szCs w:val="28"/>
          <w:lang w:eastAsia="ru-RU"/>
        </w:rPr>
        <w:t xml:space="preserve">Актуализированная «дорожная карта» по достижению в Ленинградской области значений (уровней) показателя «Темп роста (индекс роста) реального среднедушевого денежного дохода населения (% к 2020 году)» утверждена Губернатором Ленинградской области 9 октября 2023 года. </w:t>
      </w:r>
    </w:p>
    <w:p w:rsidR="00922EA2" w:rsidRPr="00277D5B" w:rsidRDefault="00F36A95" w:rsidP="00277D5B">
      <w:pPr>
        <w:suppressAutoHyphens/>
        <w:spacing w:after="0" w:line="240" w:lineRule="auto"/>
        <w:ind w:firstLine="709"/>
        <w:jc w:val="both"/>
        <w:rPr>
          <w:rFonts w:ascii="Times New Roman" w:eastAsia="Times New Roman" w:hAnsi="Times New Roman" w:cs="Times New Roman"/>
          <w:bCs/>
          <w:iCs/>
          <w:sz w:val="28"/>
          <w:szCs w:val="28"/>
          <w:lang w:eastAsia="ru-RU"/>
        </w:rPr>
      </w:pPr>
      <w:r w:rsidRPr="00277D5B">
        <w:rPr>
          <w:rFonts w:ascii="Times New Roman" w:eastAsia="Times New Roman" w:hAnsi="Times New Roman" w:cs="Times New Roman"/>
          <w:bCs/>
          <w:iCs/>
          <w:sz w:val="28"/>
          <w:szCs w:val="28"/>
          <w:lang w:eastAsia="ru-RU"/>
        </w:rPr>
        <w:t xml:space="preserve">По </w:t>
      </w:r>
      <w:r w:rsidR="00D61C83" w:rsidRPr="00277D5B">
        <w:rPr>
          <w:rFonts w:ascii="Times New Roman" w:eastAsia="Times New Roman" w:hAnsi="Times New Roman" w:cs="Times New Roman"/>
          <w:bCs/>
          <w:iCs/>
          <w:sz w:val="28"/>
          <w:szCs w:val="28"/>
          <w:lang w:eastAsia="ru-RU"/>
        </w:rPr>
        <w:t>последни</w:t>
      </w:r>
      <w:r w:rsidRPr="00277D5B">
        <w:rPr>
          <w:rFonts w:ascii="Times New Roman" w:eastAsia="Times New Roman" w:hAnsi="Times New Roman" w:cs="Times New Roman"/>
          <w:bCs/>
          <w:iCs/>
          <w:sz w:val="28"/>
          <w:szCs w:val="28"/>
          <w:lang w:eastAsia="ru-RU"/>
        </w:rPr>
        <w:t>м</w:t>
      </w:r>
      <w:r w:rsidR="00D61C83" w:rsidRPr="00277D5B">
        <w:rPr>
          <w:rFonts w:ascii="Times New Roman" w:eastAsia="Times New Roman" w:hAnsi="Times New Roman" w:cs="Times New Roman"/>
          <w:bCs/>
          <w:iCs/>
          <w:sz w:val="28"/>
          <w:szCs w:val="28"/>
          <w:lang w:eastAsia="ru-RU"/>
        </w:rPr>
        <w:t xml:space="preserve"> имеющимся</w:t>
      </w:r>
      <w:r w:rsidRPr="00277D5B">
        <w:rPr>
          <w:rFonts w:ascii="Times New Roman" w:eastAsia="Times New Roman" w:hAnsi="Times New Roman" w:cs="Times New Roman"/>
          <w:bCs/>
          <w:iCs/>
          <w:sz w:val="28"/>
          <w:szCs w:val="28"/>
          <w:lang w:eastAsia="ru-RU"/>
        </w:rPr>
        <w:t xml:space="preserve"> данным</w:t>
      </w:r>
      <w:r w:rsidR="00134899" w:rsidRPr="00277D5B">
        <w:rPr>
          <w:rFonts w:ascii="Times New Roman" w:eastAsia="Times New Roman" w:hAnsi="Times New Roman" w:cs="Times New Roman"/>
          <w:bCs/>
          <w:iCs/>
          <w:sz w:val="28"/>
          <w:szCs w:val="28"/>
          <w:lang w:eastAsia="ru-RU"/>
        </w:rPr>
        <w:t xml:space="preserve"> за 9</w:t>
      </w:r>
      <w:r w:rsidR="00D61C83" w:rsidRPr="00277D5B">
        <w:rPr>
          <w:rFonts w:ascii="Times New Roman" w:eastAsia="Times New Roman" w:hAnsi="Times New Roman" w:cs="Times New Roman"/>
          <w:bCs/>
          <w:iCs/>
          <w:sz w:val="28"/>
          <w:szCs w:val="28"/>
          <w:lang w:eastAsia="ru-RU"/>
        </w:rPr>
        <w:t xml:space="preserve"> </w:t>
      </w:r>
      <w:r w:rsidR="00134899" w:rsidRPr="00277D5B">
        <w:rPr>
          <w:rFonts w:ascii="Times New Roman" w:eastAsia="Times New Roman" w:hAnsi="Times New Roman" w:cs="Times New Roman"/>
          <w:bCs/>
          <w:iCs/>
          <w:sz w:val="28"/>
          <w:szCs w:val="28"/>
          <w:lang w:eastAsia="ru-RU"/>
        </w:rPr>
        <w:t>месяцев</w:t>
      </w:r>
      <w:r w:rsidR="00D61C83" w:rsidRPr="00277D5B">
        <w:rPr>
          <w:rFonts w:ascii="Times New Roman" w:eastAsia="Times New Roman" w:hAnsi="Times New Roman" w:cs="Times New Roman"/>
          <w:bCs/>
          <w:iCs/>
          <w:sz w:val="28"/>
          <w:szCs w:val="28"/>
          <w:lang w:eastAsia="ru-RU"/>
        </w:rPr>
        <w:t xml:space="preserve"> 2024 года</w:t>
      </w:r>
      <w:r w:rsidRPr="00277D5B">
        <w:rPr>
          <w:rFonts w:ascii="Times New Roman" w:eastAsia="Times New Roman" w:hAnsi="Times New Roman" w:cs="Times New Roman"/>
          <w:bCs/>
          <w:iCs/>
          <w:sz w:val="28"/>
          <w:szCs w:val="28"/>
          <w:lang w:eastAsia="ru-RU"/>
        </w:rPr>
        <w:t xml:space="preserve">, </w:t>
      </w:r>
      <w:r w:rsidR="00D61C83" w:rsidRPr="00277D5B">
        <w:rPr>
          <w:rFonts w:ascii="Times New Roman" w:eastAsia="Times New Roman" w:hAnsi="Times New Roman" w:cs="Times New Roman"/>
          <w:bCs/>
          <w:iCs/>
          <w:sz w:val="28"/>
          <w:szCs w:val="28"/>
          <w:lang w:eastAsia="ru-RU"/>
        </w:rPr>
        <w:t>темп</w:t>
      </w:r>
      <w:r w:rsidRPr="00277D5B">
        <w:rPr>
          <w:rFonts w:ascii="Times New Roman" w:eastAsia="Times New Roman" w:hAnsi="Times New Roman" w:cs="Times New Roman"/>
          <w:bCs/>
          <w:iCs/>
          <w:sz w:val="28"/>
          <w:szCs w:val="28"/>
          <w:lang w:eastAsia="ru-RU"/>
        </w:rPr>
        <w:t xml:space="preserve"> роста (индекс роста) реального среднедушевого денежного дохода населения</w:t>
      </w:r>
      <w:r w:rsidR="00D61C83" w:rsidRPr="00277D5B">
        <w:rPr>
          <w:rFonts w:ascii="Times New Roman" w:eastAsia="Times New Roman" w:hAnsi="Times New Roman" w:cs="Times New Roman"/>
          <w:bCs/>
          <w:iCs/>
          <w:sz w:val="28"/>
          <w:szCs w:val="28"/>
          <w:lang w:eastAsia="ru-RU"/>
        </w:rPr>
        <w:t xml:space="preserve"> Ленинградской области составил 1</w:t>
      </w:r>
      <w:r w:rsidRPr="00277D5B">
        <w:rPr>
          <w:rFonts w:ascii="Times New Roman" w:eastAsia="Times New Roman" w:hAnsi="Times New Roman" w:cs="Times New Roman"/>
          <w:bCs/>
          <w:iCs/>
          <w:sz w:val="28"/>
          <w:szCs w:val="28"/>
          <w:lang w:eastAsia="ru-RU"/>
        </w:rPr>
        <w:t>0</w:t>
      </w:r>
      <w:r w:rsidR="00134899" w:rsidRPr="00277D5B">
        <w:rPr>
          <w:rFonts w:ascii="Times New Roman" w:eastAsia="Times New Roman" w:hAnsi="Times New Roman" w:cs="Times New Roman"/>
          <w:bCs/>
          <w:iCs/>
          <w:sz w:val="28"/>
          <w:szCs w:val="28"/>
          <w:lang w:eastAsia="ru-RU"/>
        </w:rPr>
        <w:t>6,7</w:t>
      </w:r>
      <w:r w:rsidRPr="00277D5B">
        <w:rPr>
          <w:rFonts w:ascii="Times New Roman" w:eastAsia="Times New Roman" w:hAnsi="Times New Roman" w:cs="Times New Roman"/>
          <w:bCs/>
          <w:iCs/>
          <w:sz w:val="28"/>
          <w:szCs w:val="28"/>
          <w:lang w:eastAsia="ru-RU"/>
        </w:rPr>
        <w:t xml:space="preserve"> % к </w:t>
      </w:r>
      <w:r w:rsidR="00D61C83" w:rsidRPr="00277D5B">
        <w:rPr>
          <w:rFonts w:ascii="Times New Roman" w:eastAsia="Times New Roman" w:hAnsi="Times New Roman" w:cs="Times New Roman"/>
          <w:bCs/>
          <w:iCs/>
          <w:sz w:val="28"/>
          <w:szCs w:val="28"/>
          <w:lang w:eastAsia="ru-RU"/>
        </w:rPr>
        <w:t>аналогичному периоду 2023 года</w:t>
      </w:r>
      <w:r w:rsidRPr="00277D5B">
        <w:rPr>
          <w:rFonts w:ascii="Times New Roman" w:eastAsia="Times New Roman" w:hAnsi="Times New Roman" w:cs="Times New Roman"/>
          <w:bCs/>
          <w:iCs/>
          <w:sz w:val="28"/>
          <w:szCs w:val="28"/>
          <w:lang w:eastAsia="ru-RU"/>
        </w:rPr>
        <w:t xml:space="preserve"> </w:t>
      </w:r>
      <w:r w:rsidR="00134899" w:rsidRPr="00277D5B">
        <w:rPr>
          <w:rFonts w:ascii="Times New Roman" w:eastAsia="Times New Roman" w:hAnsi="Times New Roman" w:cs="Times New Roman"/>
          <w:bCs/>
          <w:iCs/>
          <w:sz w:val="28"/>
          <w:szCs w:val="28"/>
          <w:lang w:eastAsia="ru-RU"/>
        </w:rPr>
        <w:t>(план – 102,7 % к 9</w:t>
      </w:r>
      <w:r w:rsidR="00D61C83" w:rsidRPr="00277D5B">
        <w:rPr>
          <w:rFonts w:ascii="Times New Roman" w:eastAsia="Times New Roman" w:hAnsi="Times New Roman" w:cs="Times New Roman"/>
          <w:bCs/>
          <w:iCs/>
          <w:sz w:val="28"/>
          <w:szCs w:val="28"/>
          <w:lang w:eastAsia="ru-RU"/>
        </w:rPr>
        <w:t xml:space="preserve"> </w:t>
      </w:r>
      <w:r w:rsidR="00134899" w:rsidRPr="00277D5B">
        <w:rPr>
          <w:rFonts w:ascii="Times New Roman" w:eastAsia="Times New Roman" w:hAnsi="Times New Roman" w:cs="Times New Roman"/>
          <w:bCs/>
          <w:iCs/>
          <w:sz w:val="28"/>
          <w:szCs w:val="28"/>
          <w:lang w:eastAsia="ru-RU"/>
        </w:rPr>
        <w:t>месяцам</w:t>
      </w:r>
      <w:r w:rsidR="00D61C83" w:rsidRPr="00277D5B">
        <w:rPr>
          <w:rFonts w:ascii="Times New Roman" w:eastAsia="Times New Roman" w:hAnsi="Times New Roman" w:cs="Times New Roman"/>
          <w:bCs/>
          <w:iCs/>
          <w:sz w:val="28"/>
          <w:szCs w:val="28"/>
          <w:lang w:eastAsia="ru-RU"/>
        </w:rPr>
        <w:t xml:space="preserve"> 2023 года)</w:t>
      </w:r>
      <w:r w:rsidRPr="00277D5B">
        <w:rPr>
          <w:rFonts w:ascii="Times New Roman" w:eastAsia="Times New Roman" w:hAnsi="Times New Roman" w:cs="Times New Roman"/>
          <w:bCs/>
          <w:iCs/>
          <w:sz w:val="28"/>
          <w:szCs w:val="28"/>
          <w:lang w:eastAsia="ru-RU"/>
        </w:rPr>
        <w:t xml:space="preserve">. Уровень достижения </w:t>
      </w:r>
      <w:r w:rsidR="00134899" w:rsidRPr="00277D5B">
        <w:rPr>
          <w:rFonts w:ascii="Times New Roman" w:eastAsia="Times New Roman" w:hAnsi="Times New Roman" w:cs="Times New Roman"/>
          <w:bCs/>
          <w:iCs/>
          <w:sz w:val="28"/>
          <w:szCs w:val="28"/>
          <w:lang w:eastAsia="ru-RU"/>
        </w:rPr>
        <w:t>- 103,9</w:t>
      </w:r>
      <w:r w:rsidRPr="00277D5B">
        <w:rPr>
          <w:rFonts w:ascii="Times New Roman" w:eastAsia="Times New Roman" w:hAnsi="Times New Roman" w:cs="Times New Roman"/>
          <w:bCs/>
          <w:iCs/>
          <w:sz w:val="28"/>
          <w:szCs w:val="28"/>
          <w:lang w:eastAsia="ru-RU"/>
        </w:rPr>
        <w:t xml:space="preserve"> %. </w:t>
      </w:r>
    </w:p>
    <w:p w:rsidR="00326452" w:rsidRPr="00277D5B" w:rsidRDefault="00134899" w:rsidP="00277D5B">
      <w:pPr>
        <w:suppressAutoHyphens/>
        <w:spacing w:after="0" w:line="240" w:lineRule="auto"/>
        <w:ind w:firstLine="709"/>
        <w:jc w:val="both"/>
        <w:rPr>
          <w:rFonts w:ascii="Times New Roman" w:eastAsia="Times New Roman" w:hAnsi="Times New Roman" w:cs="Times New Roman"/>
          <w:bCs/>
          <w:iCs/>
          <w:sz w:val="28"/>
          <w:szCs w:val="28"/>
          <w:lang w:eastAsia="ru-RU"/>
        </w:rPr>
      </w:pPr>
      <w:r w:rsidRPr="00277D5B">
        <w:rPr>
          <w:rFonts w:ascii="Times New Roman" w:eastAsia="Times New Roman" w:hAnsi="Times New Roman" w:cs="Times New Roman"/>
          <w:bCs/>
          <w:iCs/>
          <w:sz w:val="28"/>
          <w:szCs w:val="28"/>
          <w:lang w:eastAsia="ru-RU"/>
        </w:rPr>
        <w:t>За январь - сентябрь</w:t>
      </w:r>
      <w:r w:rsidR="00326452" w:rsidRPr="00277D5B">
        <w:rPr>
          <w:rFonts w:ascii="Times New Roman" w:eastAsia="Times New Roman" w:hAnsi="Times New Roman" w:cs="Times New Roman"/>
          <w:bCs/>
          <w:iCs/>
          <w:sz w:val="28"/>
          <w:szCs w:val="28"/>
          <w:lang w:eastAsia="ru-RU"/>
        </w:rPr>
        <w:t xml:space="preserve"> 2024 года денежные доходы в </w:t>
      </w:r>
      <w:proofErr w:type="gramStart"/>
      <w:r w:rsidR="00326452" w:rsidRPr="00277D5B">
        <w:rPr>
          <w:rFonts w:ascii="Times New Roman" w:eastAsia="Times New Roman" w:hAnsi="Times New Roman" w:cs="Times New Roman"/>
          <w:bCs/>
          <w:iCs/>
          <w:sz w:val="28"/>
          <w:szCs w:val="28"/>
          <w:lang w:eastAsia="ru-RU"/>
        </w:rPr>
        <w:t>расчет</w:t>
      </w:r>
      <w:r w:rsidRPr="00277D5B">
        <w:rPr>
          <w:rFonts w:ascii="Times New Roman" w:eastAsia="Times New Roman" w:hAnsi="Times New Roman" w:cs="Times New Roman"/>
          <w:bCs/>
          <w:iCs/>
          <w:sz w:val="28"/>
          <w:szCs w:val="28"/>
          <w:lang w:eastAsia="ru-RU"/>
        </w:rPr>
        <w:t>е</w:t>
      </w:r>
      <w:proofErr w:type="gramEnd"/>
      <w:r w:rsidRPr="00277D5B">
        <w:rPr>
          <w:rFonts w:ascii="Times New Roman" w:eastAsia="Times New Roman" w:hAnsi="Times New Roman" w:cs="Times New Roman"/>
          <w:bCs/>
          <w:iCs/>
          <w:sz w:val="28"/>
          <w:szCs w:val="28"/>
          <w:lang w:eastAsia="ru-RU"/>
        </w:rPr>
        <w:t xml:space="preserve"> на душу населения выросли на 6,7</w:t>
      </w:r>
      <w:r w:rsidR="00326452" w:rsidRPr="00277D5B">
        <w:rPr>
          <w:rFonts w:ascii="Times New Roman" w:eastAsia="Times New Roman" w:hAnsi="Times New Roman" w:cs="Times New Roman"/>
          <w:bCs/>
          <w:iCs/>
          <w:sz w:val="28"/>
          <w:szCs w:val="28"/>
          <w:lang w:eastAsia="ru-RU"/>
        </w:rPr>
        <w:t xml:space="preserve"> % к уровню 1 полугодия 2023 года, реальная заработная плата – на </w:t>
      </w:r>
      <w:r w:rsidRPr="00277D5B">
        <w:rPr>
          <w:rFonts w:ascii="Times New Roman" w:eastAsia="Times New Roman" w:hAnsi="Times New Roman" w:cs="Times New Roman"/>
          <w:bCs/>
          <w:iCs/>
          <w:sz w:val="28"/>
          <w:szCs w:val="28"/>
          <w:lang w:eastAsia="ru-RU"/>
        </w:rPr>
        <w:t xml:space="preserve"> 12</w:t>
      </w:r>
      <w:r w:rsidR="00326452" w:rsidRPr="00277D5B">
        <w:rPr>
          <w:rFonts w:ascii="Times New Roman" w:eastAsia="Times New Roman" w:hAnsi="Times New Roman" w:cs="Times New Roman"/>
          <w:bCs/>
          <w:iCs/>
          <w:sz w:val="28"/>
          <w:szCs w:val="28"/>
          <w:lang w:eastAsia="ru-RU"/>
        </w:rPr>
        <w:t xml:space="preserve">,2 %. Рост среднего размера назначенных пенсий на 1 </w:t>
      </w:r>
      <w:r w:rsidRPr="00277D5B">
        <w:rPr>
          <w:rFonts w:ascii="Times New Roman" w:eastAsia="Times New Roman" w:hAnsi="Times New Roman" w:cs="Times New Roman"/>
          <w:bCs/>
          <w:iCs/>
          <w:sz w:val="28"/>
          <w:szCs w:val="28"/>
          <w:lang w:eastAsia="ru-RU"/>
        </w:rPr>
        <w:t>октября 2024 года составил 107,7</w:t>
      </w:r>
      <w:r w:rsidR="00326452" w:rsidRPr="00277D5B">
        <w:rPr>
          <w:rFonts w:ascii="Times New Roman" w:eastAsia="Times New Roman" w:hAnsi="Times New Roman" w:cs="Times New Roman"/>
          <w:bCs/>
          <w:iCs/>
          <w:sz w:val="28"/>
          <w:szCs w:val="28"/>
          <w:lang w:eastAsia="ru-RU"/>
        </w:rPr>
        <w:t xml:space="preserve"> % к 1 </w:t>
      </w:r>
      <w:r w:rsidRPr="00277D5B">
        <w:rPr>
          <w:rFonts w:ascii="Times New Roman" w:eastAsia="Times New Roman" w:hAnsi="Times New Roman" w:cs="Times New Roman"/>
          <w:bCs/>
          <w:iCs/>
          <w:sz w:val="28"/>
          <w:szCs w:val="28"/>
          <w:lang w:eastAsia="ru-RU"/>
        </w:rPr>
        <w:t>октябр</w:t>
      </w:r>
      <w:r w:rsidR="00326452" w:rsidRPr="00277D5B">
        <w:rPr>
          <w:rFonts w:ascii="Times New Roman" w:eastAsia="Times New Roman" w:hAnsi="Times New Roman" w:cs="Times New Roman"/>
          <w:bCs/>
          <w:iCs/>
          <w:sz w:val="28"/>
          <w:szCs w:val="28"/>
          <w:lang w:eastAsia="ru-RU"/>
        </w:rPr>
        <w:t xml:space="preserve">я 2023 года. </w:t>
      </w:r>
    </w:p>
    <w:p w:rsidR="00326452" w:rsidRPr="00277D5B" w:rsidRDefault="00326452" w:rsidP="00277D5B">
      <w:pPr>
        <w:suppressAutoHyphens/>
        <w:spacing w:after="0" w:line="240" w:lineRule="auto"/>
        <w:ind w:firstLine="709"/>
        <w:jc w:val="both"/>
        <w:rPr>
          <w:rFonts w:ascii="Times New Roman" w:eastAsia="Times New Roman" w:hAnsi="Times New Roman" w:cs="Times New Roman"/>
          <w:bCs/>
          <w:iCs/>
          <w:sz w:val="28"/>
          <w:szCs w:val="28"/>
          <w:lang w:eastAsia="ru-RU"/>
        </w:rPr>
      </w:pPr>
      <w:proofErr w:type="gramStart"/>
      <w:r w:rsidRPr="00277D5B">
        <w:rPr>
          <w:rFonts w:ascii="Times New Roman" w:eastAsia="Times New Roman" w:hAnsi="Times New Roman" w:cs="Times New Roman"/>
          <w:bCs/>
          <w:iCs/>
          <w:sz w:val="28"/>
          <w:szCs w:val="28"/>
          <w:lang w:eastAsia="ru-RU"/>
        </w:rPr>
        <w:t>Учитывая достижение планового значения показателя по итогам 2023 года</w:t>
      </w:r>
      <w:r w:rsidR="00E442EA" w:rsidRPr="00277D5B">
        <w:rPr>
          <w:rFonts w:ascii="Times New Roman" w:eastAsia="Times New Roman" w:hAnsi="Times New Roman" w:cs="Times New Roman"/>
          <w:bCs/>
          <w:iCs/>
          <w:sz w:val="28"/>
          <w:szCs w:val="28"/>
          <w:lang w:eastAsia="ru-RU"/>
        </w:rPr>
        <w:t xml:space="preserve"> (114,4 % к 2020 году при плане 102,8 %</w:t>
      </w:r>
      <w:r w:rsidRPr="00277D5B">
        <w:rPr>
          <w:rFonts w:ascii="Times New Roman" w:eastAsia="Times New Roman" w:hAnsi="Times New Roman" w:cs="Times New Roman"/>
          <w:bCs/>
          <w:iCs/>
          <w:sz w:val="28"/>
          <w:szCs w:val="28"/>
          <w:lang w:eastAsia="ru-RU"/>
        </w:rPr>
        <w:t xml:space="preserve"> и  динамику за период с начала </w:t>
      </w:r>
      <w:r w:rsidR="00E442EA" w:rsidRPr="00277D5B">
        <w:rPr>
          <w:rFonts w:ascii="Times New Roman" w:eastAsia="Times New Roman" w:hAnsi="Times New Roman" w:cs="Times New Roman"/>
          <w:bCs/>
          <w:iCs/>
          <w:sz w:val="28"/>
          <w:szCs w:val="28"/>
          <w:lang w:eastAsia="ru-RU"/>
        </w:rPr>
        <w:t>2024</w:t>
      </w:r>
      <w:r w:rsidRPr="00277D5B">
        <w:rPr>
          <w:rFonts w:ascii="Times New Roman" w:eastAsia="Times New Roman" w:hAnsi="Times New Roman" w:cs="Times New Roman"/>
          <w:bCs/>
          <w:iCs/>
          <w:sz w:val="28"/>
          <w:szCs w:val="28"/>
          <w:lang w:eastAsia="ru-RU"/>
        </w:rPr>
        <w:t xml:space="preserve"> года, можно прогнозировать достижение показателя по итогам 2024 года.</w:t>
      </w:r>
      <w:proofErr w:type="gramEnd"/>
      <w:r w:rsidRPr="00277D5B">
        <w:rPr>
          <w:rFonts w:ascii="Times New Roman" w:eastAsia="Times New Roman" w:hAnsi="Times New Roman" w:cs="Times New Roman"/>
          <w:bCs/>
          <w:iCs/>
          <w:sz w:val="28"/>
          <w:szCs w:val="28"/>
          <w:lang w:eastAsia="ru-RU"/>
        </w:rPr>
        <w:t xml:space="preserve"> Согласно Прогнозу социально-экономического развития Ленинградской области на 2025 - 2027 годы, темп роста реальных среднедушевых </w:t>
      </w:r>
      <w:r w:rsidR="00E442EA" w:rsidRPr="00277D5B">
        <w:rPr>
          <w:rFonts w:ascii="Times New Roman" w:eastAsia="Times New Roman" w:hAnsi="Times New Roman" w:cs="Times New Roman"/>
          <w:bCs/>
          <w:iCs/>
          <w:sz w:val="28"/>
          <w:szCs w:val="28"/>
          <w:lang w:eastAsia="ru-RU"/>
        </w:rPr>
        <w:t>доходов за 2024 год составит 106</w:t>
      </w:r>
      <w:r w:rsidRPr="00277D5B">
        <w:rPr>
          <w:rFonts w:ascii="Times New Roman" w:eastAsia="Times New Roman" w:hAnsi="Times New Roman" w:cs="Times New Roman"/>
          <w:bCs/>
          <w:iCs/>
          <w:sz w:val="28"/>
          <w:szCs w:val="28"/>
          <w:lang w:eastAsia="ru-RU"/>
        </w:rPr>
        <w:t>,0</w:t>
      </w:r>
      <w:r w:rsidR="00E442EA" w:rsidRPr="00277D5B">
        <w:rPr>
          <w:rFonts w:ascii="Times New Roman" w:eastAsia="Times New Roman" w:hAnsi="Times New Roman" w:cs="Times New Roman"/>
          <w:bCs/>
          <w:iCs/>
          <w:sz w:val="28"/>
          <w:szCs w:val="28"/>
          <w:lang w:eastAsia="ru-RU"/>
        </w:rPr>
        <w:t> </w:t>
      </w:r>
      <w:r w:rsidRPr="00277D5B">
        <w:rPr>
          <w:rFonts w:ascii="Times New Roman" w:eastAsia="Times New Roman" w:hAnsi="Times New Roman" w:cs="Times New Roman"/>
          <w:bCs/>
          <w:iCs/>
          <w:sz w:val="28"/>
          <w:szCs w:val="28"/>
          <w:lang w:eastAsia="ru-RU"/>
        </w:rPr>
        <w:t xml:space="preserve"> %</w:t>
      </w:r>
      <w:r w:rsidR="00E442EA" w:rsidRPr="00277D5B">
        <w:rPr>
          <w:rFonts w:ascii="Times New Roman" w:eastAsia="Times New Roman" w:hAnsi="Times New Roman" w:cs="Times New Roman"/>
          <w:bCs/>
          <w:iCs/>
          <w:sz w:val="28"/>
          <w:szCs w:val="28"/>
          <w:lang w:eastAsia="ru-RU"/>
        </w:rPr>
        <w:t xml:space="preserve"> к 2023 году, следовательно, 121,3</w:t>
      </w:r>
      <w:r w:rsidRPr="00277D5B">
        <w:rPr>
          <w:rFonts w:ascii="Times New Roman" w:eastAsia="Times New Roman" w:hAnsi="Times New Roman" w:cs="Times New Roman"/>
          <w:bCs/>
          <w:iCs/>
          <w:sz w:val="28"/>
          <w:szCs w:val="28"/>
          <w:lang w:eastAsia="ru-RU"/>
        </w:rPr>
        <w:t xml:space="preserve"> % к 2020 году при плане 105,9 %.</w:t>
      </w:r>
    </w:p>
    <w:p w:rsidR="00033E98" w:rsidRPr="00277D5B" w:rsidRDefault="00033E98" w:rsidP="00277D5B">
      <w:pPr>
        <w:suppressAutoHyphens/>
        <w:spacing w:after="0" w:line="240" w:lineRule="auto"/>
        <w:ind w:firstLine="709"/>
        <w:jc w:val="both"/>
        <w:rPr>
          <w:rFonts w:ascii="Times New Roman" w:eastAsia="Times New Roman" w:hAnsi="Times New Roman" w:cs="Times New Roman"/>
          <w:bCs/>
          <w:iCs/>
          <w:sz w:val="28"/>
          <w:szCs w:val="28"/>
          <w:lang w:eastAsia="ru-RU"/>
        </w:rPr>
      </w:pPr>
      <w:r w:rsidRPr="00277D5B">
        <w:rPr>
          <w:rFonts w:ascii="Times New Roman" w:eastAsia="Times New Roman" w:hAnsi="Times New Roman" w:cs="Times New Roman"/>
          <w:bCs/>
          <w:iCs/>
          <w:sz w:val="28"/>
          <w:szCs w:val="28"/>
          <w:lang w:eastAsia="ru-RU"/>
        </w:rPr>
        <w:t>В течение</w:t>
      </w:r>
      <w:r w:rsidR="00326452" w:rsidRPr="00277D5B">
        <w:rPr>
          <w:rFonts w:ascii="Times New Roman" w:eastAsia="Times New Roman" w:hAnsi="Times New Roman" w:cs="Times New Roman"/>
          <w:bCs/>
          <w:iCs/>
          <w:sz w:val="28"/>
          <w:szCs w:val="28"/>
          <w:lang w:eastAsia="ru-RU"/>
        </w:rPr>
        <w:t xml:space="preserve"> 2024 года проведено</w:t>
      </w:r>
      <w:r w:rsidRPr="00277D5B">
        <w:rPr>
          <w:rFonts w:ascii="Times New Roman" w:eastAsia="Times New Roman" w:hAnsi="Times New Roman" w:cs="Times New Roman"/>
          <w:bCs/>
          <w:iCs/>
          <w:sz w:val="28"/>
          <w:szCs w:val="28"/>
          <w:lang w:eastAsia="ru-RU"/>
        </w:rPr>
        <w:t xml:space="preserve"> 2 заседания</w:t>
      </w:r>
      <w:r w:rsidR="00326452" w:rsidRPr="00277D5B">
        <w:rPr>
          <w:rFonts w:ascii="Times New Roman" w:eastAsia="Times New Roman" w:hAnsi="Times New Roman" w:cs="Times New Roman"/>
          <w:bCs/>
          <w:iCs/>
          <w:sz w:val="28"/>
          <w:szCs w:val="28"/>
          <w:lang w:eastAsia="ru-RU"/>
        </w:rPr>
        <w:t xml:space="preserve"> рабочей группы по мониторингу достижения значений (уровней) показателей «Численность населения субъекта Российской Федерации», «Темп роста (индекс роста) реальной среднемесячной заработной платы», «Темп роста (индекс роста) реального среднедушевого денежного дохода населения», установленных указом През</w:t>
      </w:r>
      <w:r w:rsidR="001F5F2A" w:rsidRPr="00277D5B">
        <w:rPr>
          <w:rFonts w:ascii="Times New Roman" w:eastAsia="Times New Roman" w:hAnsi="Times New Roman" w:cs="Times New Roman"/>
          <w:bCs/>
          <w:iCs/>
          <w:sz w:val="28"/>
          <w:szCs w:val="28"/>
          <w:lang w:eastAsia="ru-RU"/>
        </w:rPr>
        <w:t xml:space="preserve">идента Российской Федерации от </w:t>
      </w:r>
      <w:r w:rsidR="00326452" w:rsidRPr="00277D5B">
        <w:rPr>
          <w:rFonts w:ascii="Times New Roman" w:eastAsia="Times New Roman" w:hAnsi="Times New Roman" w:cs="Times New Roman"/>
          <w:bCs/>
          <w:iCs/>
          <w:sz w:val="28"/>
          <w:szCs w:val="28"/>
          <w:lang w:eastAsia="ru-RU"/>
        </w:rPr>
        <w:t>4</w:t>
      </w:r>
      <w:r w:rsidR="001F5F2A" w:rsidRPr="00277D5B">
        <w:rPr>
          <w:rFonts w:ascii="Times New Roman" w:eastAsia="Times New Roman" w:hAnsi="Times New Roman" w:cs="Times New Roman"/>
          <w:bCs/>
          <w:iCs/>
          <w:sz w:val="28"/>
          <w:szCs w:val="28"/>
          <w:lang w:eastAsia="ru-RU"/>
        </w:rPr>
        <w:t xml:space="preserve"> февраля </w:t>
      </w:r>
      <w:r w:rsidR="00326452" w:rsidRPr="00277D5B">
        <w:rPr>
          <w:rFonts w:ascii="Times New Roman" w:eastAsia="Times New Roman" w:hAnsi="Times New Roman" w:cs="Times New Roman"/>
          <w:bCs/>
          <w:iCs/>
          <w:sz w:val="28"/>
          <w:szCs w:val="28"/>
          <w:lang w:eastAsia="ru-RU"/>
        </w:rPr>
        <w:t>2021</w:t>
      </w:r>
      <w:r w:rsidR="001F5F2A" w:rsidRPr="00277D5B">
        <w:rPr>
          <w:rFonts w:ascii="Times New Roman" w:eastAsia="Times New Roman" w:hAnsi="Times New Roman" w:cs="Times New Roman"/>
          <w:bCs/>
          <w:iCs/>
          <w:sz w:val="28"/>
          <w:szCs w:val="28"/>
          <w:lang w:eastAsia="ru-RU"/>
        </w:rPr>
        <w:t xml:space="preserve"> года</w:t>
      </w:r>
      <w:r w:rsidRPr="00277D5B">
        <w:rPr>
          <w:rFonts w:ascii="Times New Roman" w:eastAsia="Times New Roman" w:hAnsi="Times New Roman" w:cs="Times New Roman"/>
          <w:bCs/>
          <w:iCs/>
          <w:sz w:val="28"/>
          <w:szCs w:val="28"/>
          <w:lang w:eastAsia="ru-RU"/>
        </w:rPr>
        <w:t xml:space="preserve"> № 68:</w:t>
      </w:r>
    </w:p>
    <w:p w:rsidR="00326452" w:rsidRPr="00277D5B" w:rsidRDefault="00033E98" w:rsidP="00277D5B">
      <w:pPr>
        <w:suppressAutoHyphens/>
        <w:spacing w:after="0" w:line="240" w:lineRule="auto"/>
        <w:ind w:firstLine="709"/>
        <w:jc w:val="both"/>
        <w:rPr>
          <w:rFonts w:ascii="Times New Roman" w:eastAsia="Times New Roman" w:hAnsi="Times New Roman" w:cs="Times New Roman"/>
          <w:bCs/>
          <w:iCs/>
          <w:sz w:val="28"/>
          <w:szCs w:val="28"/>
          <w:lang w:eastAsia="ru-RU"/>
        </w:rPr>
      </w:pPr>
      <w:r w:rsidRPr="00277D5B">
        <w:rPr>
          <w:rFonts w:ascii="Times New Roman" w:eastAsia="Times New Roman" w:hAnsi="Times New Roman" w:cs="Times New Roman"/>
          <w:bCs/>
          <w:iCs/>
          <w:sz w:val="28"/>
          <w:szCs w:val="28"/>
          <w:lang w:eastAsia="ru-RU"/>
        </w:rPr>
        <w:t>- 15 августа 2024 года</w:t>
      </w:r>
      <w:r w:rsidR="00326452" w:rsidRPr="00277D5B">
        <w:rPr>
          <w:rFonts w:ascii="Times New Roman" w:eastAsia="Times New Roman" w:hAnsi="Times New Roman" w:cs="Times New Roman"/>
          <w:bCs/>
          <w:iCs/>
          <w:sz w:val="28"/>
          <w:szCs w:val="28"/>
          <w:lang w:eastAsia="ru-RU"/>
        </w:rPr>
        <w:t xml:space="preserve"> рассмотрены вопросы (и </w:t>
      </w:r>
      <w:r w:rsidR="001F5F2A" w:rsidRPr="00277D5B">
        <w:rPr>
          <w:rFonts w:ascii="Times New Roman" w:eastAsia="Times New Roman" w:hAnsi="Times New Roman" w:cs="Times New Roman"/>
          <w:bCs/>
          <w:iCs/>
          <w:sz w:val="28"/>
          <w:szCs w:val="28"/>
          <w:lang w:eastAsia="ru-RU"/>
        </w:rPr>
        <w:t> </w:t>
      </w:r>
      <w:r w:rsidR="00326452" w:rsidRPr="00277D5B">
        <w:rPr>
          <w:rFonts w:ascii="Times New Roman" w:eastAsia="Times New Roman" w:hAnsi="Times New Roman" w:cs="Times New Roman"/>
          <w:bCs/>
          <w:iCs/>
          <w:sz w:val="28"/>
          <w:szCs w:val="28"/>
          <w:lang w:eastAsia="ru-RU"/>
        </w:rPr>
        <w:t>проблемы) достижения плановых значений установленных показателей в 2023 году, а также вопросы о</w:t>
      </w:r>
      <w:r w:rsidRPr="00277D5B">
        <w:rPr>
          <w:rFonts w:ascii="Times New Roman" w:eastAsia="Times New Roman" w:hAnsi="Times New Roman" w:cs="Times New Roman"/>
          <w:bCs/>
          <w:iCs/>
          <w:sz w:val="28"/>
          <w:szCs w:val="28"/>
          <w:lang w:eastAsia="ru-RU"/>
        </w:rPr>
        <w:t> </w:t>
      </w:r>
      <w:r w:rsidR="00326452" w:rsidRPr="00277D5B">
        <w:rPr>
          <w:rFonts w:ascii="Times New Roman" w:eastAsia="Times New Roman" w:hAnsi="Times New Roman" w:cs="Times New Roman"/>
          <w:bCs/>
          <w:iCs/>
          <w:sz w:val="28"/>
          <w:szCs w:val="28"/>
          <w:lang w:eastAsia="ru-RU"/>
        </w:rPr>
        <w:t xml:space="preserve"> прогнозной оценке достижения значений показателей за </w:t>
      </w:r>
      <w:r w:rsidR="001F5F2A" w:rsidRPr="00277D5B">
        <w:rPr>
          <w:rFonts w:ascii="Times New Roman" w:eastAsia="Times New Roman" w:hAnsi="Times New Roman" w:cs="Times New Roman"/>
          <w:bCs/>
          <w:iCs/>
          <w:sz w:val="28"/>
          <w:szCs w:val="28"/>
          <w:lang w:eastAsia="ru-RU"/>
        </w:rPr>
        <w:t> </w:t>
      </w:r>
      <w:r w:rsidR="00326452" w:rsidRPr="00277D5B">
        <w:rPr>
          <w:rFonts w:ascii="Times New Roman" w:eastAsia="Times New Roman" w:hAnsi="Times New Roman" w:cs="Times New Roman"/>
          <w:bCs/>
          <w:iCs/>
          <w:sz w:val="28"/>
          <w:szCs w:val="28"/>
          <w:lang w:eastAsia="ru-RU"/>
        </w:rPr>
        <w:t xml:space="preserve">2024 год, о возможных рисках </w:t>
      </w:r>
      <w:proofErr w:type="spellStart"/>
      <w:r w:rsidR="00326452" w:rsidRPr="00277D5B">
        <w:rPr>
          <w:rFonts w:ascii="Times New Roman" w:eastAsia="Times New Roman" w:hAnsi="Times New Roman" w:cs="Times New Roman"/>
          <w:bCs/>
          <w:iCs/>
          <w:sz w:val="28"/>
          <w:szCs w:val="28"/>
          <w:lang w:eastAsia="ru-RU"/>
        </w:rPr>
        <w:t>недостижения</w:t>
      </w:r>
      <w:proofErr w:type="spellEnd"/>
      <w:r w:rsidR="00326452" w:rsidRPr="00277D5B">
        <w:rPr>
          <w:rFonts w:ascii="Times New Roman" w:eastAsia="Times New Roman" w:hAnsi="Times New Roman" w:cs="Times New Roman"/>
          <w:bCs/>
          <w:iCs/>
          <w:sz w:val="28"/>
          <w:szCs w:val="28"/>
          <w:lang w:eastAsia="ru-RU"/>
        </w:rPr>
        <w:t>, о корректировке «дорожных карт» по достижению этих пока</w:t>
      </w:r>
      <w:r w:rsidRPr="00277D5B">
        <w:rPr>
          <w:rFonts w:ascii="Times New Roman" w:eastAsia="Times New Roman" w:hAnsi="Times New Roman" w:cs="Times New Roman"/>
          <w:bCs/>
          <w:iCs/>
          <w:sz w:val="28"/>
          <w:szCs w:val="28"/>
          <w:lang w:eastAsia="ru-RU"/>
        </w:rPr>
        <w:t>зателей в Ленинградской области;</w:t>
      </w:r>
    </w:p>
    <w:p w:rsidR="00EC1980" w:rsidRPr="00277D5B" w:rsidRDefault="00033E98" w:rsidP="00277D5B">
      <w:pPr>
        <w:suppressAutoHyphens/>
        <w:spacing w:after="0" w:line="240" w:lineRule="auto"/>
        <w:ind w:firstLine="709"/>
        <w:jc w:val="both"/>
        <w:rPr>
          <w:rFonts w:ascii="Times New Roman" w:eastAsia="Times New Roman" w:hAnsi="Times New Roman" w:cs="Times New Roman"/>
          <w:bCs/>
          <w:iCs/>
          <w:sz w:val="28"/>
          <w:szCs w:val="28"/>
          <w:lang w:eastAsia="ru-RU"/>
        </w:rPr>
      </w:pPr>
      <w:r w:rsidRPr="00277D5B">
        <w:rPr>
          <w:rFonts w:ascii="Times New Roman" w:eastAsia="Times New Roman" w:hAnsi="Times New Roman" w:cs="Times New Roman"/>
          <w:bCs/>
          <w:iCs/>
          <w:sz w:val="28"/>
          <w:szCs w:val="28"/>
          <w:lang w:eastAsia="ru-RU"/>
        </w:rPr>
        <w:t xml:space="preserve">- </w:t>
      </w:r>
      <w:r w:rsidR="00EC1980" w:rsidRPr="00277D5B">
        <w:rPr>
          <w:rFonts w:ascii="Times New Roman" w:eastAsia="Times New Roman" w:hAnsi="Times New Roman" w:cs="Times New Roman"/>
          <w:bCs/>
          <w:iCs/>
          <w:sz w:val="28"/>
          <w:szCs w:val="28"/>
          <w:lang w:eastAsia="ru-RU"/>
        </w:rPr>
        <w:t xml:space="preserve">9 декабря 2024 года рассмотрена информация о принятии указа Президента Российской Федерации от 28 ноября 2024 года № 1014 «Об оценке эффективности </w:t>
      </w:r>
      <w:r w:rsidR="00EC1980" w:rsidRPr="00277D5B">
        <w:rPr>
          <w:rFonts w:ascii="Times New Roman" w:eastAsia="Times New Roman" w:hAnsi="Times New Roman" w:cs="Times New Roman"/>
          <w:bCs/>
          <w:iCs/>
          <w:sz w:val="28"/>
          <w:szCs w:val="28"/>
          <w:lang w:eastAsia="ru-RU"/>
        </w:rPr>
        <w:lastRenderedPageBreak/>
        <w:t xml:space="preserve">деятельности высших должностных лиц субъектов Российской Федерации и  деятельности исполнительных органов субъектов Российской Федерации», которым указ Президента Российской Федерации от 4 февраля 2021 года № 68 признан утратившим силу; </w:t>
      </w:r>
      <w:proofErr w:type="gramStart"/>
      <w:r w:rsidR="00EC1980" w:rsidRPr="00277D5B">
        <w:rPr>
          <w:rFonts w:ascii="Times New Roman" w:eastAsia="Times New Roman" w:hAnsi="Times New Roman" w:cs="Times New Roman"/>
          <w:bCs/>
          <w:iCs/>
          <w:sz w:val="28"/>
          <w:szCs w:val="28"/>
          <w:lang w:eastAsia="ru-RU"/>
        </w:rPr>
        <w:t>о корректировке «дорожных карт» по достижению показателей «Численность населения субъекта Российской Федерации» и «Темп роста (индекс роста) реального среднедушевого денежного дохода населения» (в  том числе путем интеграции мероприятий «дорожной карты» по показателю «Темп роста (индекс роста) реальной среднемесячной заработной платы»); актуализации правового акта комитета экономического развития и инвестиционной деятельности Ленинградской области об утверждении состава рабочей группы.</w:t>
      </w:r>
      <w:proofErr w:type="gramEnd"/>
    </w:p>
    <w:p w:rsidR="004A29A6" w:rsidRPr="00277D5B" w:rsidRDefault="00EC1980" w:rsidP="00277D5B">
      <w:pPr>
        <w:suppressAutoHyphens/>
        <w:spacing w:after="0" w:line="240" w:lineRule="auto"/>
        <w:ind w:firstLine="709"/>
        <w:jc w:val="both"/>
        <w:rPr>
          <w:rFonts w:ascii="Times New Roman" w:eastAsia="Times New Roman" w:hAnsi="Times New Roman" w:cs="Times New Roman"/>
          <w:bCs/>
          <w:iCs/>
          <w:sz w:val="28"/>
          <w:szCs w:val="28"/>
          <w:lang w:eastAsia="ru-RU"/>
        </w:rPr>
      </w:pPr>
      <w:r w:rsidRPr="00277D5B">
        <w:rPr>
          <w:rFonts w:ascii="Times New Roman" w:eastAsia="Times New Roman" w:hAnsi="Times New Roman" w:cs="Times New Roman"/>
          <w:bCs/>
          <w:iCs/>
          <w:sz w:val="28"/>
          <w:szCs w:val="28"/>
          <w:lang w:eastAsia="ru-RU"/>
        </w:rPr>
        <w:t xml:space="preserve">В </w:t>
      </w:r>
      <w:proofErr w:type="gramStart"/>
      <w:r w:rsidRPr="00277D5B">
        <w:rPr>
          <w:rFonts w:ascii="Times New Roman" w:eastAsia="Times New Roman" w:hAnsi="Times New Roman" w:cs="Times New Roman"/>
          <w:bCs/>
          <w:iCs/>
          <w:sz w:val="28"/>
          <w:szCs w:val="28"/>
          <w:lang w:eastAsia="ru-RU"/>
        </w:rPr>
        <w:t>соответствии</w:t>
      </w:r>
      <w:proofErr w:type="gramEnd"/>
      <w:r w:rsidRPr="00277D5B">
        <w:rPr>
          <w:rFonts w:ascii="Times New Roman" w:eastAsia="Times New Roman" w:hAnsi="Times New Roman" w:cs="Times New Roman"/>
          <w:bCs/>
          <w:iCs/>
          <w:sz w:val="28"/>
          <w:szCs w:val="28"/>
          <w:lang w:eastAsia="ru-RU"/>
        </w:rPr>
        <w:t xml:space="preserve"> с резолюцией Губернатора Ленинградской области срок актуализации «дорожной карты» перенесен на 31 марта 2025 года.</w:t>
      </w:r>
    </w:p>
    <w:p w:rsidR="00326452" w:rsidRPr="00277D5B" w:rsidRDefault="00326452" w:rsidP="00277D5B">
      <w:pPr>
        <w:spacing w:after="0" w:line="240" w:lineRule="auto"/>
        <w:ind w:firstLine="709"/>
        <w:jc w:val="both"/>
        <w:rPr>
          <w:rFonts w:ascii="Times New Roman" w:hAnsi="Times New Roman"/>
          <w:bCs/>
          <w:iCs/>
          <w:sz w:val="16"/>
          <w:szCs w:val="16"/>
        </w:rPr>
      </w:pPr>
    </w:p>
    <w:p w:rsidR="0028083E" w:rsidRPr="00277D5B" w:rsidRDefault="0028083E" w:rsidP="00277D5B">
      <w:pPr>
        <w:autoSpaceDE w:val="0"/>
        <w:autoSpaceDN w:val="0"/>
        <w:adjustRightInd w:val="0"/>
        <w:spacing w:after="0" w:line="240" w:lineRule="auto"/>
        <w:ind w:firstLine="709"/>
        <w:jc w:val="both"/>
        <w:rPr>
          <w:rFonts w:ascii="Times New Roman" w:hAnsi="Times New Roman" w:cs="Times New Roman"/>
          <w:sz w:val="28"/>
          <w:szCs w:val="28"/>
          <w:u w:val="single"/>
        </w:rPr>
      </w:pPr>
      <w:r w:rsidRPr="00277D5B">
        <w:rPr>
          <w:rFonts w:ascii="Times New Roman" w:hAnsi="Times New Roman" w:cs="Times New Roman"/>
          <w:sz w:val="28"/>
          <w:szCs w:val="28"/>
        </w:rPr>
        <w:t xml:space="preserve">По </w:t>
      </w:r>
      <w:r w:rsidRPr="00277D5B">
        <w:rPr>
          <w:rFonts w:ascii="Times New Roman" w:hAnsi="Times New Roman" w:cs="Times New Roman"/>
          <w:sz w:val="28"/>
          <w:szCs w:val="28"/>
          <w:u w:val="single"/>
        </w:rPr>
        <w:t xml:space="preserve">пункту 1.18 Оказание прямой финансовой поддержки субъектам малого </w:t>
      </w:r>
      <w:r w:rsidRPr="00277D5B">
        <w:rPr>
          <w:rFonts w:ascii="Times New Roman" w:hAnsi="Times New Roman" w:cs="Times New Roman"/>
          <w:sz w:val="28"/>
          <w:szCs w:val="28"/>
          <w:u w:val="single"/>
        </w:rPr>
        <w:br/>
        <w:t>и среднего предпринимательства в виде субсидий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w:t>
      </w:r>
      <w:r w:rsidR="00B50A04" w:rsidRPr="00277D5B">
        <w:rPr>
          <w:rFonts w:ascii="Times New Roman" w:hAnsi="Times New Roman" w:cs="Times New Roman"/>
          <w:sz w:val="28"/>
          <w:szCs w:val="28"/>
          <w:u w:val="single"/>
        </w:rPr>
        <w:t xml:space="preserve"> сообщаем следующее.</w:t>
      </w:r>
    </w:p>
    <w:p w:rsidR="008417DC" w:rsidRPr="00277D5B" w:rsidRDefault="008417DC"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Ожидаемый результат по данному мероприятию — обязательство получателя субсидии по выплате заработной платы сотрудникам в году предоставления субсидии не ниже уровня минимального размера оплаты труда, установленного Региональным соглашением о минимальной заработной плате в Ленинградской области.</w:t>
      </w:r>
    </w:p>
    <w:p w:rsidR="008417DC" w:rsidRPr="00277D5B" w:rsidRDefault="008417DC"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Оказание поддержки субъектам малого и среднего предпринимательства и </w:t>
      </w:r>
      <w:r w:rsidR="00E12C88" w:rsidRPr="00277D5B">
        <w:rPr>
          <w:rFonts w:ascii="Times New Roman" w:hAnsi="Times New Roman" w:cs="Times New Roman"/>
          <w:sz w:val="28"/>
          <w:szCs w:val="28"/>
        </w:rPr>
        <w:t> </w:t>
      </w:r>
      <w:proofErr w:type="spellStart"/>
      <w:r w:rsidRPr="00277D5B">
        <w:rPr>
          <w:rFonts w:ascii="Times New Roman" w:hAnsi="Times New Roman" w:cs="Times New Roman"/>
          <w:sz w:val="28"/>
          <w:szCs w:val="28"/>
        </w:rPr>
        <w:t>самозанятым</w:t>
      </w:r>
      <w:proofErr w:type="spellEnd"/>
      <w:r w:rsidRPr="00277D5B">
        <w:rPr>
          <w:rFonts w:ascii="Times New Roman" w:hAnsi="Times New Roman" w:cs="Times New Roman"/>
          <w:sz w:val="28"/>
          <w:szCs w:val="28"/>
        </w:rPr>
        <w:t xml:space="preserve"> гражданам на территории Ленинградской области осуществляется в </w:t>
      </w:r>
      <w:r w:rsidR="00E12C88" w:rsidRPr="00277D5B">
        <w:rPr>
          <w:rFonts w:ascii="Times New Roman" w:hAnsi="Times New Roman" w:cs="Times New Roman"/>
          <w:sz w:val="28"/>
          <w:szCs w:val="28"/>
        </w:rPr>
        <w:t> </w:t>
      </w:r>
      <w:r w:rsidRPr="00277D5B">
        <w:rPr>
          <w:rFonts w:ascii="Times New Roman" w:hAnsi="Times New Roman" w:cs="Times New Roman"/>
          <w:sz w:val="28"/>
          <w:szCs w:val="28"/>
        </w:rPr>
        <w:t xml:space="preserve">рамках утвержденных комитету </w:t>
      </w:r>
      <w:r w:rsidR="00E12C88" w:rsidRPr="00277D5B">
        <w:rPr>
          <w:rFonts w:ascii="Times New Roman" w:hAnsi="Times New Roman" w:cs="Times New Roman"/>
          <w:sz w:val="28"/>
          <w:szCs w:val="28"/>
        </w:rPr>
        <w:t xml:space="preserve">по развитию малого, среднего бизнеса и  потребительского рынка Ленинградской области </w:t>
      </w:r>
      <w:r w:rsidRPr="00277D5B">
        <w:rPr>
          <w:rFonts w:ascii="Times New Roman" w:hAnsi="Times New Roman" w:cs="Times New Roman"/>
          <w:sz w:val="28"/>
          <w:szCs w:val="28"/>
        </w:rPr>
        <w:t xml:space="preserve">бюджетных ассигнований на </w:t>
      </w:r>
      <w:r w:rsidR="00E12C88" w:rsidRPr="00277D5B">
        <w:rPr>
          <w:rFonts w:ascii="Times New Roman" w:hAnsi="Times New Roman" w:cs="Times New Roman"/>
          <w:sz w:val="28"/>
          <w:szCs w:val="28"/>
        </w:rPr>
        <w:t> </w:t>
      </w:r>
      <w:r w:rsidRPr="00277D5B">
        <w:rPr>
          <w:rFonts w:ascii="Times New Roman" w:hAnsi="Times New Roman" w:cs="Times New Roman"/>
          <w:sz w:val="28"/>
          <w:szCs w:val="28"/>
        </w:rPr>
        <w:t>реализацию в 2024 году мероприятий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w:t>
      </w:r>
      <w:r w:rsidR="00E12C88" w:rsidRPr="00277D5B">
        <w:rPr>
          <w:rFonts w:ascii="Times New Roman" w:hAnsi="Times New Roman" w:cs="Times New Roman"/>
          <w:sz w:val="28"/>
          <w:szCs w:val="28"/>
        </w:rPr>
        <w:t xml:space="preserve"> ноября </w:t>
      </w:r>
      <w:r w:rsidRPr="00277D5B">
        <w:rPr>
          <w:rFonts w:ascii="Times New Roman" w:hAnsi="Times New Roman" w:cs="Times New Roman"/>
          <w:sz w:val="28"/>
          <w:szCs w:val="28"/>
        </w:rPr>
        <w:t>2013 года № 394.</w:t>
      </w:r>
    </w:p>
    <w:p w:rsidR="008417DC" w:rsidRPr="00277D5B" w:rsidRDefault="008417DC"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Действующими в 2024 году порядками предоставления субсидий предусмотрена такая характеристика, необходимая для достижения результата предоставления субсидий, как увеличение выручки в году предоставления субсидии не менее чем на 2 процента по отношению к году, предшествующему году предоставления субсидии.</w:t>
      </w:r>
    </w:p>
    <w:p w:rsidR="008417DC" w:rsidRPr="00277D5B" w:rsidRDefault="008417DC"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Между тем, в рамках подпрограммы «Развитие малого, среднего предпринимательства и потребительского рынка Ленинг</w:t>
      </w:r>
      <w:r w:rsidR="004978CA" w:rsidRPr="00277D5B">
        <w:rPr>
          <w:rFonts w:ascii="Times New Roman" w:hAnsi="Times New Roman" w:cs="Times New Roman"/>
          <w:sz w:val="28"/>
          <w:szCs w:val="28"/>
        </w:rPr>
        <w:t>радской области» 89</w:t>
      </w:r>
      <w:r w:rsidRPr="00277D5B">
        <w:rPr>
          <w:rFonts w:ascii="Times New Roman" w:hAnsi="Times New Roman" w:cs="Times New Roman"/>
          <w:sz w:val="28"/>
          <w:szCs w:val="28"/>
        </w:rPr>
        <w:t xml:space="preserve"> </w:t>
      </w:r>
      <w:r w:rsidR="004978CA" w:rsidRPr="00277D5B">
        <w:rPr>
          <w:rFonts w:ascii="Times New Roman" w:hAnsi="Times New Roman" w:cs="Times New Roman"/>
          <w:sz w:val="28"/>
          <w:szCs w:val="28"/>
        </w:rPr>
        <w:t> молодых предпринимателей</w:t>
      </w:r>
      <w:r w:rsidRPr="00277D5B">
        <w:rPr>
          <w:rFonts w:ascii="Times New Roman" w:hAnsi="Times New Roman" w:cs="Times New Roman"/>
          <w:sz w:val="28"/>
          <w:szCs w:val="28"/>
        </w:rPr>
        <w:t xml:space="preserve"> в возрасте до 25 лет включительно получили уже финансовую поддержку в виде грантов в форме субсидий из областного бюджета Ленинградской области в сумме 39,8 млн</w:t>
      </w:r>
      <w:r w:rsidR="00E12C88" w:rsidRPr="00277D5B">
        <w:rPr>
          <w:rFonts w:ascii="Times New Roman" w:hAnsi="Times New Roman" w:cs="Times New Roman"/>
          <w:sz w:val="28"/>
          <w:szCs w:val="28"/>
        </w:rPr>
        <w:t>.</w:t>
      </w:r>
      <w:r w:rsidRPr="00277D5B">
        <w:rPr>
          <w:rFonts w:ascii="Times New Roman" w:hAnsi="Times New Roman" w:cs="Times New Roman"/>
          <w:sz w:val="28"/>
          <w:szCs w:val="28"/>
        </w:rPr>
        <w:t xml:space="preserve"> руб</w:t>
      </w:r>
      <w:r w:rsidR="00E12C88" w:rsidRPr="00277D5B">
        <w:rPr>
          <w:rFonts w:ascii="Times New Roman" w:hAnsi="Times New Roman" w:cs="Times New Roman"/>
          <w:sz w:val="28"/>
          <w:szCs w:val="28"/>
        </w:rPr>
        <w:t>лей</w:t>
      </w:r>
      <w:r w:rsidRPr="00277D5B">
        <w:rPr>
          <w:rFonts w:ascii="Times New Roman" w:hAnsi="Times New Roman" w:cs="Times New Roman"/>
          <w:sz w:val="28"/>
          <w:szCs w:val="28"/>
        </w:rPr>
        <w:t>.</w:t>
      </w:r>
    </w:p>
    <w:p w:rsidR="00C17B67" w:rsidRPr="00277D5B" w:rsidRDefault="00C17B67" w:rsidP="00277D5B">
      <w:pPr>
        <w:suppressAutoHyphens/>
        <w:spacing w:after="0" w:line="240" w:lineRule="auto"/>
        <w:ind w:firstLine="709"/>
        <w:jc w:val="both"/>
        <w:rPr>
          <w:rFonts w:ascii="Times New Roman" w:hAnsi="Times New Roman" w:cs="Times New Roman"/>
          <w:sz w:val="16"/>
          <w:szCs w:val="16"/>
        </w:rPr>
      </w:pPr>
    </w:p>
    <w:p w:rsidR="008F7668" w:rsidRPr="00277D5B" w:rsidRDefault="008622D5"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b/>
          <w:sz w:val="28"/>
          <w:szCs w:val="28"/>
          <w:lang w:eastAsia="ru-RU"/>
        </w:rPr>
        <w:lastRenderedPageBreak/>
        <w:t xml:space="preserve">В соответствии с Задачей 2 «Развитие системы социальной помощи нуждающимся гражданам» </w:t>
      </w:r>
      <w:r w:rsidR="0032791A" w:rsidRPr="00277D5B">
        <w:rPr>
          <w:rFonts w:ascii="Times New Roman" w:eastAsia="Times New Roman" w:hAnsi="Times New Roman" w:cs="Times New Roman"/>
          <w:b/>
          <w:sz w:val="28"/>
          <w:szCs w:val="28"/>
          <w:lang w:eastAsia="ru-RU"/>
        </w:rPr>
        <w:t xml:space="preserve">Плана мероприятий </w:t>
      </w:r>
      <w:r w:rsidRPr="00277D5B">
        <w:rPr>
          <w:rFonts w:ascii="Times New Roman" w:eastAsia="Times New Roman" w:hAnsi="Times New Roman" w:cs="Times New Roman"/>
          <w:b/>
          <w:sz w:val="28"/>
          <w:szCs w:val="28"/>
          <w:lang w:eastAsia="ru-RU"/>
        </w:rPr>
        <w:t>региональной программы</w:t>
      </w:r>
      <w:r w:rsidRPr="00277D5B">
        <w:rPr>
          <w:rFonts w:ascii="Times New Roman" w:eastAsia="Times New Roman" w:hAnsi="Times New Roman" w:cs="Times New Roman"/>
          <w:sz w:val="28"/>
          <w:szCs w:val="28"/>
          <w:lang w:eastAsia="ru-RU"/>
        </w:rPr>
        <w:t xml:space="preserve"> </w:t>
      </w:r>
      <w:r w:rsidR="0032791A" w:rsidRPr="00277D5B">
        <w:rPr>
          <w:rFonts w:ascii="Times New Roman" w:eastAsia="Times New Roman" w:hAnsi="Times New Roman" w:cs="Times New Roman"/>
          <w:sz w:val="28"/>
          <w:szCs w:val="28"/>
          <w:lang w:eastAsia="ru-RU"/>
        </w:rPr>
        <w:br/>
      </w:r>
      <w:r w:rsidR="00272214" w:rsidRPr="00277D5B">
        <w:rPr>
          <w:rFonts w:ascii="Times New Roman" w:eastAsia="Times New Roman" w:hAnsi="Times New Roman" w:cs="Times New Roman"/>
          <w:sz w:val="28"/>
          <w:szCs w:val="28"/>
          <w:lang w:eastAsia="ru-RU"/>
        </w:rPr>
        <w:t>сообщаем следующее</w:t>
      </w:r>
      <w:r w:rsidR="008F7668" w:rsidRPr="00277D5B">
        <w:rPr>
          <w:rFonts w:ascii="Times New Roman" w:eastAsia="Times New Roman" w:hAnsi="Times New Roman" w:cs="Times New Roman"/>
          <w:sz w:val="28"/>
          <w:szCs w:val="28"/>
          <w:lang w:eastAsia="ru-RU"/>
        </w:rPr>
        <w:t>.</w:t>
      </w:r>
    </w:p>
    <w:p w:rsidR="00BC405B" w:rsidRPr="00277D5B" w:rsidRDefault="00BC405B"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По </w:t>
      </w:r>
      <w:r w:rsidRPr="00277D5B">
        <w:rPr>
          <w:rFonts w:ascii="Times New Roman" w:eastAsia="Times New Roman" w:hAnsi="Times New Roman" w:cs="Times New Roman"/>
          <w:sz w:val="28"/>
          <w:szCs w:val="28"/>
          <w:u w:val="single"/>
          <w:lang w:eastAsia="ru-RU"/>
        </w:rPr>
        <w:t xml:space="preserve">пункту 2.1. «Формирование и ведение реестров граждан с доходами ниже прожиточного минимума, установленного в Ленинградской области, в разрезе муниципальных районов и городских округов; направление информации </w:t>
      </w:r>
      <w:r w:rsidRPr="00277D5B">
        <w:rPr>
          <w:rFonts w:ascii="Times New Roman" w:eastAsia="Times New Roman" w:hAnsi="Times New Roman" w:cs="Times New Roman"/>
          <w:sz w:val="28"/>
          <w:szCs w:val="28"/>
          <w:u w:val="single"/>
          <w:lang w:eastAsia="ru-RU"/>
        </w:rPr>
        <w:br/>
        <w:t xml:space="preserve">о выявленных гражданах и семьях с доходами ниже прожиточного минимума </w:t>
      </w:r>
      <w:r w:rsidRPr="00277D5B">
        <w:rPr>
          <w:rFonts w:ascii="Times New Roman" w:eastAsia="Times New Roman" w:hAnsi="Times New Roman" w:cs="Times New Roman"/>
          <w:sz w:val="28"/>
          <w:szCs w:val="28"/>
          <w:u w:val="single"/>
          <w:lang w:eastAsia="ru-RU"/>
        </w:rPr>
        <w:br/>
        <w:t>в уполномоченные органы для организации их социальной поддержки и разработки мероприятий по выводу их из бедности»</w:t>
      </w:r>
      <w:r w:rsidRPr="00277D5B">
        <w:t xml:space="preserve"> </w:t>
      </w:r>
      <w:r w:rsidRPr="00277D5B">
        <w:rPr>
          <w:rFonts w:ascii="Times New Roman" w:eastAsia="Times New Roman" w:hAnsi="Times New Roman" w:cs="Times New Roman"/>
          <w:sz w:val="28"/>
          <w:szCs w:val="28"/>
          <w:lang w:eastAsia="ru-RU"/>
        </w:rPr>
        <w:t>в государственную информационную систему Ленинградской области «Автоматизированная информационная система «Социальная защита Ленинградской области» на постоянной основе вносятся сведения о получателях мер социальной поддержки, имеющих доходы ниже величины прожиточного минимума, установленного в регионе.</w:t>
      </w:r>
    </w:p>
    <w:p w:rsidR="009E1201" w:rsidRPr="00277D5B" w:rsidRDefault="009E1201" w:rsidP="00277D5B">
      <w:pPr>
        <w:suppressAutoHyphens/>
        <w:spacing w:after="0" w:line="240" w:lineRule="auto"/>
        <w:ind w:firstLine="709"/>
        <w:jc w:val="both"/>
        <w:rPr>
          <w:rFonts w:ascii="Times New Roman" w:eastAsia="Times New Roman" w:hAnsi="Times New Roman" w:cs="Times New Roman"/>
          <w:sz w:val="16"/>
          <w:szCs w:val="16"/>
          <w:lang w:eastAsia="ru-RU"/>
        </w:rPr>
      </w:pPr>
    </w:p>
    <w:p w:rsidR="0051421F" w:rsidRPr="00277D5B" w:rsidRDefault="0051421F"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По </w:t>
      </w:r>
      <w:r w:rsidRPr="00277D5B">
        <w:rPr>
          <w:rFonts w:ascii="Times New Roman" w:eastAsia="Times New Roman" w:hAnsi="Times New Roman" w:cs="Times New Roman"/>
          <w:sz w:val="28"/>
          <w:szCs w:val="28"/>
          <w:u w:val="single"/>
          <w:lang w:eastAsia="ru-RU"/>
        </w:rPr>
        <w:t>пункту 2.2 «Предоставление государственной социальной помощи гражданам, находящимся в трудной жизненной ситуации, в том числе на основании социального контракта»</w:t>
      </w:r>
      <w:r w:rsidRPr="00277D5B">
        <w:rPr>
          <w:rFonts w:ascii="Times New Roman" w:eastAsia="Times New Roman" w:hAnsi="Times New Roman" w:cs="Times New Roman"/>
          <w:sz w:val="28"/>
          <w:szCs w:val="28"/>
          <w:lang w:eastAsia="ru-RU"/>
        </w:rPr>
        <w:t xml:space="preserve"> </w:t>
      </w:r>
      <w:r w:rsidR="009E4B29" w:rsidRPr="00277D5B">
        <w:rPr>
          <w:rFonts w:ascii="Times New Roman" w:eastAsia="Times New Roman" w:hAnsi="Times New Roman" w:cs="Times New Roman"/>
          <w:sz w:val="28"/>
          <w:szCs w:val="28"/>
          <w:lang w:eastAsia="ru-RU"/>
        </w:rPr>
        <w:t xml:space="preserve">по состоянию на </w:t>
      </w:r>
      <w:r w:rsidR="009A2B48" w:rsidRPr="00277D5B">
        <w:rPr>
          <w:rFonts w:ascii="Times New Roman" w:eastAsia="Times New Roman" w:hAnsi="Times New Roman" w:cs="Times New Roman"/>
          <w:sz w:val="28"/>
          <w:szCs w:val="28"/>
          <w:lang w:eastAsia="ru-RU"/>
        </w:rPr>
        <w:t>3</w:t>
      </w:r>
      <w:r w:rsidR="009E4B29" w:rsidRPr="00277D5B">
        <w:rPr>
          <w:rFonts w:ascii="Times New Roman" w:eastAsia="Times New Roman" w:hAnsi="Times New Roman" w:cs="Times New Roman"/>
          <w:sz w:val="28"/>
          <w:szCs w:val="28"/>
          <w:lang w:eastAsia="ru-RU"/>
        </w:rPr>
        <w:t xml:space="preserve">1 </w:t>
      </w:r>
      <w:r w:rsidR="009A2B48" w:rsidRPr="00277D5B">
        <w:rPr>
          <w:rFonts w:ascii="Times New Roman" w:eastAsia="Times New Roman" w:hAnsi="Times New Roman" w:cs="Times New Roman"/>
          <w:sz w:val="28"/>
          <w:szCs w:val="28"/>
          <w:lang w:eastAsia="ru-RU"/>
        </w:rPr>
        <w:t>дека</w:t>
      </w:r>
      <w:r w:rsidR="001E5AE4" w:rsidRPr="00277D5B">
        <w:rPr>
          <w:rFonts w:ascii="Times New Roman" w:eastAsia="Times New Roman" w:hAnsi="Times New Roman" w:cs="Times New Roman"/>
          <w:sz w:val="28"/>
          <w:szCs w:val="28"/>
          <w:lang w:eastAsia="ru-RU"/>
        </w:rPr>
        <w:t>бр</w:t>
      </w:r>
      <w:r w:rsidR="009E4B29" w:rsidRPr="00277D5B">
        <w:rPr>
          <w:rFonts w:ascii="Times New Roman" w:eastAsia="Times New Roman" w:hAnsi="Times New Roman" w:cs="Times New Roman"/>
          <w:sz w:val="28"/>
          <w:szCs w:val="28"/>
          <w:lang w:eastAsia="ru-RU"/>
        </w:rPr>
        <w:t>я 2024 года государственная помощь в виде единов</w:t>
      </w:r>
      <w:r w:rsidR="009A2B48" w:rsidRPr="00277D5B">
        <w:rPr>
          <w:rFonts w:ascii="Times New Roman" w:eastAsia="Times New Roman" w:hAnsi="Times New Roman" w:cs="Times New Roman"/>
          <w:sz w:val="28"/>
          <w:szCs w:val="28"/>
          <w:lang w:eastAsia="ru-RU"/>
        </w:rPr>
        <w:t>ременной выплаты предоставлена 7 8</w:t>
      </w:r>
      <w:r w:rsidR="001E5AE4" w:rsidRPr="00277D5B">
        <w:rPr>
          <w:rFonts w:ascii="Times New Roman" w:eastAsia="Times New Roman" w:hAnsi="Times New Roman" w:cs="Times New Roman"/>
          <w:sz w:val="28"/>
          <w:szCs w:val="28"/>
          <w:lang w:eastAsia="ru-RU"/>
        </w:rPr>
        <w:t>6</w:t>
      </w:r>
      <w:r w:rsidR="009A2B48" w:rsidRPr="00277D5B">
        <w:rPr>
          <w:rFonts w:ascii="Times New Roman" w:eastAsia="Times New Roman" w:hAnsi="Times New Roman" w:cs="Times New Roman"/>
          <w:sz w:val="28"/>
          <w:szCs w:val="28"/>
          <w:lang w:eastAsia="ru-RU"/>
        </w:rPr>
        <w:t>5</w:t>
      </w:r>
      <w:r w:rsidR="001E5AE4" w:rsidRPr="00277D5B">
        <w:rPr>
          <w:rFonts w:ascii="Times New Roman" w:eastAsia="Times New Roman" w:hAnsi="Times New Roman" w:cs="Times New Roman"/>
          <w:sz w:val="28"/>
          <w:szCs w:val="28"/>
          <w:lang w:eastAsia="ru-RU"/>
        </w:rPr>
        <w:t xml:space="preserve"> гражданам. </w:t>
      </w:r>
      <w:r w:rsidR="009A2B48" w:rsidRPr="00277D5B">
        <w:rPr>
          <w:rFonts w:ascii="Times New Roman" w:eastAsia="Times New Roman" w:hAnsi="Times New Roman" w:cs="Times New Roman"/>
          <w:sz w:val="28"/>
          <w:szCs w:val="28"/>
          <w:lang w:eastAsia="ru-RU"/>
        </w:rPr>
        <w:t>В</w:t>
      </w:r>
      <w:r w:rsidR="009E4B29" w:rsidRPr="00277D5B">
        <w:rPr>
          <w:rFonts w:ascii="Times New Roman" w:eastAsia="Times New Roman" w:hAnsi="Times New Roman" w:cs="Times New Roman"/>
          <w:sz w:val="28"/>
          <w:szCs w:val="28"/>
          <w:lang w:eastAsia="ru-RU"/>
        </w:rPr>
        <w:t xml:space="preserve"> </w:t>
      </w:r>
      <w:proofErr w:type="gramStart"/>
      <w:r w:rsidR="009E4B29" w:rsidRPr="00277D5B">
        <w:rPr>
          <w:rFonts w:ascii="Times New Roman" w:eastAsia="Times New Roman" w:hAnsi="Times New Roman" w:cs="Times New Roman"/>
          <w:sz w:val="28"/>
          <w:szCs w:val="28"/>
          <w:lang w:eastAsia="ru-RU"/>
        </w:rPr>
        <w:t>целях</w:t>
      </w:r>
      <w:proofErr w:type="gramEnd"/>
      <w:r w:rsidR="009E4B29" w:rsidRPr="00277D5B">
        <w:rPr>
          <w:rFonts w:ascii="Times New Roman" w:eastAsia="Times New Roman" w:hAnsi="Times New Roman" w:cs="Times New Roman"/>
          <w:sz w:val="28"/>
          <w:szCs w:val="28"/>
          <w:lang w:eastAsia="ru-RU"/>
        </w:rPr>
        <w:t xml:space="preserve"> предоставления государственной социальной помощи на основании социального контракта </w:t>
      </w:r>
      <w:r w:rsidR="009A2B48" w:rsidRPr="00277D5B">
        <w:rPr>
          <w:rFonts w:ascii="Times New Roman" w:eastAsia="Times New Roman" w:hAnsi="Times New Roman" w:cs="Times New Roman"/>
          <w:sz w:val="28"/>
          <w:szCs w:val="28"/>
          <w:lang w:eastAsia="ru-RU"/>
        </w:rPr>
        <w:t>заключено 1 354 социальных контракта с охват</w:t>
      </w:r>
      <w:r w:rsidR="001E5AE4" w:rsidRPr="00277D5B">
        <w:rPr>
          <w:rFonts w:ascii="Times New Roman" w:eastAsia="Times New Roman" w:hAnsi="Times New Roman" w:cs="Times New Roman"/>
          <w:sz w:val="28"/>
          <w:szCs w:val="28"/>
          <w:lang w:eastAsia="ru-RU"/>
        </w:rPr>
        <w:t>о</w:t>
      </w:r>
      <w:r w:rsidR="009A2B48" w:rsidRPr="00277D5B">
        <w:rPr>
          <w:rFonts w:ascii="Times New Roman" w:eastAsia="Times New Roman" w:hAnsi="Times New Roman" w:cs="Times New Roman"/>
          <w:sz w:val="28"/>
          <w:szCs w:val="28"/>
          <w:lang w:eastAsia="ru-RU"/>
        </w:rPr>
        <w:t>м 2 986</w:t>
      </w:r>
      <w:r w:rsidR="009E4B29" w:rsidRPr="00277D5B">
        <w:rPr>
          <w:rFonts w:ascii="Times New Roman" w:eastAsia="Times New Roman" w:hAnsi="Times New Roman" w:cs="Times New Roman"/>
          <w:sz w:val="28"/>
          <w:szCs w:val="28"/>
          <w:lang w:eastAsia="ru-RU"/>
        </w:rPr>
        <w:t xml:space="preserve"> человек.</w:t>
      </w:r>
    </w:p>
    <w:p w:rsidR="009E1201" w:rsidRPr="00277D5B" w:rsidRDefault="009E1201" w:rsidP="00277D5B">
      <w:pPr>
        <w:suppressAutoHyphens/>
        <w:spacing w:after="0" w:line="240" w:lineRule="auto"/>
        <w:ind w:firstLine="709"/>
        <w:jc w:val="both"/>
        <w:rPr>
          <w:rFonts w:ascii="Times New Roman" w:eastAsia="Times New Roman" w:hAnsi="Times New Roman" w:cs="Times New Roman"/>
          <w:sz w:val="16"/>
          <w:szCs w:val="16"/>
          <w:lang w:eastAsia="ru-RU"/>
        </w:rPr>
      </w:pPr>
    </w:p>
    <w:p w:rsidR="00173974" w:rsidRPr="00277D5B" w:rsidRDefault="008622D5" w:rsidP="00277D5B">
      <w:pPr>
        <w:suppressAutoHyphens/>
        <w:spacing w:after="0" w:line="240" w:lineRule="auto"/>
        <w:ind w:firstLine="709"/>
        <w:jc w:val="both"/>
        <w:rPr>
          <w:rFonts w:ascii="Times New Roman" w:eastAsia="Times New Roman" w:hAnsi="Times New Roman" w:cs="Times New Roman"/>
          <w:sz w:val="28"/>
          <w:szCs w:val="28"/>
          <w:u w:val="single"/>
          <w:lang w:eastAsia="ru-RU"/>
        </w:rPr>
      </w:pPr>
      <w:r w:rsidRPr="00277D5B">
        <w:rPr>
          <w:rFonts w:ascii="Times New Roman" w:eastAsia="Times New Roman" w:hAnsi="Times New Roman" w:cs="Times New Roman"/>
          <w:sz w:val="28"/>
          <w:szCs w:val="28"/>
          <w:lang w:eastAsia="ru-RU"/>
        </w:rPr>
        <w:t xml:space="preserve">По </w:t>
      </w:r>
      <w:r w:rsidRPr="00277D5B">
        <w:rPr>
          <w:rFonts w:ascii="Times New Roman" w:eastAsia="Times New Roman" w:hAnsi="Times New Roman" w:cs="Times New Roman"/>
          <w:sz w:val="28"/>
          <w:szCs w:val="28"/>
          <w:u w:val="single"/>
          <w:lang w:eastAsia="ru-RU"/>
        </w:rPr>
        <w:t>пункту 2.3 «Реализация дополнительных мер социальной поддержки семьям с детьми»</w:t>
      </w:r>
      <w:r w:rsidR="00173974" w:rsidRPr="00277D5B">
        <w:rPr>
          <w:rFonts w:ascii="Times New Roman" w:eastAsia="Times New Roman" w:hAnsi="Times New Roman" w:cs="Times New Roman"/>
          <w:sz w:val="28"/>
          <w:szCs w:val="28"/>
          <w:u w:val="single"/>
          <w:lang w:eastAsia="ru-RU"/>
        </w:rPr>
        <w:t>:</w:t>
      </w:r>
    </w:p>
    <w:p w:rsidR="00C5250D" w:rsidRPr="00277D5B" w:rsidRDefault="008E5465" w:rsidP="00277D5B">
      <w:pPr>
        <w:suppressAutoHyphens/>
        <w:spacing w:after="0" w:line="240" w:lineRule="auto"/>
        <w:ind w:firstLine="709"/>
        <w:jc w:val="both"/>
        <w:rPr>
          <w:rFonts w:ascii="Times New Roman" w:eastAsia="Times New Roman" w:hAnsi="Times New Roman" w:cs="Times New Roman"/>
          <w:sz w:val="28"/>
          <w:szCs w:val="28"/>
          <w:u w:val="single"/>
          <w:lang w:eastAsia="ru-RU"/>
        </w:rPr>
      </w:pPr>
      <w:r w:rsidRPr="00277D5B">
        <w:rPr>
          <w:rFonts w:ascii="Times New Roman" w:eastAsia="Times New Roman" w:hAnsi="Times New Roman" w:cs="Times New Roman"/>
          <w:sz w:val="28"/>
          <w:szCs w:val="28"/>
          <w:u w:val="single"/>
          <w:lang w:eastAsia="ru-RU"/>
        </w:rPr>
        <w:t xml:space="preserve">2.3.1. </w:t>
      </w:r>
      <w:r w:rsidR="00AD330D" w:rsidRPr="00277D5B">
        <w:rPr>
          <w:rFonts w:ascii="Times New Roman" w:eastAsia="Times New Roman" w:hAnsi="Times New Roman" w:cs="Times New Roman"/>
          <w:sz w:val="28"/>
          <w:szCs w:val="28"/>
          <w:u w:val="single"/>
          <w:lang w:eastAsia="ru-RU"/>
        </w:rPr>
        <w:t>П</w:t>
      </w:r>
      <w:r w:rsidR="00C5250D" w:rsidRPr="00277D5B">
        <w:rPr>
          <w:rFonts w:ascii="Times New Roman" w:eastAsia="Times New Roman" w:hAnsi="Times New Roman" w:cs="Times New Roman"/>
          <w:sz w:val="28"/>
          <w:szCs w:val="28"/>
          <w:u w:val="single"/>
          <w:lang w:eastAsia="ru-RU"/>
        </w:rPr>
        <w:t>редоставление ежемесячного пособия на приобретение товаров детского ассортимента и продуктов детского питания:</w:t>
      </w:r>
    </w:p>
    <w:p w:rsidR="00C15082" w:rsidRPr="00277D5B" w:rsidRDefault="00EC75A6"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 </w:t>
      </w:r>
      <w:proofErr w:type="gramStart"/>
      <w:r w:rsidRPr="00277D5B">
        <w:rPr>
          <w:rFonts w:ascii="Times New Roman" w:eastAsia="Times New Roman" w:hAnsi="Times New Roman" w:cs="Times New Roman"/>
          <w:sz w:val="28"/>
          <w:szCs w:val="28"/>
          <w:lang w:eastAsia="ru-RU"/>
        </w:rPr>
        <w:t>соответствии</w:t>
      </w:r>
      <w:proofErr w:type="gramEnd"/>
      <w:r w:rsidRPr="00277D5B">
        <w:rPr>
          <w:rFonts w:ascii="Times New Roman" w:eastAsia="Times New Roman" w:hAnsi="Times New Roman" w:cs="Times New Roman"/>
          <w:sz w:val="28"/>
          <w:szCs w:val="28"/>
          <w:lang w:eastAsia="ru-RU"/>
        </w:rPr>
        <w:t xml:space="preserve"> с Социальным кодексом ежемесячное пособие на  приобретение товаров детского ассортимента и продуктов детского питания в  размере от 628 до 1 778 рублей в зависимости от категории семьи и возраста ребенка по состоянию на </w:t>
      </w:r>
      <w:r w:rsidR="005005CC"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 xml:space="preserve">1 </w:t>
      </w:r>
      <w:r w:rsidR="005005CC" w:rsidRPr="00277D5B">
        <w:rPr>
          <w:rFonts w:ascii="Times New Roman" w:eastAsia="Times New Roman" w:hAnsi="Times New Roman" w:cs="Times New Roman"/>
          <w:sz w:val="28"/>
          <w:szCs w:val="28"/>
          <w:lang w:eastAsia="ru-RU"/>
        </w:rPr>
        <w:t>дека</w:t>
      </w:r>
      <w:r w:rsidR="00E15C0D" w:rsidRPr="00277D5B">
        <w:rPr>
          <w:rFonts w:ascii="Times New Roman" w:eastAsia="Times New Roman" w:hAnsi="Times New Roman" w:cs="Times New Roman"/>
          <w:sz w:val="28"/>
          <w:szCs w:val="28"/>
          <w:lang w:eastAsia="ru-RU"/>
        </w:rPr>
        <w:t>бр</w:t>
      </w:r>
      <w:r w:rsidR="005005CC" w:rsidRPr="00277D5B">
        <w:rPr>
          <w:rFonts w:ascii="Times New Roman" w:eastAsia="Times New Roman" w:hAnsi="Times New Roman" w:cs="Times New Roman"/>
          <w:sz w:val="28"/>
          <w:szCs w:val="28"/>
          <w:lang w:eastAsia="ru-RU"/>
        </w:rPr>
        <w:t>я 2024 года предоставлено 7</w:t>
      </w:r>
      <w:r w:rsidRPr="00277D5B">
        <w:rPr>
          <w:rFonts w:ascii="Times New Roman" w:eastAsia="Times New Roman" w:hAnsi="Times New Roman" w:cs="Times New Roman"/>
          <w:sz w:val="28"/>
          <w:szCs w:val="28"/>
          <w:lang w:eastAsia="ru-RU"/>
        </w:rPr>
        <w:t> </w:t>
      </w:r>
      <w:r w:rsidR="005005CC" w:rsidRPr="00277D5B">
        <w:rPr>
          <w:rFonts w:ascii="Times New Roman" w:eastAsia="Times New Roman" w:hAnsi="Times New Roman" w:cs="Times New Roman"/>
          <w:sz w:val="28"/>
          <w:szCs w:val="28"/>
          <w:lang w:eastAsia="ru-RU"/>
        </w:rPr>
        <w:t>256 семьям на  11 394</w:t>
      </w:r>
      <w:r w:rsidRPr="00277D5B">
        <w:rPr>
          <w:rFonts w:ascii="Times New Roman" w:eastAsia="Times New Roman" w:hAnsi="Times New Roman" w:cs="Times New Roman"/>
          <w:sz w:val="28"/>
          <w:szCs w:val="28"/>
          <w:lang w:eastAsia="ru-RU"/>
        </w:rPr>
        <w:t xml:space="preserve">  детей.</w:t>
      </w:r>
    </w:p>
    <w:p w:rsidR="00C5250D" w:rsidRPr="00277D5B" w:rsidRDefault="003854DC"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 xml:space="preserve">2.3.2. </w:t>
      </w:r>
      <w:r w:rsidR="00AD330D" w:rsidRPr="00277D5B">
        <w:rPr>
          <w:rFonts w:ascii="Times New Roman" w:eastAsia="Times New Roman" w:hAnsi="Times New Roman" w:cs="Times New Roman"/>
          <w:sz w:val="28"/>
          <w:szCs w:val="28"/>
          <w:u w:val="single"/>
          <w:lang w:eastAsia="ru-RU"/>
        </w:rPr>
        <w:t>П</w:t>
      </w:r>
      <w:r w:rsidR="0096117C" w:rsidRPr="00277D5B">
        <w:rPr>
          <w:rFonts w:ascii="Times New Roman" w:eastAsia="Times New Roman" w:hAnsi="Times New Roman" w:cs="Times New Roman"/>
          <w:sz w:val="28"/>
          <w:szCs w:val="28"/>
          <w:u w:val="single"/>
          <w:lang w:eastAsia="ru-RU"/>
        </w:rPr>
        <w:t>редоставление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r w:rsidR="0096117C" w:rsidRPr="00277D5B">
        <w:rPr>
          <w:rFonts w:ascii="Times New Roman" w:eastAsia="Times New Roman" w:hAnsi="Times New Roman" w:cs="Times New Roman"/>
          <w:sz w:val="28"/>
          <w:szCs w:val="28"/>
          <w:lang w:eastAsia="ru-RU"/>
        </w:rPr>
        <w:t>:</w:t>
      </w:r>
    </w:p>
    <w:p w:rsidR="0096117C" w:rsidRPr="00277D5B" w:rsidRDefault="00EE0A22"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w:t>
      </w:r>
      <w:bookmarkStart w:id="0" w:name="_GoBack"/>
      <w:bookmarkEnd w:id="0"/>
      <w:r w:rsidRPr="00277D5B">
        <w:rPr>
          <w:rFonts w:ascii="Times New Roman" w:eastAsia="Times New Roman" w:hAnsi="Times New Roman" w:cs="Times New Roman"/>
          <w:sz w:val="28"/>
          <w:szCs w:val="28"/>
          <w:lang w:eastAsia="ru-RU"/>
        </w:rPr>
        <w:t xml:space="preserve">омещения государственного или муниципального жилищного фонда в соответствии со статьей 2.7 Социального кодекса (10 000 </w:t>
      </w:r>
      <w:r w:rsidR="00DF1545" w:rsidRPr="00277D5B">
        <w:rPr>
          <w:rFonts w:ascii="Times New Roman" w:eastAsia="Times New Roman" w:hAnsi="Times New Roman" w:cs="Times New Roman"/>
          <w:sz w:val="28"/>
          <w:szCs w:val="28"/>
          <w:lang w:eastAsia="ru-RU"/>
        </w:rPr>
        <w:t> </w:t>
      </w:r>
      <w:r w:rsidR="00FB692F" w:rsidRPr="00277D5B">
        <w:rPr>
          <w:rFonts w:ascii="Times New Roman" w:eastAsia="Times New Roman" w:hAnsi="Times New Roman" w:cs="Times New Roman"/>
          <w:sz w:val="28"/>
          <w:szCs w:val="28"/>
          <w:lang w:eastAsia="ru-RU"/>
        </w:rPr>
        <w:t>рублей в  сельском</w:t>
      </w:r>
      <w:r w:rsidRPr="00277D5B">
        <w:rPr>
          <w:rFonts w:ascii="Times New Roman" w:eastAsia="Times New Roman" w:hAnsi="Times New Roman" w:cs="Times New Roman"/>
          <w:sz w:val="28"/>
          <w:szCs w:val="28"/>
          <w:lang w:eastAsia="ru-RU"/>
        </w:rPr>
        <w:t xml:space="preserve"> поселении, 15 000 рублей в городском поселении) по</w:t>
      </w:r>
      <w:r w:rsidR="00DF1545"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состоянию на  </w:t>
      </w:r>
      <w:r w:rsidR="00FB692F"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1</w:t>
      </w:r>
      <w:r w:rsidR="00DF1545" w:rsidRPr="00277D5B">
        <w:rPr>
          <w:rFonts w:ascii="Times New Roman" w:eastAsia="Times New Roman" w:hAnsi="Times New Roman" w:cs="Times New Roman"/>
          <w:sz w:val="28"/>
          <w:szCs w:val="28"/>
          <w:lang w:eastAsia="ru-RU"/>
        </w:rPr>
        <w:t xml:space="preserve"> </w:t>
      </w:r>
      <w:r w:rsidR="00FB692F" w:rsidRPr="00277D5B">
        <w:rPr>
          <w:rFonts w:ascii="Times New Roman" w:eastAsia="Times New Roman" w:hAnsi="Times New Roman" w:cs="Times New Roman"/>
          <w:sz w:val="28"/>
          <w:szCs w:val="28"/>
          <w:lang w:eastAsia="ru-RU"/>
        </w:rPr>
        <w:t>дека</w:t>
      </w:r>
      <w:r w:rsidR="00B161F2" w:rsidRPr="00277D5B">
        <w:rPr>
          <w:rFonts w:ascii="Times New Roman" w:eastAsia="Times New Roman" w:hAnsi="Times New Roman" w:cs="Times New Roman"/>
          <w:sz w:val="28"/>
          <w:szCs w:val="28"/>
          <w:lang w:eastAsia="ru-RU"/>
        </w:rPr>
        <w:t>бр</w:t>
      </w:r>
      <w:r w:rsidR="00DF1545" w:rsidRPr="00277D5B">
        <w:rPr>
          <w:rFonts w:ascii="Times New Roman" w:eastAsia="Times New Roman" w:hAnsi="Times New Roman" w:cs="Times New Roman"/>
          <w:sz w:val="28"/>
          <w:szCs w:val="28"/>
          <w:lang w:eastAsia="ru-RU"/>
        </w:rPr>
        <w:t xml:space="preserve">я </w:t>
      </w:r>
      <w:r w:rsidRPr="00277D5B">
        <w:rPr>
          <w:rFonts w:ascii="Times New Roman" w:eastAsia="Times New Roman" w:hAnsi="Times New Roman" w:cs="Times New Roman"/>
          <w:sz w:val="28"/>
          <w:szCs w:val="28"/>
          <w:lang w:eastAsia="ru-RU"/>
        </w:rPr>
        <w:t>2024 года предоставлена 2 получателям</w:t>
      </w:r>
      <w:r w:rsidR="0096117C" w:rsidRPr="00277D5B">
        <w:rPr>
          <w:rFonts w:ascii="Times New Roman" w:eastAsia="Times New Roman" w:hAnsi="Times New Roman" w:cs="Times New Roman"/>
          <w:sz w:val="28"/>
          <w:szCs w:val="28"/>
          <w:lang w:eastAsia="ru-RU"/>
        </w:rPr>
        <w:t>.</w:t>
      </w:r>
      <w:proofErr w:type="gramEnd"/>
    </w:p>
    <w:p w:rsidR="00C20CC8" w:rsidRPr="00277D5B" w:rsidRDefault="006C3820"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 xml:space="preserve">2.3.3. </w:t>
      </w:r>
      <w:r w:rsidR="00AD330D" w:rsidRPr="00277D5B">
        <w:rPr>
          <w:rFonts w:ascii="Times New Roman" w:eastAsia="Times New Roman" w:hAnsi="Times New Roman" w:cs="Times New Roman"/>
          <w:sz w:val="28"/>
          <w:szCs w:val="28"/>
          <w:u w:val="single"/>
          <w:lang w:eastAsia="ru-RU"/>
        </w:rPr>
        <w:t>П</w:t>
      </w:r>
      <w:r w:rsidR="00C20CC8" w:rsidRPr="00277D5B">
        <w:rPr>
          <w:rFonts w:ascii="Times New Roman" w:eastAsia="Times New Roman" w:hAnsi="Times New Roman" w:cs="Times New Roman"/>
          <w:sz w:val="28"/>
          <w:szCs w:val="28"/>
          <w:u w:val="single"/>
          <w:lang w:eastAsia="ru-RU"/>
        </w:rPr>
        <w:t>редоставление ежемесячной денежной компенсации на полноценное питание беременным женщинам, а также детям в возрасте до трех лет</w:t>
      </w:r>
      <w:r w:rsidR="00C20CC8" w:rsidRPr="00277D5B">
        <w:rPr>
          <w:rFonts w:ascii="Times New Roman" w:eastAsia="Times New Roman" w:hAnsi="Times New Roman" w:cs="Times New Roman"/>
          <w:sz w:val="28"/>
          <w:szCs w:val="28"/>
          <w:lang w:eastAsia="ru-RU"/>
        </w:rPr>
        <w:t>:</w:t>
      </w:r>
    </w:p>
    <w:p w:rsidR="002F0792" w:rsidRPr="00277D5B" w:rsidRDefault="002F0792"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в соответствии с Социальным кодексом ежемесячная денежная компенсация на полноценное питание беременным женщинам и детям в возрасте до 3-х лет, проживающим в семьях, среднедушевой доход которых ниже 40 % от СД (16</w:t>
      </w:r>
      <w:r w:rsidRPr="00277D5B">
        <w:rPr>
          <w:rFonts w:ascii="Times New Roman" w:eastAsia="Times New Roman" w:hAnsi="Times New Roman" w:cs="Times New Roman"/>
          <w:sz w:val="28"/>
          <w:szCs w:val="28"/>
          <w:lang w:val="en-US" w:eastAsia="ru-RU"/>
        </w:rPr>
        <w:t> </w:t>
      </w:r>
      <w:r w:rsidRPr="00277D5B">
        <w:rPr>
          <w:rFonts w:ascii="Times New Roman" w:eastAsia="Times New Roman" w:hAnsi="Times New Roman" w:cs="Times New Roman"/>
          <w:sz w:val="28"/>
          <w:szCs w:val="28"/>
          <w:lang w:eastAsia="ru-RU"/>
        </w:rPr>
        <w:t xml:space="preserve">980 </w:t>
      </w:r>
      <w:r w:rsidRPr="00277D5B">
        <w:rPr>
          <w:rFonts w:ascii="Times New Roman" w:eastAsia="Times New Roman" w:hAnsi="Times New Roman" w:cs="Times New Roman"/>
          <w:sz w:val="28"/>
          <w:szCs w:val="28"/>
          <w:lang w:eastAsia="ru-RU"/>
        </w:rPr>
        <w:lastRenderedPageBreak/>
        <w:t>рублей), в размере 979 и 870 рублей по состоянию на 31 декабря 2024 года предоставлена 96 беременным женщинам и 3 084 детям.</w:t>
      </w:r>
      <w:proofErr w:type="gramEnd"/>
    </w:p>
    <w:p w:rsidR="00353CB9" w:rsidRPr="00277D5B" w:rsidRDefault="00F719D8"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2.3.4. Ежемесячная выплата</w:t>
      </w:r>
      <w:r w:rsidR="00353CB9" w:rsidRPr="00277D5B">
        <w:rPr>
          <w:rFonts w:ascii="Times New Roman" w:eastAsia="Times New Roman" w:hAnsi="Times New Roman" w:cs="Times New Roman"/>
          <w:sz w:val="28"/>
          <w:szCs w:val="28"/>
          <w:u w:val="single"/>
          <w:lang w:eastAsia="ru-RU"/>
        </w:rPr>
        <w:t xml:space="preserve"> на ребенка</w:t>
      </w:r>
      <w:r w:rsidRPr="00277D5B">
        <w:rPr>
          <w:rFonts w:ascii="Times New Roman" w:eastAsia="Times New Roman" w:hAnsi="Times New Roman" w:cs="Times New Roman"/>
          <w:sz w:val="28"/>
          <w:szCs w:val="28"/>
          <w:u w:val="single"/>
          <w:lang w:eastAsia="ru-RU"/>
        </w:rPr>
        <w:t>,</w:t>
      </w:r>
      <w:r w:rsidR="00353CB9" w:rsidRPr="00277D5B">
        <w:rPr>
          <w:rFonts w:ascii="Times New Roman" w:eastAsia="Times New Roman" w:hAnsi="Times New Roman" w:cs="Times New Roman"/>
          <w:sz w:val="28"/>
          <w:szCs w:val="28"/>
          <w:u w:val="single"/>
          <w:lang w:eastAsia="ru-RU"/>
        </w:rPr>
        <w:t xml:space="preserve"> </w:t>
      </w:r>
      <w:r w:rsidRPr="00277D5B">
        <w:rPr>
          <w:rFonts w:ascii="Times New Roman" w:eastAsia="Times New Roman" w:hAnsi="Times New Roman" w:cs="Times New Roman"/>
          <w:sz w:val="28"/>
          <w:szCs w:val="28"/>
          <w:u w:val="single"/>
          <w:lang w:eastAsia="ru-RU"/>
        </w:rPr>
        <w:t>поставленного на учёт на получение места в муниципальной образовательной организации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r w:rsidR="00353CB9" w:rsidRPr="00277D5B">
        <w:rPr>
          <w:rFonts w:ascii="Times New Roman" w:eastAsia="Times New Roman" w:hAnsi="Times New Roman" w:cs="Times New Roman"/>
          <w:sz w:val="28"/>
          <w:szCs w:val="28"/>
          <w:lang w:eastAsia="ru-RU"/>
        </w:rPr>
        <w:t>:</w:t>
      </w:r>
    </w:p>
    <w:p w:rsidR="00353CB9" w:rsidRPr="00277D5B" w:rsidRDefault="00A606FE"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 соответствии с Социальным кодексом ежемесячная выплата предоставляется родителю (законному представителю) при условии, что на дату обращения за  ежемесячной выплатой ребенок заявителя состоит не менее одного года на учете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ему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По состоянию на </w:t>
      </w:r>
      <w:r w:rsidR="002F0792"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 xml:space="preserve">1 </w:t>
      </w:r>
      <w:r w:rsidR="002F0792" w:rsidRPr="00277D5B">
        <w:rPr>
          <w:rFonts w:ascii="Times New Roman" w:eastAsia="Times New Roman" w:hAnsi="Times New Roman" w:cs="Times New Roman"/>
          <w:sz w:val="28"/>
          <w:szCs w:val="28"/>
          <w:lang w:eastAsia="ru-RU"/>
        </w:rPr>
        <w:t>дека</w:t>
      </w:r>
      <w:r w:rsidR="006E2438" w:rsidRPr="00277D5B">
        <w:rPr>
          <w:rFonts w:ascii="Times New Roman" w:eastAsia="Times New Roman" w:hAnsi="Times New Roman" w:cs="Times New Roman"/>
          <w:sz w:val="28"/>
          <w:szCs w:val="28"/>
          <w:lang w:eastAsia="ru-RU"/>
        </w:rPr>
        <w:t>бр</w:t>
      </w:r>
      <w:r w:rsidRPr="00277D5B">
        <w:rPr>
          <w:rFonts w:ascii="Times New Roman" w:eastAsia="Times New Roman" w:hAnsi="Times New Roman" w:cs="Times New Roman"/>
          <w:sz w:val="28"/>
          <w:szCs w:val="28"/>
          <w:lang w:eastAsia="ru-RU"/>
        </w:rPr>
        <w:t xml:space="preserve">я 2024 года ежемесячная выплата в размере </w:t>
      </w:r>
      <w:r w:rsidR="006E2438" w:rsidRPr="00277D5B">
        <w:rPr>
          <w:rFonts w:ascii="Times New Roman" w:eastAsia="Times New Roman" w:hAnsi="Times New Roman" w:cs="Times New Roman"/>
          <w:sz w:val="28"/>
          <w:szCs w:val="28"/>
          <w:lang w:eastAsia="ru-RU"/>
        </w:rPr>
        <w:t>9 937 рублей п</w:t>
      </w:r>
      <w:r w:rsidR="002F0792" w:rsidRPr="00277D5B">
        <w:rPr>
          <w:rFonts w:ascii="Times New Roman" w:eastAsia="Times New Roman" w:hAnsi="Times New Roman" w:cs="Times New Roman"/>
          <w:sz w:val="28"/>
          <w:szCs w:val="28"/>
          <w:lang w:eastAsia="ru-RU"/>
        </w:rPr>
        <w:t>редоставлена 5 339</w:t>
      </w:r>
      <w:r w:rsidR="006E2438" w:rsidRPr="00277D5B">
        <w:rPr>
          <w:rFonts w:ascii="Times New Roman" w:eastAsia="Times New Roman" w:hAnsi="Times New Roman" w:cs="Times New Roman"/>
          <w:sz w:val="28"/>
          <w:szCs w:val="28"/>
          <w:lang w:eastAsia="ru-RU"/>
        </w:rPr>
        <w:t xml:space="preserve"> семьям на 5 </w:t>
      </w:r>
      <w:r w:rsidR="002F0792" w:rsidRPr="00277D5B">
        <w:rPr>
          <w:rFonts w:ascii="Times New Roman" w:eastAsia="Times New Roman" w:hAnsi="Times New Roman" w:cs="Times New Roman"/>
          <w:sz w:val="28"/>
          <w:szCs w:val="28"/>
          <w:lang w:eastAsia="ru-RU"/>
        </w:rPr>
        <w:t>66</w:t>
      </w:r>
      <w:r w:rsidR="006E2438" w:rsidRPr="00277D5B">
        <w:rPr>
          <w:rFonts w:ascii="Times New Roman" w:eastAsia="Times New Roman" w:hAnsi="Times New Roman" w:cs="Times New Roman"/>
          <w:sz w:val="28"/>
          <w:szCs w:val="28"/>
          <w:lang w:eastAsia="ru-RU"/>
        </w:rPr>
        <w:t>0</w:t>
      </w:r>
      <w:r w:rsidRPr="00277D5B">
        <w:rPr>
          <w:rFonts w:ascii="Times New Roman" w:eastAsia="Times New Roman" w:hAnsi="Times New Roman" w:cs="Times New Roman"/>
          <w:sz w:val="28"/>
          <w:szCs w:val="28"/>
          <w:lang w:eastAsia="ru-RU"/>
        </w:rPr>
        <w:t xml:space="preserve"> </w:t>
      </w:r>
      <w:r w:rsidR="006E2438" w:rsidRPr="00277D5B">
        <w:rPr>
          <w:rFonts w:ascii="Times New Roman" w:eastAsia="Times New Roman" w:hAnsi="Times New Roman" w:cs="Times New Roman"/>
          <w:sz w:val="28"/>
          <w:szCs w:val="28"/>
          <w:lang w:eastAsia="ru-RU"/>
        </w:rPr>
        <w:t>детей</w:t>
      </w:r>
      <w:r w:rsidR="00353CB9" w:rsidRPr="00277D5B">
        <w:rPr>
          <w:rFonts w:ascii="Times New Roman" w:eastAsia="Times New Roman" w:hAnsi="Times New Roman" w:cs="Times New Roman"/>
          <w:sz w:val="28"/>
          <w:szCs w:val="28"/>
          <w:lang w:eastAsia="ru-RU"/>
        </w:rPr>
        <w:t>.</w:t>
      </w:r>
    </w:p>
    <w:p w:rsidR="00AD330D" w:rsidRPr="00277D5B" w:rsidRDefault="005C74E6"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 xml:space="preserve">2.3.5. </w:t>
      </w:r>
      <w:r w:rsidR="00AD330D" w:rsidRPr="00277D5B">
        <w:rPr>
          <w:rFonts w:ascii="Times New Roman" w:eastAsia="Times New Roman" w:hAnsi="Times New Roman" w:cs="Times New Roman"/>
          <w:sz w:val="28"/>
          <w:szCs w:val="28"/>
          <w:u w:val="single"/>
          <w:lang w:eastAsia="ru-RU"/>
        </w:rPr>
        <w:t>Предоставление ежемесячной денежной выплаты в случае рождения третьего ребенка и последующих детей</w:t>
      </w:r>
      <w:r w:rsidR="00AD330D" w:rsidRPr="00277D5B">
        <w:rPr>
          <w:rFonts w:ascii="Times New Roman" w:eastAsia="Times New Roman" w:hAnsi="Times New Roman" w:cs="Times New Roman"/>
          <w:sz w:val="28"/>
          <w:szCs w:val="28"/>
          <w:lang w:eastAsia="ru-RU"/>
        </w:rPr>
        <w:t>:</w:t>
      </w:r>
    </w:p>
    <w:p w:rsidR="00AD330D" w:rsidRPr="00277D5B" w:rsidRDefault="00A606FE"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ежемесячная денежная выплата в </w:t>
      </w:r>
      <w:proofErr w:type="gramStart"/>
      <w:r w:rsidRPr="00277D5B">
        <w:rPr>
          <w:rFonts w:ascii="Times New Roman" w:eastAsia="Times New Roman" w:hAnsi="Times New Roman" w:cs="Times New Roman"/>
          <w:sz w:val="28"/>
          <w:szCs w:val="28"/>
          <w:lang w:eastAsia="ru-RU"/>
        </w:rPr>
        <w:t>размере</w:t>
      </w:r>
      <w:proofErr w:type="gramEnd"/>
      <w:r w:rsidRPr="00277D5B">
        <w:rPr>
          <w:rFonts w:ascii="Times New Roman" w:eastAsia="Times New Roman" w:hAnsi="Times New Roman" w:cs="Times New Roman"/>
          <w:sz w:val="28"/>
          <w:szCs w:val="28"/>
          <w:lang w:eastAsia="ru-RU"/>
        </w:rPr>
        <w:t xml:space="preserve"> величины прожиточного минимума на детей, устанавливаемой ежегодно постановлением Правительства Ленинградской области (15 739 рублей), по состоянию на </w:t>
      </w:r>
      <w:r w:rsidR="0002677E"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 xml:space="preserve">1 </w:t>
      </w:r>
      <w:r w:rsidR="0002677E" w:rsidRPr="00277D5B">
        <w:rPr>
          <w:rFonts w:ascii="Times New Roman" w:eastAsia="Times New Roman" w:hAnsi="Times New Roman" w:cs="Times New Roman"/>
          <w:sz w:val="28"/>
          <w:szCs w:val="28"/>
          <w:lang w:eastAsia="ru-RU"/>
        </w:rPr>
        <w:t>дека</w:t>
      </w:r>
      <w:r w:rsidR="005306C9" w:rsidRPr="00277D5B">
        <w:rPr>
          <w:rFonts w:ascii="Times New Roman" w:eastAsia="Times New Roman" w:hAnsi="Times New Roman" w:cs="Times New Roman"/>
          <w:sz w:val="28"/>
          <w:szCs w:val="28"/>
          <w:lang w:eastAsia="ru-RU"/>
        </w:rPr>
        <w:t>бр</w:t>
      </w:r>
      <w:r w:rsidRPr="00277D5B">
        <w:rPr>
          <w:rFonts w:ascii="Times New Roman" w:eastAsia="Times New Roman" w:hAnsi="Times New Roman" w:cs="Times New Roman"/>
          <w:sz w:val="28"/>
          <w:szCs w:val="28"/>
          <w:lang w:eastAsia="ru-RU"/>
        </w:rPr>
        <w:t>я 2024 года предоставлена 3 </w:t>
      </w:r>
      <w:r w:rsidR="0002677E" w:rsidRPr="00277D5B">
        <w:rPr>
          <w:rFonts w:ascii="Times New Roman" w:eastAsia="Times New Roman" w:hAnsi="Times New Roman" w:cs="Times New Roman"/>
          <w:sz w:val="28"/>
          <w:szCs w:val="28"/>
          <w:lang w:eastAsia="ru-RU"/>
        </w:rPr>
        <w:t>249</w:t>
      </w:r>
      <w:r w:rsidR="005306C9" w:rsidRPr="00277D5B">
        <w:rPr>
          <w:rFonts w:ascii="Times New Roman" w:eastAsia="Times New Roman" w:hAnsi="Times New Roman" w:cs="Times New Roman"/>
          <w:sz w:val="28"/>
          <w:szCs w:val="28"/>
          <w:lang w:eastAsia="ru-RU"/>
        </w:rPr>
        <w:t xml:space="preserve">  семьям</w:t>
      </w:r>
      <w:r w:rsidRPr="00277D5B">
        <w:rPr>
          <w:rFonts w:ascii="Times New Roman" w:eastAsia="Times New Roman" w:hAnsi="Times New Roman" w:cs="Times New Roman"/>
          <w:sz w:val="28"/>
          <w:szCs w:val="28"/>
          <w:lang w:eastAsia="ru-RU"/>
        </w:rPr>
        <w:t xml:space="preserve"> на 3 </w:t>
      </w:r>
      <w:r w:rsidR="0002677E" w:rsidRPr="00277D5B">
        <w:rPr>
          <w:rFonts w:ascii="Times New Roman" w:eastAsia="Times New Roman" w:hAnsi="Times New Roman" w:cs="Times New Roman"/>
          <w:sz w:val="28"/>
          <w:szCs w:val="28"/>
          <w:lang w:eastAsia="ru-RU"/>
        </w:rPr>
        <w:t>301</w:t>
      </w:r>
      <w:r w:rsidRPr="00277D5B">
        <w:rPr>
          <w:rFonts w:ascii="Times New Roman" w:eastAsia="Times New Roman" w:hAnsi="Times New Roman" w:cs="Times New Roman"/>
          <w:sz w:val="28"/>
          <w:szCs w:val="28"/>
          <w:lang w:eastAsia="ru-RU"/>
        </w:rPr>
        <w:t xml:space="preserve"> </w:t>
      </w:r>
      <w:r w:rsidR="005306C9" w:rsidRPr="00277D5B">
        <w:rPr>
          <w:rFonts w:ascii="Times New Roman" w:eastAsia="Times New Roman" w:hAnsi="Times New Roman" w:cs="Times New Roman"/>
          <w:sz w:val="28"/>
          <w:szCs w:val="28"/>
          <w:lang w:eastAsia="ru-RU"/>
        </w:rPr>
        <w:t>ребенка</w:t>
      </w:r>
      <w:r w:rsidR="00AD330D" w:rsidRPr="00277D5B">
        <w:rPr>
          <w:rFonts w:ascii="Times New Roman" w:eastAsia="Times New Roman" w:hAnsi="Times New Roman" w:cs="Times New Roman"/>
          <w:sz w:val="28"/>
          <w:szCs w:val="28"/>
          <w:lang w:eastAsia="ru-RU"/>
        </w:rPr>
        <w:t>.</w:t>
      </w:r>
    </w:p>
    <w:p w:rsidR="00385068" w:rsidRPr="00277D5B" w:rsidRDefault="00523AEB"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 xml:space="preserve">2.3.6. </w:t>
      </w:r>
      <w:r w:rsidR="008B21F3" w:rsidRPr="00277D5B">
        <w:rPr>
          <w:rFonts w:ascii="Times New Roman" w:eastAsia="Times New Roman" w:hAnsi="Times New Roman" w:cs="Times New Roman"/>
          <w:sz w:val="28"/>
          <w:szCs w:val="28"/>
          <w:u w:val="single"/>
          <w:lang w:eastAsia="ru-RU"/>
        </w:rPr>
        <w:t>П</w:t>
      </w:r>
      <w:r w:rsidR="002806B6" w:rsidRPr="00277D5B">
        <w:rPr>
          <w:rFonts w:ascii="Times New Roman" w:eastAsia="Times New Roman" w:hAnsi="Times New Roman" w:cs="Times New Roman"/>
          <w:sz w:val="28"/>
          <w:szCs w:val="28"/>
          <w:u w:val="single"/>
          <w:lang w:eastAsia="ru-RU"/>
        </w:rPr>
        <w:t>редоставление компенсации части родительской платы за присмотр и</w:t>
      </w:r>
      <w:r w:rsidR="00F8791E" w:rsidRPr="00277D5B">
        <w:rPr>
          <w:rFonts w:ascii="Times New Roman" w:eastAsia="Times New Roman" w:hAnsi="Times New Roman" w:cs="Times New Roman"/>
          <w:sz w:val="28"/>
          <w:szCs w:val="28"/>
          <w:u w:val="single"/>
          <w:lang w:eastAsia="ru-RU"/>
        </w:rPr>
        <w:t> </w:t>
      </w:r>
      <w:r w:rsidR="002806B6" w:rsidRPr="00277D5B">
        <w:rPr>
          <w:rFonts w:ascii="Times New Roman" w:eastAsia="Times New Roman" w:hAnsi="Times New Roman" w:cs="Times New Roman"/>
          <w:sz w:val="28"/>
          <w:szCs w:val="28"/>
          <w:u w:val="single"/>
          <w:lang w:eastAsia="ru-RU"/>
        </w:rPr>
        <w:t xml:space="preserve"> уход за ребенком в образовательных организациях, реализующих образовательную программу </w:t>
      </w:r>
      <w:proofErr w:type="gramStart"/>
      <w:r w:rsidR="002806B6" w:rsidRPr="00277D5B">
        <w:rPr>
          <w:rFonts w:ascii="Times New Roman" w:eastAsia="Times New Roman" w:hAnsi="Times New Roman" w:cs="Times New Roman"/>
          <w:sz w:val="28"/>
          <w:szCs w:val="28"/>
          <w:u w:val="single"/>
          <w:lang w:eastAsia="ru-RU"/>
        </w:rPr>
        <w:t>дошкольного</w:t>
      </w:r>
      <w:proofErr w:type="gramEnd"/>
      <w:r w:rsidR="002806B6" w:rsidRPr="00277D5B">
        <w:rPr>
          <w:rFonts w:ascii="Times New Roman" w:eastAsia="Times New Roman" w:hAnsi="Times New Roman" w:cs="Times New Roman"/>
          <w:sz w:val="28"/>
          <w:szCs w:val="28"/>
          <w:u w:val="single"/>
          <w:lang w:eastAsia="ru-RU"/>
        </w:rPr>
        <w:t xml:space="preserve"> образования:</w:t>
      </w:r>
    </w:p>
    <w:p w:rsidR="002806B6" w:rsidRPr="00277D5B" w:rsidRDefault="00657F86"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за </w:t>
      </w:r>
      <w:r w:rsidR="00F8791E" w:rsidRPr="00277D5B">
        <w:rPr>
          <w:rFonts w:ascii="Times New Roman" w:eastAsia="Times New Roman" w:hAnsi="Times New Roman" w:cs="Times New Roman"/>
          <w:sz w:val="28"/>
          <w:szCs w:val="28"/>
          <w:lang w:eastAsia="ru-RU"/>
        </w:rPr>
        <w:t>2024 год</w:t>
      </w:r>
      <w:r w:rsidRPr="00277D5B">
        <w:rPr>
          <w:rFonts w:ascii="Times New Roman" w:eastAsia="Times New Roman" w:hAnsi="Times New Roman" w:cs="Times New Roman"/>
          <w:sz w:val="28"/>
          <w:szCs w:val="28"/>
          <w:lang w:eastAsia="ru-RU"/>
        </w:rPr>
        <w:t xml:space="preserve"> фактическое финансирова</w:t>
      </w:r>
      <w:r w:rsidR="00E10731" w:rsidRPr="00277D5B">
        <w:rPr>
          <w:rFonts w:ascii="Times New Roman" w:eastAsia="Times New Roman" w:hAnsi="Times New Roman" w:cs="Times New Roman"/>
          <w:sz w:val="28"/>
          <w:szCs w:val="28"/>
          <w:lang w:eastAsia="ru-RU"/>
        </w:rPr>
        <w:t xml:space="preserve">ние по мероприятию составило </w:t>
      </w:r>
      <w:r w:rsidR="00F8791E" w:rsidRPr="00277D5B">
        <w:rPr>
          <w:rFonts w:ascii="Times New Roman" w:eastAsia="Times New Roman" w:hAnsi="Times New Roman" w:cs="Times New Roman"/>
          <w:sz w:val="28"/>
          <w:szCs w:val="28"/>
          <w:lang w:eastAsia="ru-RU"/>
        </w:rPr>
        <w:t>249 885,2</w:t>
      </w:r>
      <w:r w:rsidRPr="00277D5B">
        <w:rPr>
          <w:rFonts w:ascii="Times New Roman" w:eastAsia="Times New Roman" w:hAnsi="Times New Roman" w:cs="Times New Roman"/>
          <w:sz w:val="28"/>
          <w:szCs w:val="28"/>
          <w:lang w:eastAsia="ru-RU"/>
        </w:rPr>
        <w:t xml:space="preserve"> тысяч рублей. Компенсация части родительской платы за  присмотр и уход за</w:t>
      </w:r>
      <w:r w:rsidR="00F8791E"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ребенком в образовательных организациях, реализующих образовательную программу </w:t>
      </w:r>
      <w:proofErr w:type="gramStart"/>
      <w:r w:rsidRPr="00277D5B">
        <w:rPr>
          <w:rFonts w:ascii="Times New Roman" w:eastAsia="Times New Roman" w:hAnsi="Times New Roman" w:cs="Times New Roman"/>
          <w:sz w:val="28"/>
          <w:szCs w:val="28"/>
          <w:lang w:eastAsia="ru-RU"/>
        </w:rPr>
        <w:t>дошкольного</w:t>
      </w:r>
      <w:proofErr w:type="gramEnd"/>
      <w:r w:rsidRPr="00277D5B">
        <w:rPr>
          <w:rFonts w:ascii="Times New Roman" w:eastAsia="Times New Roman" w:hAnsi="Times New Roman" w:cs="Times New Roman"/>
          <w:sz w:val="28"/>
          <w:szCs w:val="28"/>
          <w:lang w:eastAsia="ru-RU"/>
        </w:rPr>
        <w:t xml:space="preserve"> образования, предоставлена в виде субвенций муниципальным образованиям Ленинградской области. Ко</w:t>
      </w:r>
      <w:r w:rsidR="00E10731" w:rsidRPr="00277D5B">
        <w:rPr>
          <w:rFonts w:ascii="Times New Roman" w:eastAsia="Times New Roman" w:hAnsi="Times New Roman" w:cs="Times New Roman"/>
          <w:sz w:val="28"/>
          <w:szCs w:val="28"/>
          <w:lang w:eastAsia="ru-RU"/>
        </w:rPr>
        <w:t>мпенсация предоставлена на 27 85</w:t>
      </w:r>
      <w:r w:rsidRPr="00277D5B">
        <w:rPr>
          <w:rFonts w:ascii="Times New Roman" w:eastAsia="Times New Roman" w:hAnsi="Times New Roman" w:cs="Times New Roman"/>
          <w:sz w:val="28"/>
          <w:szCs w:val="28"/>
          <w:lang w:eastAsia="ru-RU"/>
        </w:rPr>
        <w:t>0 человек.</w:t>
      </w:r>
    </w:p>
    <w:p w:rsidR="00272452" w:rsidRPr="00277D5B" w:rsidRDefault="00607F8D"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hAnsi="Times New Roman" w:cs="Times New Roman"/>
          <w:sz w:val="28"/>
          <w:szCs w:val="28"/>
          <w:u w:val="single"/>
        </w:rPr>
        <w:t xml:space="preserve">2.3.7. </w:t>
      </w:r>
      <w:r w:rsidR="00272452" w:rsidRPr="00277D5B">
        <w:rPr>
          <w:rFonts w:ascii="Times New Roman" w:hAnsi="Times New Roman" w:cs="Times New Roman"/>
          <w:sz w:val="28"/>
          <w:szCs w:val="28"/>
          <w:u w:val="single"/>
        </w:rPr>
        <w:t>Предоставление ежемесячной выплаты в связи с рождением первого ребенка за счет регионального бюджета</w:t>
      </w:r>
      <w:r w:rsidR="00272452" w:rsidRPr="00277D5B">
        <w:rPr>
          <w:rFonts w:ascii="Times New Roman" w:hAnsi="Times New Roman" w:cs="Times New Roman"/>
          <w:sz w:val="28"/>
          <w:szCs w:val="28"/>
        </w:rPr>
        <w:t>:</w:t>
      </w:r>
    </w:p>
    <w:p w:rsidR="00272452" w:rsidRPr="00277D5B" w:rsidRDefault="00F75CBE"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ежемесячная выплата в </w:t>
      </w:r>
      <w:proofErr w:type="gramStart"/>
      <w:r w:rsidRPr="00277D5B">
        <w:rPr>
          <w:rFonts w:ascii="Times New Roman" w:eastAsia="Times New Roman" w:hAnsi="Times New Roman" w:cs="Times New Roman"/>
          <w:sz w:val="28"/>
          <w:szCs w:val="28"/>
          <w:lang w:eastAsia="ru-RU"/>
        </w:rPr>
        <w:t>размере</w:t>
      </w:r>
      <w:proofErr w:type="gramEnd"/>
      <w:r w:rsidRPr="00277D5B">
        <w:rPr>
          <w:rFonts w:ascii="Times New Roman" w:eastAsia="Times New Roman" w:hAnsi="Times New Roman" w:cs="Times New Roman"/>
          <w:sz w:val="28"/>
          <w:szCs w:val="28"/>
          <w:lang w:eastAsia="ru-RU"/>
        </w:rPr>
        <w:t xml:space="preserve"> 5 230 рублей в связи с рождением первого ребенка до достижения им возраста трех лет семьям со среднедушевым доходом, не  превышающим СД, то есть 42 450 рублей, по состоянию на </w:t>
      </w:r>
      <w:r w:rsidR="00703065"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 xml:space="preserve">1 </w:t>
      </w:r>
      <w:r w:rsidR="00703065" w:rsidRPr="00277D5B">
        <w:rPr>
          <w:rFonts w:ascii="Times New Roman" w:eastAsia="Times New Roman" w:hAnsi="Times New Roman" w:cs="Times New Roman"/>
          <w:sz w:val="28"/>
          <w:szCs w:val="28"/>
          <w:lang w:eastAsia="ru-RU"/>
        </w:rPr>
        <w:t>дека</w:t>
      </w:r>
      <w:r w:rsidR="00E11D5E" w:rsidRPr="00277D5B">
        <w:rPr>
          <w:rFonts w:ascii="Times New Roman" w:eastAsia="Times New Roman" w:hAnsi="Times New Roman" w:cs="Times New Roman"/>
          <w:sz w:val="28"/>
          <w:szCs w:val="28"/>
          <w:lang w:eastAsia="ru-RU"/>
        </w:rPr>
        <w:t xml:space="preserve">бря 2024 года предоставлена </w:t>
      </w:r>
      <w:r w:rsidR="00703065" w:rsidRPr="00277D5B">
        <w:rPr>
          <w:rFonts w:ascii="Times New Roman" w:eastAsia="Times New Roman" w:hAnsi="Times New Roman" w:cs="Times New Roman"/>
          <w:sz w:val="28"/>
          <w:szCs w:val="28"/>
          <w:lang w:eastAsia="ru-RU"/>
        </w:rPr>
        <w:t>1 096</w:t>
      </w:r>
      <w:r w:rsidRPr="00277D5B">
        <w:rPr>
          <w:rFonts w:ascii="Times New Roman" w:eastAsia="Times New Roman" w:hAnsi="Times New Roman" w:cs="Times New Roman"/>
          <w:sz w:val="28"/>
          <w:szCs w:val="28"/>
          <w:lang w:eastAsia="ru-RU"/>
        </w:rPr>
        <w:t xml:space="preserve"> получателям</w:t>
      </w:r>
      <w:r w:rsidR="00272452" w:rsidRPr="00277D5B">
        <w:rPr>
          <w:rFonts w:ascii="Times New Roman" w:eastAsia="Times New Roman" w:hAnsi="Times New Roman" w:cs="Times New Roman"/>
          <w:sz w:val="28"/>
          <w:szCs w:val="28"/>
          <w:lang w:eastAsia="ru-RU"/>
        </w:rPr>
        <w:t>.</w:t>
      </w:r>
    </w:p>
    <w:p w:rsidR="006913F2" w:rsidRPr="00277D5B" w:rsidRDefault="00607F8D"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u w:val="single"/>
        </w:rPr>
        <w:t xml:space="preserve">2.3.8. </w:t>
      </w:r>
      <w:r w:rsidR="006913F2" w:rsidRPr="00277D5B">
        <w:rPr>
          <w:rFonts w:ascii="Times New Roman" w:hAnsi="Times New Roman" w:cs="Times New Roman"/>
          <w:sz w:val="28"/>
          <w:szCs w:val="28"/>
          <w:u w:val="single"/>
        </w:rPr>
        <w:t>Обеспечение распоряжением средствами регионального материнского капитала</w:t>
      </w:r>
      <w:r w:rsidR="006913F2" w:rsidRPr="00277D5B">
        <w:rPr>
          <w:rFonts w:ascii="Times New Roman" w:hAnsi="Times New Roman" w:cs="Times New Roman"/>
          <w:sz w:val="28"/>
          <w:szCs w:val="28"/>
        </w:rPr>
        <w:t>:</w:t>
      </w:r>
    </w:p>
    <w:p w:rsidR="000225CE" w:rsidRPr="00277D5B" w:rsidRDefault="000225CE"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материнский капитал в связи с рождением третьего и последующих детей за  счет средств областного бюджета Ленинградской области в размере 132 775  рублей, средства которого направляются семьями на улучшение жилищных условий, образование детей, приобретение автотранспортного средства и др., по  состоянию на </w:t>
      </w:r>
      <w:r w:rsidR="002D60F8"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 xml:space="preserve">1 </w:t>
      </w:r>
      <w:r w:rsidR="002D60F8" w:rsidRPr="00277D5B">
        <w:rPr>
          <w:rFonts w:ascii="Times New Roman" w:eastAsia="Times New Roman" w:hAnsi="Times New Roman" w:cs="Times New Roman"/>
          <w:sz w:val="28"/>
          <w:szCs w:val="28"/>
          <w:lang w:eastAsia="ru-RU"/>
        </w:rPr>
        <w:t>дека</w:t>
      </w:r>
      <w:r w:rsidR="008B0178" w:rsidRPr="00277D5B">
        <w:rPr>
          <w:rFonts w:ascii="Times New Roman" w:eastAsia="Times New Roman" w:hAnsi="Times New Roman" w:cs="Times New Roman"/>
          <w:sz w:val="28"/>
          <w:szCs w:val="28"/>
          <w:lang w:eastAsia="ru-RU"/>
        </w:rPr>
        <w:t>бр</w:t>
      </w:r>
      <w:r w:rsidR="002D60F8" w:rsidRPr="00277D5B">
        <w:rPr>
          <w:rFonts w:ascii="Times New Roman" w:eastAsia="Times New Roman" w:hAnsi="Times New Roman" w:cs="Times New Roman"/>
          <w:sz w:val="28"/>
          <w:szCs w:val="28"/>
          <w:lang w:eastAsia="ru-RU"/>
        </w:rPr>
        <w:t>я 2024 года предоставлен 2</w:t>
      </w:r>
      <w:r w:rsidRPr="00277D5B">
        <w:rPr>
          <w:rFonts w:ascii="Times New Roman" w:eastAsia="Times New Roman" w:hAnsi="Times New Roman" w:cs="Times New Roman"/>
          <w:sz w:val="28"/>
          <w:szCs w:val="28"/>
          <w:lang w:eastAsia="ru-RU"/>
        </w:rPr>
        <w:t> </w:t>
      </w:r>
      <w:r w:rsidR="002D60F8" w:rsidRPr="00277D5B">
        <w:rPr>
          <w:rFonts w:ascii="Times New Roman" w:eastAsia="Times New Roman" w:hAnsi="Times New Roman" w:cs="Times New Roman"/>
          <w:sz w:val="28"/>
          <w:szCs w:val="28"/>
          <w:lang w:eastAsia="ru-RU"/>
        </w:rPr>
        <w:t>222</w:t>
      </w:r>
      <w:r w:rsidRPr="00277D5B">
        <w:rPr>
          <w:rFonts w:ascii="Times New Roman" w:eastAsia="Times New Roman" w:hAnsi="Times New Roman" w:cs="Times New Roman"/>
          <w:sz w:val="28"/>
          <w:szCs w:val="28"/>
          <w:lang w:eastAsia="ru-RU"/>
        </w:rPr>
        <w:t xml:space="preserve"> семьям.</w:t>
      </w:r>
    </w:p>
    <w:p w:rsidR="000225CE" w:rsidRPr="00277D5B" w:rsidRDefault="000225CE"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Кроме того, региональный материнский капитал в связи с рождением первого и (или) второго ребенка при рождении ребенка, нач</w:t>
      </w:r>
      <w:r w:rsidR="00AB542C" w:rsidRPr="00277D5B">
        <w:rPr>
          <w:rFonts w:ascii="Times New Roman" w:eastAsia="Times New Roman" w:hAnsi="Times New Roman" w:cs="Times New Roman"/>
          <w:sz w:val="28"/>
          <w:szCs w:val="28"/>
          <w:lang w:eastAsia="ru-RU"/>
        </w:rPr>
        <w:t xml:space="preserve">иная с 1 января 2024 года </w:t>
      </w:r>
      <w:r w:rsidR="00AB542C" w:rsidRPr="00277D5B">
        <w:rPr>
          <w:rFonts w:ascii="Times New Roman" w:eastAsia="Times New Roman" w:hAnsi="Times New Roman" w:cs="Times New Roman"/>
          <w:sz w:val="28"/>
          <w:szCs w:val="28"/>
          <w:lang w:eastAsia="ru-RU"/>
        </w:rPr>
        <w:lastRenderedPageBreak/>
        <w:t>по  31 </w:t>
      </w:r>
      <w:r w:rsidRPr="00277D5B">
        <w:rPr>
          <w:rFonts w:ascii="Times New Roman" w:eastAsia="Times New Roman" w:hAnsi="Times New Roman" w:cs="Times New Roman"/>
          <w:sz w:val="28"/>
          <w:szCs w:val="28"/>
          <w:lang w:eastAsia="ru-RU"/>
        </w:rPr>
        <w:t xml:space="preserve">декабря 2025 года, предоставляется в случае рождения первого ребенка в </w:t>
      </w:r>
      <w:r w:rsidR="00AB542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возрасте до 27 лет включительно в размере 140 000 рублей, второго ребенка в </w:t>
      </w:r>
      <w:r w:rsidR="00AB542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возрасте до </w:t>
      </w:r>
      <w:r w:rsidR="00AB542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30 </w:t>
      </w:r>
      <w:r w:rsidR="00AB542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лет включительно, - в размере 70</w:t>
      </w:r>
      <w:r w:rsidR="00AB542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000 рублей.</w:t>
      </w:r>
      <w:proofErr w:type="gramEnd"/>
    </w:p>
    <w:p w:rsidR="006913F2" w:rsidRPr="00277D5B" w:rsidRDefault="000225CE"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Таким образом, мерами социальной поддержки обеспечено 100 % семей (детей) к общей численности обладающих правом на их получение семей (детей)</w:t>
      </w:r>
      <w:r w:rsidR="006913F2" w:rsidRPr="00277D5B">
        <w:rPr>
          <w:rFonts w:ascii="Times New Roman" w:eastAsia="Times New Roman" w:hAnsi="Times New Roman" w:cs="Times New Roman"/>
          <w:sz w:val="28"/>
          <w:szCs w:val="28"/>
          <w:lang w:eastAsia="ru-RU"/>
        </w:rPr>
        <w:t>.</w:t>
      </w:r>
    </w:p>
    <w:p w:rsidR="004C64A2" w:rsidRPr="00277D5B" w:rsidRDefault="00607F8D" w:rsidP="00277D5B">
      <w:pPr>
        <w:suppressAutoHyphens/>
        <w:spacing w:after="0" w:line="240" w:lineRule="auto"/>
        <w:ind w:firstLine="709"/>
        <w:jc w:val="both"/>
        <w:rPr>
          <w:rFonts w:ascii="Times New Roman" w:hAnsi="Times New Roman" w:cs="Times New Roman"/>
          <w:sz w:val="28"/>
          <w:szCs w:val="28"/>
          <w:u w:val="single"/>
        </w:rPr>
      </w:pPr>
      <w:r w:rsidRPr="00277D5B">
        <w:rPr>
          <w:rFonts w:ascii="Times New Roman" w:eastAsia="Times New Roman" w:hAnsi="Times New Roman" w:cs="Times New Roman"/>
          <w:sz w:val="28"/>
          <w:szCs w:val="28"/>
          <w:u w:val="single"/>
          <w:lang w:eastAsia="ru-RU"/>
        </w:rPr>
        <w:t>2.3.9.</w:t>
      </w:r>
      <w:r w:rsidR="006A0525" w:rsidRPr="00277D5B">
        <w:rPr>
          <w:rFonts w:ascii="Times New Roman" w:eastAsia="Times New Roman" w:hAnsi="Times New Roman" w:cs="Times New Roman"/>
          <w:sz w:val="28"/>
          <w:szCs w:val="28"/>
          <w:u w:val="single"/>
          <w:lang w:eastAsia="ru-RU"/>
        </w:rPr>
        <w:t xml:space="preserve"> </w:t>
      </w:r>
      <w:r w:rsidR="00761FFF" w:rsidRPr="00277D5B">
        <w:rPr>
          <w:rFonts w:ascii="Times New Roman" w:eastAsia="Times New Roman" w:hAnsi="Times New Roman" w:cs="Times New Roman"/>
          <w:sz w:val="28"/>
          <w:szCs w:val="28"/>
          <w:u w:val="single"/>
          <w:lang w:eastAsia="ru-RU"/>
        </w:rPr>
        <w:t>О</w:t>
      </w:r>
      <w:r w:rsidR="004C64A2" w:rsidRPr="00277D5B">
        <w:rPr>
          <w:rFonts w:ascii="Times New Roman" w:hAnsi="Times New Roman" w:cs="Times New Roman"/>
          <w:sz w:val="28"/>
          <w:szCs w:val="28"/>
          <w:u w:val="single"/>
        </w:rPr>
        <w:t xml:space="preserve">беспечение бесплатного проезда на автомобильном транспорте </w:t>
      </w:r>
      <w:r w:rsidR="00453ED9" w:rsidRPr="00277D5B">
        <w:rPr>
          <w:rFonts w:ascii="Times New Roman" w:hAnsi="Times New Roman" w:cs="Times New Roman"/>
          <w:sz w:val="28"/>
          <w:szCs w:val="28"/>
          <w:u w:val="single"/>
        </w:rPr>
        <w:br/>
      </w:r>
      <w:r w:rsidR="004C64A2" w:rsidRPr="00277D5B">
        <w:rPr>
          <w:rFonts w:ascii="Times New Roman" w:hAnsi="Times New Roman" w:cs="Times New Roman"/>
          <w:sz w:val="28"/>
          <w:szCs w:val="28"/>
          <w:u w:val="single"/>
        </w:rPr>
        <w:t>на смежных межрегиональных, межмуниципальных и муниципальных маршрутах регулярных перевозок по регулируемым тарифам для учащихся об</w:t>
      </w:r>
      <w:r w:rsidRPr="00277D5B">
        <w:rPr>
          <w:rFonts w:ascii="Times New Roman" w:hAnsi="Times New Roman" w:cs="Times New Roman"/>
          <w:sz w:val="28"/>
          <w:szCs w:val="28"/>
          <w:u w:val="single"/>
        </w:rPr>
        <w:t>щеобразовательных организаций</w:t>
      </w:r>
      <w:r w:rsidR="002806B6" w:rsidRPr="00277D5B">
        <w:rPr>
          <w:rFonts w:ascii="Times New Roman" w:hAnsi="Times New Roman" w:cs="Times New Roman"/>
          <w:sz w:val="28"/>
          <w:szCs w:val="28"/>
          <w:u w:val="single"/>
        </w:rPr>
        <w:t>:</w:t>
      </w:r>
    </w:p>
    <w:p w:rsidR="00E56968" w:rsidRPr="00277D5B" w:rsidRDefault="00E56968"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По информации комитета по социальной защите населения Ленинградской области единым социальным проездным билетом по состоянию на 31 декабря 2024 года обеспечено 6 536 учащихся.</w:t>
      </w:r>
    </w:p>
    <w:p w:rsidR="00E56968" w:rsidRPr="00277D5B" w:rsidRDefault="00E56968"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 xml:space="preserve">В соответствии с областным законом от 17 ноября 2017 года № 72-оз «Социальный кодекс Ленинградской области» предоставление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и льготного проезда на железнодорожном транспорте пригородного сообщения отдельным категориям граждан осуществляется на  основании единого социального проездного билета. </w:t>
      </w:r>
      <w:proofErr w:type="gramEnd"/>
    </w:p>
    <w:p w:rsidR="00E56968" w:rsidRPr="00277D5B" w:rsidRDefault="00E56968"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В областном законе Ленинградской области от 19 декабря 2023 года № 145-оз «Об областном бюджете Ленинградской области на 2024 год и на плановый период 2025 и 2026 годов» на 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 на 2024 год предусмотрено 33 958,8 тыс. руб.</w:t>
      </w:r>
      <w:proofErr w:type="gramEnd"/>
    </w:p>
    <w:p w:rsidR="00E56968" w:rsidRPr="00277D5B" w:rsidRDefault="00E56968"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возмещение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осуществляется Комитетом Ленинградской области по транспорту.</w:t>
      </w:r>
    </w:p>
    <w:p w:rsidR="006A0525" w:rsidRPr="00277D5B" w:rsidRDefault="006A0525"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В рамках мероприятия осуществляется предоставление субсидий перевозчикам – юридическим лицам, осуществляющим перевозку автомобильным транспортом льготных категорий граждан Ленинградской области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roofErr w:type="gramEnd"/>
    </w:p>
    <w:p w:rsidR="006A0525" w:rsidRPr="00277D5B" w:rsidRDefault="006A0525"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Расходы областного бюджета Ленинградской области осуществляются в  соответствии со статьей 78 Бюджетного кодекса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реализации статей 3.4, 4.4, 5.2 и 11.2 областного закона от 17 ноября 2017 года № 72-оз «Социальный кодекс Ленинградской области» (далее – Кодекс), постановления </w:t>
      </w:r>
      <w:r w:rsidRPr="00277D5B">
        <w:rPr>
          <w:rFonts w:ascii="Times New Roman" w:eastAsia="Times New Roman" w:hAnsi="Times New Roman" w:cs="Times New Roman"/>
          <w:sz w:val="28"/>
          <w:szCs w:val="28"/>
          <w:lang w:eastAsia="ru-RU"/>
        </w:rPr>
        <w:lastRenderedPageBreak/>
        <w:t>Правительства Ленинградской области от 21 октября 2022 г. № 758 «Об  установлении права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 273» и Порядком, утвержденным Постановлением Правительства Ленинградской области от 27 июля 2018 года № 273 «Об  утверждении Порядка предоставления субсидий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и признании утратившими силу отдельных постановлений Правительства Ленинградской области» (с изменениями) (далее – Порядок), в соответствии с которым Комитет ежемесячно предоставляет субсидии юридическим лицам (за исключением государственных (муниципальных) учреждений), некоммерческим организациям, не являющимся государственными (муниципальными) учреждениями, и индивидуальным предпринимателям, осуществляющим перевозки пассажиров на автомобильном транспорте на смежных межрегиональных, межмуниципальных и муниципальных маршрутах регулярных перевозок Ленинградской области по регулируемым тарифам, на возмещение недополученных доходов в связи с предоставлением льготного и (или) бесплатного проезда отдельным категориям граждан.</w:t>
      </w:r>
    </w:p>
    <w:p w:rsidR="006A0525" w:rsidRPr="00277D5B" w:rsidRDefault="006A0525"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 соответствии с пунктом 1.2 Порядка к отдельным категориям граждан – жителям Ленинградской области относятся:</w:t>
      </w:r>
    </w:p>
    <w:p w:rsidR="006A0525" w:rsidRPr="00277D5B" w:rsidRDefault="006A0525"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 жители Ленинградской области, являющиеся в соответствии со статьями 3.4, 4.4, 5.2 и 11.2 областного закона от 17 ноября 2017 года N 72-оз «Социальный кодекс Ленинградской области» и постановлением Правительства Ленинградской области от 21 октября 2022 года № 758 получателями мер социальной поддержки в  виде льготного </w:t>
      </w:r>
      <w:proofErr w:type="gramStart"/>
      <w:r w:rsidRPr="00277D5B">
        <w:rPr>
          <w:rFonts w:ascii="Times New Roman" w:eastAsia="Times New Roman" w:hAnsi="Times New Roman" w:cs="Times New Roman"/>
          <w:sz w:val="28"/>
          <w:szCs w:val="28"/>
          <w:lang w:eastAsia="ru-RU"/>
        </w:rPr>
        <w:t>и(</w:t>
      </w:r>
      <w:proofErr w:type="gramEnd"/>
      <w:r w:rsidRPr="00277D5B">
        <w:rPr>
          <w:rFonts w:ascii="Times New Roman" w:eastAsia="Times New Roman" w:hAnsi="Times New Roman" w:cs="Times New Roman"/>
          <w:sz w:val="28"/>
          <w:szCs w:val="28"/>
          <w:lang w:eastAsia="ru-RU"/>
        </w:rPr>
        <w:t>или) бесплатного проезда на маршрутах регулярных перевозок, включая учащихся общеобразовательных организаций (многодетные семьи).</w:t>
      </w:r>
    </w:p>
    <w:p w:rsidR="006A0525" w:rsidRPr="00277D5B" w:rsidRDefault="0016566F"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В 4</w:t>
      </w:r>
      <w:r w:rsidR="006A0525" w:rsidRPr="00277D5B">
        <w:rPr>
          <w:rFonts w:ascii="Times New Roman" w:eastAsia="Times New Roman" w:hAnsi="Times New Roman" w:cs="Times New Roman"/>
          <w:sz w:val="28"/>
          <w:szCs w:val="28"/>
          <w:lang w:eastAsia="ru-RU"/>
        </w:rPr>
        <w:t xml:space="preserve"> квартале (</w:t>
      </w:r>
      <w:r w:rsidRPr="00277D5B">
        <w:rPr>
          <w:rFonts w:ascii="Times New Roman" w:eastAsia="Times New Roman" w:hAnsi="Times New Roman" w:cs="Times New Roman"/>
          <w:sz w:val="28"/>
          <w:szCs w:val="28"/>
          <w:lang w:eastAsia="ru-RU"/>
        </w:rPr>
        <w:t>октябр</w:t>
      </w:r>
      <w:r w:rsidR="006A0525" w:rsidRPr="00277D5B">
        <w:rPr>
          <w:rFonts w:ascii="Times New Roman" w:eastAsia="Times New Roman" w:hAnsi="Times New Roman" w:cs="Times New Roman"/>
          <w:sz w:val="28"/>
          <w:szCs w:val="28"/>
          <w:lang w:eastAsia="ru-RU"/>
        </w:rPr>
        <w:t>ь</w:t>
      </w:r>
      <w:r w:rsidRPr="00277D5B">
        <w:rPr>
          <w:rFonts w:ascii="Times New Roman" w:eastAsia="Times New Roman" w:hAnsi="Times New Roman" w:cs="Times New Roman"/>
          <w:sz w:val="28"/>
          <w:szCs w:val="28"/>
          <w:lang w:eastAsia="ru-RU"/>
        </w:rPr>
        <w:t xml:space="preserve"> </w:t>
      </w:r>
      <w:r w:rsidR="006A0525" w:rsidRPr="00277D5B">
        <w:rPr>
          <w:rFonts w:ascii="Times New Roman" w:eastAsia="Times New Roman" w:hAnsi="Times New Roman" w:cs="Times New Roman"/>
          <w:sz w:val="28"/>
          <w:szCs w:val="28"/>
          <w:lang w:eastAsia="ru-RU"/>
        </w:rPr>
        <w:t>-</w:t>
      </w:r>
      <w:r w:rsidRPr="00277D5B">
        <w:rPr>
          <w:rFonts w:ascii="Times New Roman" w:eastAsia="Times New Roman" w:hAnsi="Times New Roman" w:cs="Times New Roman"/>
          <w:sz w:val="28"/>
          <w:szCs w:val="28"/>
          <w:lang w:eastAsia="ru-RU"/>
        </w:rPr>
        <w:t xml:space="preserve"> дека</w:t>
      </w:r>
      <w:r w:rsidR="00A37E49" w:rsidRPr="00277D5B">
        <w:rPr>
          <w:rFonts w:ascii="Times New Roman" w:eastAsia="Times New Roman" w:hAnsi="Times New Roman" w:cs="Times New Roman"/>
          <w:sz w:val="28"/>
          <w:szCs w:val="28"/>
          <w:lang w:eastAsia="ru-RU"/>
        </w:rPr>
        <w:t>бр</w:t>
      </w:r>
      <w:r w:rsidR="006A0525" w:rsidRPr="00277D5B">
        <w:rPr>
          <w:rFonts w:ascii="Times New Roman" w:eastAsia="Times New Roman" w:hAnsi="Times New Roman" w:cs="Times New Roman"/>
          <w:sz w:val="28"/>
          <w:szCs w:val="28"/>
          <w:lang w:eastAsia="ru-RU"/>
        </w:rPr>
        <w:t>ь</w:t>
      </w:r>
      <w:r w:rsidR="001A72E4" w:rsidRPr="00277D5B">
        <w:rPr>
          <w:rFonts w:ascii="Times New Roman" w:eastAsia="Times New Roman" w:hAnsi="Times New Roman" w:cs="Times New Roman"/>
          <w:sz w:val="28"/>
          <w:szCs w:val="28"/>
          <w:lang w:eastAsia="ru-RU"/>
        </w:rPr>
        <w:t>)</w:t>
      </w:r>
      <w:r w:rsidR="006A0525" w:rsidRPr="00277D5B">
        <w:rPr>
          <w:rFonts w:ascii="Times New Roman" w:eastAsia="Times New Roman" w:hAnsi="Times New Roman" w:cs="Times New Roman"/>
          <w:sz w:val="28"/>
          <w:szCs w:val="28"/>
          <w:lang w:eastAsia="ru-RU"/>
        </w:rPr>
        <w:t xml:space="preserve"> 2024 год</w:t>
      </w:r>
      <w:r w:rsidR="001A72E4" w:rsidRPr="00277D5B">
        <w:rPr>
          <w:rFonts w:ascii="Times New Roman" w:eastAsia="Times New Roman" w:hAnsi="Times New Roman" w:cs="Times New Roman"/>
          <w:sz w:val="28"/>
          <w:szCs w:val="28"/>
          <w:lang w:eastAsia="ru-RU"/>
        </w:rPr>
        <w:t>а</w:t>
      </w:r>
      <w:r w:rsidR="006A0525" w:rsidRPr="00277D5B">
        <w:rPr>
          <w:rFonts w:ascii="Times New Roman" w:eastAsia="Times New Roman" w:hAnsi="Times New Roman" w:cs="Times New Roman"/>
          <w:sz w:val="28"/>
          <w:szCs w:val="28"/>
          <w:lang w:eastAsia="ru-RU"/>
        </w:rPr>
        <w:t xml:space="preserve"> сумма недополученных доходов перевозчиков, на основании фактических данных автоматизированной системы оплаты проезда Ленинградской облас</w:t>
      </w:r>
      <w:r w:rsidRPr="00277D5B">
        <w:rPr>
          <w:rFonts w:ascii="Times New Roman" w:eastAsia="Times New Roman" w:hAnsi="Times New Roman" w:cs="Times New Roman"/>
          <w:sz w:val="28"/>
          <w:szCs w:val="28"/>
          <w:lang w:eastAsia="ru-RU"/>
        </w:rPr>
        <w:t>ти (далее – АСОП),  составила 450 677,1</w:t>
      </w:r>
      <w:r w:rsidR="006A0525" w:rsidRPr="00277D5B">
        <w:rPr>
          <w:rFonts w:ascii="Times New Roman" w:eastAsia="Times New Roman" w:hAnsi="Times New Roman" w:cs="Times New Roman"/>
          <w:sz w:val="28"/>
          <w:szCs w:val="28"/>
          <w:lang w:eastAsia="ru-RU"/>
        </w:rPr>
        <w:t xml:space="preserve"> тыс. рублей</w:t>
      </w:r>
      <w:r w:rsidRPr="00277D5B">
        <w:rPr>
          <w:rFonts w:ascii="Times New Roman" w:eastAsia="Times New Roman" w:hAnsi="Times New Roman" w:cs="Times New Roman"/>
          <w:sz w:val="28"/>
          <w:szCs w:val="28"/>
          <w:lang w:eastAsia="ru-RU"/>
        </w:rPr>
        <w:t>, из них 18 372,9 тыс. рублей за перевозку учащихся общеобразовательных организаций из многодетных семей</w:t>
      </w:r>
      <w:r w:rsidR="006A0525" w:rsidRPr="00277D5B">
        <w:rPr>
          <w:rFonts w:ascii="Times New Roman" w:eastAsia="Times New Roman" w:hAnsi="Times New Roman" w:cs="Times New Roman"/>
          <w:sz w:val="28"/>
          <w:szCs w:val="28"/>
          <w:lang w:eastAsia="ru-RU"/>
        </w:rPr>
        <w:t xml:space="preserve">. </w:t>
      </w:r>
      <w:proofErr w:type="gramEnd"/>
    </w:p>
    <w:p w:rsidR="0093218B" w:rsidRPr="00277D5B" w:rsidRDefault="0016566F"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По данным АСОП за 4</w:t>
      </w:r>
      <w:r w:rsidR="001B0FB0" w:rsidRPr="00277D5B">
        <w:rPr>
          <w:rFonts w:ascii="Times New Roman" w:eastAsia="Times New Roman" w:hAnsi="Times New Roman" w:cs="Times New Roman"/>
          <w:sz w:val="28"/>
          <w:szCs w:val="28"/>
          <w:lang w:eastAsia="ru-RU"/>
        </w:rPr>
        <w:t xml:space="preserve"> квартал 2024 года перевезено 7 </w:t>
      </w:r>
      <w:r w:rsidR="0093218B" w:rsidRPr="00277D5B">
        <w:rPr>
          <w:rFonts w:ascii="Times New Roman" w:eastAsia="Times New Roman" w:hAnsi="Times New Roman" w:cs="Times New Roman"/>
          <w:sz w:val="28"/>
          <w:szCs w:val="28"/>
          <w:lang w:eastAsia="ru-RU"/>
        </w:rPr>
        <w:t>606 87</w:t>
      </w:r>
      <w:r w:rsidR="001B0FB0" w:rsidRPr="00277D5B">
        <w:rPr>
          <w:rFonts w:ascii="Times New Roman" w:eastAsia="Times New Roman" w:hAnsi="Times New Roman" w:cs="Times New Roman"/>
          <w:sz w:val="28"/>
          <w:szCs w:val="28"/>
          <w:lang w:eastAsia="ru-RU"/>
        </w:rPr>
        <w:t>1</w:t>
      </w:r>
      <w:r w:rsidR="006A0525" w:rsidRPr="00277D5B">
        <w:rPr>
          <w:rFonts w:ascii="Times New Roman" w:eastAsia="Times New Roman" w:hAnsi="Times New Roman" w:cs="Times New Roman"/>
          <w:sz w:val="28"/>
          <w:szCs w:val="28"/>
          <w:lang w:eastAsia="ru-RU"/>
        </w:rPr>
        <w:t xml:space="preserve"> пасс</w:t>
      </w:r>
      <w:r w:rsidR="001B0FB0" w:rsidRPr="00277D5B">
        <w:rPr>
          <w:rFonts w:ascii="Times New Roman" w:eastAsia="Times New Roman" w:hAnsi="Times New Roman" w:cs="Times New Roman"/>
          <w:sz w:val="28"/>
          <w:szCs w:val="28"/>
          <w:lang w:eastAsia="ru-RU"/>
        </w:rPr>
        <w:t>ажир</w:t>
      </w:r>
      <w:r w:rsidR="006A0525" w:rsidRPr="00277D5B">
        <w:rPr>
          <w:rFonts w:ascii="Times New Roman" w:eastAsia="Times New Roman" w:hAnsi="Times New Roman" w:cs="Times New Roman"/>
          <w:sz w:val="28"/>
          <w:szCs w:val="28"/>
          <w:lang w:eastAsia="ru-RU"/>
        </w:rPr>
        <w:t xml:space="preserve"> – </w:t>
      </w:r>
      <w:r w:rsidR="0093218B" w:rsidRPr="00277D5B">
        <w:rPr>
          <w:rFonts w:ascii="Times New Roman" w:eastAsia="Times New Roman" w:hAnsi="Times New Roman" w:cs="Times New Roman"/>
          <w:sz w:val="28"/>
          <w:szCs w:val="28"/>
          <w:lang w:eastAsia="ru-RU"/>
        </w:rPr>
        <w:t>житель Ленинградской области (+ 3,9</w:t>
      </w:r>
      <w:r w:rsidR="001B0FB0" w:rsidRPr="00277D5B">
        <w:rPr>
          <w:rFonts w:ascii="Times New Roman" w:eastAsia="Times New Roman" w:hAnsi="Times New Roman" w:cs="Times New Roman"/>
          <w:sz w:val="28"/>
          <w:szCs w:val="28"/>
          <w:lang w:eastAsia="ru-RU"/>
        </w:rPr>
        <w:t xml:space="preserve"> </w:t>
      </w:r>
      <w:r w:rsidR="006A0525" w:rsidRPr="00277D5B">
        <w:rPr>
          <w:rFonts w:ascii="Times New Roman" w:eastAsia="Times New Roman" w:hAnsi="Times New Roman" w:cs="Times New Roman"/>
          <w:sz w:val="28"/>
          <w:szCs w:val="28"/>
          <w:lang w:eastAsia="ru-RU"/>
        </w:rPr>
        <w:t>% относительно аналогичног</w:t>
      </w:r>
      <w:r w:rsidR="0093218B" w:rsidRPr="00277D5B">
        <w:rPr>
          <w:rFonts w:ascii="Times New Roman" w:eastAsia="Times New Roman" w:hAnsi="Times New Roman" w:cs="Times New Roman"/>
          <w:sz w:val="28"/>
          <w:szCs w:val="28"/>
          <w:lang w:eastAsia="ru-RU"/>
        </w:rPr>
        <w:t>о периода 2023 года), из них 310 301 поездка</w:t>
      </w:r>
      <w:r w:rsidR="006A0525" w:rsidRPr="00277D5B">
        <w:rPr>
          <w:rFonts w:ascii="Times New Roman" w:eastAsia="Times New Roman" w:hAnsi="Times New Roman" w:cs="Times New Roman"/>
          <w:sz w:val="28"/>
          <w:szCs w:val="28"/>
          <w:lang w:eastAsia="ru-RU"/>
        </w:rPr>
        <w:t xml:space="preserve"> с</w:t>
      </w:r>
      <w:r w:rsidR="0093218B" w:rsidRPr="00277D5B">
        <w:rPr>
          <w:rFonts w:ascii="Times New Roman" w:eastAsia="Times New Roman" w:hAnsi="Times New Roman" w:cs="Times New Roman"/>
          <w:sz w:val="28"/>
          <w:szCs w:val="28"/>
          <w:lang w:eastAsia="ru-RU"/>
        </w:rPr>
        <w:t>овершена</w:t>
      </w:r>
      <w:r w:rsidR="006A0525" w:rsidRPr="00277D5B">
        <w:rPr>
          <w:rFonts w:ascii="Times New Roman" w:eastAsia="Times New Roman" w:hAnsi="Times New Roman" w:cs="Times New Roman"/>
          <w:sz w:val="28"/>
          <w:szCs w:val="28"/>
          <w:lang w:eastAsia="ru-RU"/>
        </w:rPr>
        <w:t xml:space="preserve"> учащимися общеобразовательных орган</w:t>
      </w:r>
      <w:r w:rsidR="0093218B" w:rsidRPr="00277D5B">
        <w:rPr>
          <w:rFonts w:ascii="Times New Roman" w:eastAsia="Times New Roman" w:hAnsi="Times New Roman" w:cs="Times New Roman"/>
          <w:sz w:val="28"/>
          <w:szCs w:val="28"/>
          <w:lang w:eastAsia="ru-RU"/>
        </w:rPr>
        <w:t>изаций из многодетных семей (+ 18,6</w:t>
      </w:r>
      <w:r w:rsidR="001B0FB0" w:rsidRPr="00277D5B">
        <w:rPr>
          <w:rFonts w:ascii="Times New Roman" w:eastAsia="Times New Roman" w:hAnsi="Times New Roman" w:cs="Times New Roman"/>
          <w:sz w:val="28"/>
          <w:szCs w:val="28"/>
          <w:lang w:eastAsia="ru-RU"/>
        </w:rPr>
        <w:t xml:space="preserve"> </w:t>
      </w:r>
      <w:r w:rsidR="006A0525" w:rsidRPr="00277D5B">
        <w:rPr>
          <w:rFonts w:ascii="Times New Roman" w:eastAsia="Times New Roman" w:hAnsi="Times New Roman" w:cs="Times New Roman"/>
          <w:sz w:val="28"/>
          <w:szCs w:val="28"/>
          <w:lang w:eastAsia="ru-RU"/>
        </w:rPr>
        <w:t>% относительно аналогичного периода 2023 года).</w:t>
      </w:r>
    </w:p>
    <w:p w:rsidR="004C64A2" w:rsidRPr="00277D5B" w:rsidRDefault="006A0525" w:rsidP="00277D5B">
      <w:pPr>
        <w:pStyle w:val="a3"/>
        <w:spacing w:after="0" w:line="240" w:lineRule="auto"/>
        <w:ind w:left="0" w:firstLine="708"/>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u w:val="single"/>
          <w:lang w:eastAsia="ru-RU"/>
        </w:rPr>
        <w:t xml:space="preserve">2.3.10. </w:t>
      </w:r>
      <w:r w:rsidR="001D06B6" w:rsidRPr="00277D5B">
        <w:rPr>
          <w:rFonts w:ascii="Times New Roman" w:eastAsia="Times New Roman" w:hAnsi="Times New Roman" w:cs="Times New Roman"/>
          <w:bCs/>
          <w:sz w:val="28"/>
          <w:szCs w:val="28"/>
          <w:u w:val="single"/>
          <w:lang w:eastAsia="ru-RU"/>
        </w:rPr>
        <w:t>Льготный проезд на железнодорожном тр</w:t>
      </w:r>
      <w:r w:rsidRPr="00277D5B">
        <w:rPr>
          <w:rFonts w:ascii="Times New Roman" w:eastAsia="Times New Roman" w:hAnsi="Times New Roman" w:cs="Times New Roman"/>
          <w:bCs/>
          <w:sz w:val="28"/>
          <w:szCs w:val="28"/>
          <w:u w:val="single"/>
          <w:lang w:eastAsia="ru-RU"/>
        </w:rPr>
        <w:t xml:space="preserve">анспорте пригородного сообщения </w:t>
      </w:r>
      <w:r w:rsidR="001D06B6" w:rsidRPr="00277D5B">
        <w:rPr>
          <w:rFonts w:ascii="Times New Roman" w:eastAsia="Times New Roman" w:hAnsi="Times New Roman" w:cs="Times New Roman"/>
          <w:bCs/>
          <w:sz w:val="28"/>
          <w:szCs w:val="28"/>
          <w:u w:val="single"/>
          <w:lang w:eastAsia="ru-RU"/>
        </w:rPr>
        <w:t xml:space="preserve">с оплатой стоимости проезда в размере 10 проц. тарифа на перевозку пассажиров железнодорожным транспортом пригородного сообщения, за </w:t>
      </w:r>
      <w:r w:rsidRPr="00277D5B">
        <w:rPr>
          <w:rFonts w:ascii="Times New Roman" w:eastAsia="Times New Roman" w:hAnsi="Times New Roman" w:cs="Times New Roman"/>
          <w:bCs/>
          <w:sz w:val="28"/>
          <w:szCs w:val="28"/>
          <w:u w:val="single"/>
          <w:lang w:eastAsia="ru-RU"/>
        </w:rPr>
        <w:t> </w:t>
      </w:r>
      <w:r w:rsidR="001D06B6" w:rsidRPr="00277D5B">
        <w:rPr>
          <w:rFonts w:ascii="Times New Roman" w:eastAsia="Times New Roman" w:hAnsi="Times New Roman" w:cs="Times New Roman"/>
          <w:bCs/>
          <w:sz w:val="28"/>
          <w:szCs w:val="28"/>
          <w:u w:val="single"/>
          <w:lang w:eastAsia="ru-RU"/>
        </w:rPr>
        <w:t xml:space="preserve">исключением детей </w:t>
      </w:r>
      <w:r w:rsidRPr="00277D5B">
        <w:rPr>
          <w:rFonts w:ascii="Times New Roman" w:eastAsia="Times New Roman" w:hAnsi="Times New Roman" w:cs="Times New Roman"/>
          <w:bCs/>
          <w:sz w:val="28"/>
          <w:szCs w:val="28"/>
          <w:u w:val="single"/>
          <w:lang w:eastAsia="ru-RU"/>
        </w:rPr>
        <w:t xml:space="preserve">в возрасте до </w:t>
      </w:r>
      <w:r w:rsidR="0093218B" w:rsidRPr="00277D5B">
        <w:rPr>
          <w:rFonts w:ascii="Times New Roman" w:eastAsia="Times New Roman" w:hAnsi="Times New Roman" w:cs="Times New Roman"/>
          <w:bCs/>
          <w:sz w:val="28"/>
          <w:szCs w:val="28"/>
          <w:u w:val="single"/>
          <w:lang w:eastAsia="ru-RU"/>
        </w:rPr>
        <w:t>сем</w:t>
      </w:r>
      <w:r w:rsidR="001D06B6" w:rsidRPr="00277D5B">
        <w:rPr>
          <w:rFonts w:ascii="Times New Roman" w:eastAsia="Times New Roman" w:hAnsi="Times New Roman" w:cs="Times New Roman"/>
          <w:bCs/>
          <w:sz w:val="28"/>
          <w:szCs w:val="28"/>
          <w:u w:val="single"/>
          <w:lang w:eastAsia="ru-RU"/>
        </w:rPr>
        <w:t xml:space="preserve">и лет, которым в соответствии </w:t>
      </w:r>
      <w:r w:rsidR="001D06B6" w:rsidRPr="00277D5B">
        <w:rPr>
          <w:rFonts w:ascii="Times New Roman" w:eastAsia="Times New Roman" w:hAnsi="Times New Roman" w:cs="Times New Roman"/>
          <w:bCs/>
          <w:sz w:val="28"/>
          <w:szCs w:val="28"/>
          <w:u w:val="single"/>
          <w:lang w:eastAsia="ru-RU"/>
        </w:rPr>
        <w:lastRenderedPageBreak/>
        <w:t xml:space="preserve">с </w:t>
      </w:r>
      <w:r w:rsidRPr="00277D5B">
        <w:rPr>
          <w:rFonts w:ascii="Times New Roman" w:eastAsia="Times New Roman" w:hAnsi="Times New Roman" w:cs="Times New Roman"/>
          <w:bCs/>
          <w:sz w:val="28"/>
          <w:szCs w:val="28"/>
          <w:u w:val="single"/>
          <w:lang w:eastAsia="ru-RU"/>
        </w:rPr>
        <w:t> </w:t>
      </w:r>
      <w:r w:rsidR="001D06B6" w:rsidRPr="00277D5B">
        <w:rPr>
          <w:rFonts w:ascii="Times New Roman" w:eastAsia="Times New Roman" w:hAnsi="Times New Roman" w:cs="Times New Roman"/>
          <w:bCs/>
          <w:sz w:val="28"/>
          <w:szCs w:val="28"/>
          <w:u w:val="single"/>
          <w:lang w:eastAsia="ru-RU"/>
        </w:rPr>
        <w:t>законодательством предоставляется бесплатный проезд на железнодорожном транспорте пригородного сообщения</w:t>
      </w:r>
      <w:r w:rsidR="005116C5" w:rsidRPr="00277D5B">
        <w:rPr>
          <w:rFonts w:ascii="Times New Roman" w:eastAsia="Times New Roman" w:hAnsi="Times New Roman" w:cs="Times New Roman"/>
          <w:bCs/>
          <w:sz w:val="28"/>
          <w:szCs w:val="28"/>
          <w:lang w:eastAsia="ru-RU"/>
        </w:rPr>
        <w:t>:</w:t>
      </w:r>
    </w:p>
    <w:p w:rsidR="000046EC" w:rsidRPr="00277D5B" w:rsidRDefault="000046EC" w:rsidP="00277D5B">
      <w:pPr>
        <w:pStyle w:val="a3"/>
        <w:spacing w:after="0" w:line="240" w:lineRule="auto"/>
        <w:ind w:left="0" w:firstLine="708"/>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По информации комитета по социальной защите населения Ленинградской области льготным проездом на железнодорожном транспорте пригородного сообщения по состоянию на 31 декабря 2024 года обеспечено 5 390 человек.</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proofErr w:type="gramStart"/>
      <w:r w:rsidRPr="00277D5B">
        <w:rPr>
          <w:rFonts w:ascii="Times New Roman" w:eastAsia="Times New Roman" w:hAnsi="Times New Roman" w:cs="Times New Roman"/>
          <w:bCs/>
          <w:sz w:val="28"/>
          <w:szCs w:val="28"/>
          <w:lang w:eastAsia="ru-RU"/>
        </w:rPr>
        <w:t xml:space="preserve">Для реализации мероприятия на 2024 год Комитетом Ленинградской области по транспорту заключен договор с  акционерным обществом «Северо-Западная пригородная пассажирская компания» от 29 декабря 2023 года №  КТ7229/12/23367 о предоставлении из областного бюджета Ленинградской области субсидии на </w:t>
      </w:r>
      <w:r w:rsidR="00071D4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возмещение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(далее</w:t>
      </w:r>
      <w:proofErr w:type="gramEnd"/>
      <w:r w:rsidRPr="00277D5B">
        <w:rPr>
          <w:rFonts w:ascii="Times New Roman" w:eastAsia="Times New Roman" w:hAnsi="Times New Roman" w:cs="Times New Roman"/>
          <w:bCs/>
          <w:sz w:val="28"/>
          <w:szCs w:val="28"/>
          <w:lang w:eastAsia="ru-RU"/>
        </w:rPr>
        <w:t xml:space="preserve"> – </w:t>
      </w:r>
      <w:proofErr w:type="gramStart"/>
      <w:r w:rsidRPr="00277D5B">
        <w:rPr>
          <w:rFonts w:ascii="Times New Roman" w:eastAsia="Times New Roman" w:hAnsi="Times New Roman" w:cs="Times New Roman"/>
          <w:bCs/>
          <w:sz w:val="28"/>
          <w:szCs w:val="28"/>
          <w:lang w:eastAsia="ru-RU"/>
        </w:rPr>
        <w:t xml:space="preserve">Договор) в рамках комплекса процессных мероприятий «Организация проезда льготным категориям граждан» государственной программы Ленинградской области «Социальная поддержка отдельных категорий граждан в  Ленинградской области», утвержденной постановлением Правительства Ленинградской области от </w:t>
      </w:r>
      <w:r w:rsidR="00071D4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 xml:space="preserve">14 ноября 2013 года № 406. </w:t>
      </w:r>
      <w:proofErr w:type="gramEnd"/>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Расходы областного бюджета Ленинградской области осуществляются в  </w:t>
      </w:r>
      <w:proofErr w:type="gramStart"/>
      <w:r w:rsidRPr="00277D5B">
        <w:rPr>
          <w:rFonts w:ascii="Times New Roman" w:eastAsia="Times New Roman" w:hAnsi="Times New Roman" w:cs="Times New Roman"/>
          <w:bCs/>
          <w:sz w:val="28"/>
          <w:szCs w:val="28"/>
          <w:lang w:eastAsia="ru-RU"/>
        </w:rPr>
        <w:t>соответствии</w:t>
      </w:r>
      <w:proofErr w:type="gramEnd"/>
      <w:r w:rsidRPr="00277D5B">
        <w:rPr>
          <w:rFonts w:ascii="Times New Roman" w:eastAsia="Times New Roman" w:hAnsi="Times New Roman" w:cs="Times New Roman"/>
          <w:bCs/>
          <w:sz w:val="28"/>
          <w:szCs w:val="28"/>
          <w:lang w:eastAsia="ru-RU"/>
        </w:rPr>
        <w:t xml:space="preserve"> с:</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xml:space="preserve">- полномочиями, установленными Положением о Комитете Ленинградской области по транспорту, утвержденным постановлением Правительства Ленинградской области от 9 ноября 2020 года № 726; </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пунктом 23 части 1 статьи 44 Федерального закона Российской Федерации №</w:t>
      </w:r>
      <w:r w:rsidR="00245A08"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 xml:space="preserve"> 414-ФЗ от 21</w:t>
      </w:r>
      <w:r w:rsidR="00071D4E" w:rsidRPr="00277D5B">
        <w:rPr>
          <w:rFonts w:ascii="Times New Roman" w:eastAsia="Times New Roman" w:hAnsi="Times New Roman" w:cs="Times New Roman"/>
          <w:bCs/>
          <w:sz w:val="28"/>
          <w:szCs w:val="28"/>
          <w:lang w:eastAsia="ru-RU"/>
        </w:rPr>
        <w:t xml:space="preserve"> декабря </w:t>
      </w:r>
      <w:r w:rsidRPr="00277D5B">
        <w:rPr>
          <w:rFonts w:ascii="Times New Roman" w:eastAsia="Times New Roman" w:hAnsi="Times New Roman" w:cs="Times New Roman"/>
          <w:bCs/>
          <w:sz w:val="28"/>
          <w:szCs w:val="28"/>
          <w:lang w:eastAsia="ru-RU"/>
        </w:rPr>
        <w:t>2021</w:t>
      </w:r>
      <w:r w:rsidR="00071D4E" w:rsidRPr="00277D5B">
        <w:rPr>
          <w:rFonts w:ascii="Times New Roman" w:eastAsia="Times New Roman" w:hAnsi="Times New Roman" w:cs="Times New Roman"/>
          <w:bCs/>
          <w:sz w:val="28"/>
          <w:szCs w:val="28"/>
          <w:lang w:eastAsia="ru-RU"/>
        </w:rPr>
        <w:t xml:space="preserve"> года</w:t>
      </w:r>
      <w:r w:rsidRPr="00277D5B">
        <w:rPr>
          <w:rFonts w:ascii="Times New Roman" w:eastAsia="Times New Roman" w:hAnsi="Times New Roman" w:cs="Times New Roman"/>
          <w:bCs/>
          <w:sz w:val="28"/>
          <w:szCs w:val="28"/>
          <w:lang w:eastAsia="ru-RU"/>
        </w:rPr>
        <w:t xml:space="preserve"> «Об общих принципах организации публичной власти в субъектах Российской Федерации»;</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областным законом Ленинградской област</w:t>
      </w:r>
      <w:r w:rsidR="00071D4E" w:rsidRPr="00277D5B">
        <w:rPr>
          <w:rFonts w:ascii="Times New Roman" w:eastAsia="Times New Roman" w:hAnsi="Times New Roman" w:cs="Times New Roman"/>
          <w:bCs/>
          <w:sz w:val="28"/>
          <w:szCs w:val="28"/>
          <w:lang w:eastAsia="ru-RU"/>
        </w:rPr>
        <w:t>и от 19 декабря 2023 года</w:t>
      </w:r>
      <w:r w:rsidRPr="00277D5B">
        <w:rPr>
          <w:rFonts w:ascii="Times New Roman" w:eastAsia="Times New Roman" w:hAnsi="Times New Roman" w:cs="Times New Roman"/>
          <w:bCs/>
          <w:sz w:val="28"/>
          <w:szCs w:val="28"/>
          <w:lang w:eastAsia="ru-RU"/>
        </w:rPr>
        <w:t xml:space="preserve"> № 145-оз «Об областном бюджете Ленинградской области на 2024 год и на плановый период 2025 и 2026 годов»;</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областным законом Ленинградской области от 17 ноября 2017 года № 72-оз «Социальный кодекс Ленинградской области» (далее – Социальный кодекс Ленинградской области);</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xml:space="preserve">- постановлением Правительства от 21 октября 2022 года № 758 «Об </w:t>
      </w:r>
      <w:r w:rsidR="00071D4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установлении права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и внесении изменений в постановление Правительства Ленинградской области от 27 июля 2018 года № 273» (далее – Постановление № 758);</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xml:space="preserve">- постановлением Правительства Ленинградской области от 24 апреля 2012 года № 126 «Об утверждении Порядка предоставления из областного бюджета Ленинградской области субсидии на возмещение (компенсацию) акционерному обществу «Северо-Западная пригородная пассажирская компания» потерь в </w:t>
      </w:r>
      <w:r w:rsidR="00071D4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 xml:space="preserve">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 в рамках государственной программы </w:t>
      </w:r>
      <w:r w:rsidRPr="00277D5B">
        <w:rPr>
          <w:rFonts w:ascii="Times New Roman" w:eastAsia="Times New Roman" w:hAnsi="Times New Roman" w:cs="Times New Roman"/>
          <w:bCs/>
          <w:sz w:val="28"/>
          <w:szCs w:val="28"/>
          <w:lang w:eastAsia="ru-RU"/>
        </w:rPr>
        <w:lastRenderedPageBreak/>
        <w:t xml:space="preserve">Ленинградской области «Социальная поддержка отдельных категорий граждан в </w:t>
      </w:r>
      <w:r w:rsidR="00071D4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Ленинградской области» (далее – Постановление № 126).</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proofErr w:type="gramStart"/>
      <w:r w:rsidRPr="00277D5B">
        <w:rPr>
          <w:rFonts w:ascii="Times New Roman" w:eastAsia="Times New Roman" w:hAnsi="Times New Roman" w:cs="Times New Roman"/>
          <w:bCs/>
          <w:sz w:val="28"/>
          <w:szCs w:val="28"/>
          <w:lang w:eastAsia="ru-RU"/>
        </w:rPr>
        <w:t xml:space="preserve">Льготный проезд на железнодорожном транспорте пригородного сообщения с </w:t>
      </w:r>
      <w:r w:rsidR="00071D4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 xml:space="preserve">оплатой стоимости проезда в размере 10 процентов тарифа на перевозку пассажиров предоставляется в соответствии с Социальным кодексом Ленинградской области и Постановлением № 758 отдельным категориям граждан Российской Федерации, имеющим место жительства или место пребывания на территории Ленинградской области (региональным льготникам), включая членов многодетных семей и многодетных приемных семей. </w:t>
      </w:r>
      <w:proofErr w:type="gramEnd"/>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xml:space="preserve">В соответствии с Постановлением № 126 и Договором льготный проезд на </w:t>
      </w:r>
      <w:r w:rsidR="0058048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железнодорожном транспорте пригородного сообщения членам многодетных</w:t>
      </w:r>
      <w:r w:rsidRPr="00277D5B">
        <w:rPr>
          <w:rFonts w:ascii="Times New Roman" w:eastAsia="Times New Roman" w:hAnsi="Times New Roman" w:cs="Times New Roman"/>
          <w:bCs/>
          <w:sz w:val="28"/>
          <w:szCs w:val="28"/>
          <w:shd w:val="clear" w:color="auto" w:fill="CCFFCC"/>
          <w:lang w:eastAsia="ru-RU"/>
        </w:rPr>
        <w:t xml:space="preserve"> </w:t>
      </w:r>
      <w:r w:rsidRPr="00277D5B">
        <w:rPr>
          <w:rFonts w:ascii="Times New Roman" w:eastAsia="Times New Roman" w:hAnsi="Times New Roman" w:cs="Times New Roman"/>
          <w:bCs/>
          <w:sz w:val="28"/>
          <w:szCs w:val="28"/>
          <w:lang w:eastAsia="ru-RU"/>
        </w:rPr>
        <w:t xml:space="preserve">семей и многодетных приемных семей предоставляется ежегодно в период с </w:t>
      </w:r>
      <w:r w:rsidR="0058048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 xml:space="preserve">1 </w:t>
      </w:r>
      <w:r w:rsidR="0058048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января по 31 декабря включительно на весь маршрут следования пригородного поезда при оплате проезда на т</w:t>
      </w:r>
      <w:r w:rsidR="0058048E" w:rsidRPr="00277D5B">
        <w:rPr>
          <w:rFonts w:ascii="Times New Roman" w:eastAsia="Times New Roman" w:hAnsi="Times New Roman" w:cs="Times New Roman"/>
          <w:bCs/>
          <w:sz w:val="28"/>
          <w:szCs w:val="28"/>
          <w:lang w:eastAsia="ru-RU"/>
        </w:rPr>
        <w:t xml:space="preserve">ерритории Ленинградской области </w:t>
      </w:r>
      <w:r w:rsidRPr="00277D5B">
        <w:rPr>
          <w:rFonts w:ascii="Times New Roman" w:eastAsia="Times New Roman" w:hAnsi="Times New Roman" w:cs="Times New Roman"/>
          <w:bCs/>
          <w:sz w:val="28"/>
          <w:szCs w:val="28"/>
          <w:lang w:eastAsia="ru-RU"/>
        </w:rPr>
        <w:t>и Санкт-Петербурга.</w:t>
      </w:r>
    </w:p>
    <w:p w:rsidR="005C2F31" w:rsidRPr="00277D5B" w:rsidRDefault="006A3075"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За 4 квартал</w:t>
      </w:r>
      <w:r w:rsidR="005C2F31" w:rsidRPr="00277D5B">
        <w:rPr>
          <w:rFonts w:ascii="Times New Roman" w:eastAsia="Times New Roman" w:hAnsi="Times New Roman" w:cs="Times New Roman"/>
          <w:bCs/>
          <w:sz w:val="28"/>
          <w:szCs w:val="28"/>
          <w:lang w:eastAsia="ru-RU"/>
        </w:rPr>
        <w:t xml:space="preserve"> (</w:t>
      </w:r>
      <w:r w:rsidRPr="00277D5B">
        <w:rPr>
          <w:rFonts w:ascii="Times New Roman" w:eastAsia="Times New Roman" w:hAnsi="Times New Roman" w:cs="Times New Roman"/>
          <w:bCs/>
          <w:sz w:val="28"/>
          <w:szCs w:val="28"/>
          <w:lang w:eastAsia="ru-RU"/>
        </w:rPr>
        <w:t>октябр</w:t>
      </w:r>
      <w:r w:rsidR="005C2F31" w:rsidRPr="00277D5B">
        <w:rPr>
          <w:rFonts w:ascii="Times New Roman" w:eastAsia="Times New Roman" w:hAnsi="Times New Roman" w:cs="Times New Roman"/>
          <w:bCs/>
          <w:sz w:val="28"/>
          <w:szCs w:val="28"/>
          <w:lang w:eastAsia="ru-RU"/>
        </w:rPr>
        <w:t xml:space="preserve">ь – </w:t>
      </w:r>
      <w:r w:rsidRPr="00277D5B">
        <w:rPr>
          <w:rFonts w:ascii="Times New Roman" w:eastAsia="Times New Roman" w:hAnsi="Times New Roman" w:cs="Times New Roman"/>
          <w:bCs/>
          <w:sz w:val="28"/>
          <w:szCs w:val="28"/>
          <w:lang w:eastAsia="ru-RU"/>
        </w:rPr>
        <w:t>дека</w:t>
      </w:r>
      <w:r w:rsidR="00134C1C" w:rsidRPr="00277D5B">
        <w:rPr>
          <w:rFonts w:ascii="Times New Roman" w:eastAsia="Times New Roman" w:hAnsi="Times New Roman" w:cs="Times New Roman"/>
          <w:bCs/>
          <w:sz w:val="28"/>
          <w:szCs w:val="28"/>
          <w:lang w:eastAsia="ru-RU"/>
        </w:rPr>
        <w:t>бр</w:t>
      </w:r>
      <w:r w:rsidR="005C2F31" w:rsidRPr="00277D5B">
        <w:rPr>
          <w:rFonts w:ascii="Times New Roman" w:eastAsia="Times New Roman" w:hAnsi="Times New Roman" w:cs="Times New Roman"/>
          <w:bCs/>
          <w:sz w:val="28"/>
          <w:szCs w:val="28"/>
          <w:lang w:eastAsia="ru-RU"/>
        </w:rPr>
        <w:t>ь) 2024 года количество отправленных пассажиров, являющихся членами многодетных семей и многодетн</w:t>
      </w:r>
      <w:r w:rsidR="007A2F50" w:rsidRPr="00277D5B">
        <w:rPr>
          <w:rFonts w:ascii="Times New Roman" w:eastAsia="Times New Roman" w:hAnsi="Times New Roman" w:cs="Times New Roman"/>
          <w:bCs/>
          <w:sz w:val="28"/>
          <w:szCs w:val="28"/>
          <w:lang w:eastAsia="ru-RU"/>
        </w:rPr>
        <w:t>ых приемных семе</w:t>
      </w:r>
      <w:r w:rsidRPr="00277D5B">
        <w:rPr>
          <w:rFonts w:ascii="Times New Roman" w:eastAsia="Times New Roman" w:hAnsi="Times New Roman" w:cs="Times New Roman"/>
          <w:bCs/>
          <w:sz w:val="28"/>
          <w:szCs w:val="28"/>
          <w:lang w:eastAsia="ru-RU"/>
        </w:rPr>
        <w:t>й, составило 173</w:t>
      </w:r>
      <w:r w:rsidR="0058048E"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755 чел. (+19,4</w:t>
      </w:r>
      <w:r w:rsidR="007A2F50" w:rsidRPr="00277D5B">
        <w:rPr>
          <w:rFonts w:ascii="Times New Roman" w:eastAsia="Times New Roman" w:hAnsi="Times New Roman" w:cs="Times New Roman"/>
          <w:bCs/>
          <w:sz w:val="28"/>
          <w:szCs w:val="28"/>
          <w:lang w:eastAsia="ru-RU"/>
        </w:rPr>
        <w:t xml:space="preserve"> </w:t>
      </w:r>
      <w:r w:rsidR="005C2F31" w:rsidRPr="00277D5B">
        <w:rPr>
          <w:rFonts w:ascii="Times New Roman" w:eastAsia="Times New Roman" w:hAnsi="Times New Roman" w:cs="Times New Roman"/>
          <w:bCs/>
          <w:sz w:val="28"/>
          <w:szCs w:val="28"/>
          <w:lang w:eastAsia="ru-RU"/>
        </w:rPr>
        <w:t>% к ана</w:t>
      </w:r>
      <w:r w:rsidR="0058048E" w:rsidRPr="00277D5B">
        <w:rPr>
          <w:rFonts w:ascii="Times New Roman" w:eastAsia="Times New Roman" w:hAnsi="Times New Roman" w:cs="Times New Roman"/>
          <w:bCs/>
          <w:sz w:val="28"/>
          <w:szCs w:val="28"/>
          <w:lang w:eastAsia="ru-RU"/>
        </w:rPr>
        <w:t>логичному периоду 2023 года).</w:t>
      </w:r>
    </w:p>
    <w:p w:rsidR="005C2F31" w:rsidRPr="00277D5B" w:rsidRDefault="005C2F31"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Количество отправленных пассажиров определяется в зависимости от вида билета (для разовых билетов в одну сторону – один пассажир (человек), для разовых билетов «туда-обратно» - два пассажира (человека).</w:t>
      </w:r>
    </w:p>
    <w:p w:rsidR="005C2F31" w:rsidRPr="00277D5B" w:rsidRDefault="006A3075" w:rsidP="00277D5B">
      <w:pPr>
        <w:suppressAutoHyphens/>
        <w:spacing w:after="0" w:line="240" w:lineRule="auto"/>
        <w:ind w:firstLine="709"/>
        <w:jc w:val="both"/>
        <w:rPr>
          <w:rFonts w:ascii="Times New Roman" w:eastAsia="Times New Roman" w:hAnsi="Times New Roman" w:cs="Times New Roman"/>
          <w:bCs/>
          <w:sz w:val="28"/>
          <w:szCs w:val="28"/>
          <w:lang w:eastAsia="ru-RU"/>
        </w:rPr>
      </w:pPr>
      <w:proofErr w:type="gramStart"/>
      <w:r w:rsidRPr="00277D5B">
        <w:rPr>
          <w:rFonts w:ascii="Times New Roman" w:eastAsia="Times New Roman" w:hAnsi="Times New Roman" w:cs="Times New Roman"/>
          <w:bCs/>
          <w:sz w:val="28"/>
          <w:szCs w:val="28"/>
          <w:lang w:eastAsia="ru-RU"/>
        </w:rPr>
        <w:t>Размер недополученных доходов АО «Северо-Западная пригородная пассажирская компания» от предоставления в</w:t>
      </w:r>
      <w:r w:rsidR="00305FA3" w:rsidRPr="00277D5B">
        <w:rPr>
          <w:rFonts w:ascii="Times New Roman" w:eastAsia="Times New Roman" w:hAnsi="Times New Roman" w:cs="Times New Roman"/>
          <w:bCs/>
          <w:sz w:val="28"/>
          <w:szCs w:val="28"/>
          <w:lang w:eastAsia="ru-RU"/>
        </w:rPr>
        <w:t xml:space="preserve"> 4 квартале (октябре – декабре) </w:t>
      </w:r>
      <w:r w:rsidRPr="00277D5B">
        <w:rPr>
          <w:rFonts w:ascii="Times New Roman" w:eastAsia="Times New Roman" w:hAnsi="Times New Roman" w:cs="Times New Roman"/>
          <w:bCs/>
          <w:sz w:val="28"/>
          <w:szCs w:val="28"/>
          <w:lang w:eastAsia="ru-RU"/>
        </w:rPr>
        <w:t>2024</w:t>
      </w:r>
      <w:r w:rsidR="00305FA3" w:rsidRPr="00277D5B">
        <w:rPr>
          <w:rFonts w:ascii="Times New Roman" w:eastAsia="Times New Roman" w:hAnsi="Times New Roman" w:cs="Times New Roman"/>
          <w:bCs/>
          <w:sz w:val="28"/>
          <w:szCs w:val="28"/>
          <w:lang w:eastAsia="ru-RU"/>
        </w:rPr>
        <w:t> </w:t>
      </w:r>
      <w:r w:rsidRPr="00277D5B">
        <w:rPr>
          <w:rFonts w:ascii="Times New Roman" w:eastAsia="Times New Roman" w:hAnsi="Times New Roman" w:cs="Times New Roman"/>
          <w:bCs/>
          <w:sz w:val="28"/>
          <w:szCs w:val="28"/>
          <w:lang w:eastAsia="ru-RU"/>
        </w:rPr>
        <w:t xml:space="preserve"> года льготного проезда членам многодетных семей и многодетных приемных семей на железнодорожном транспорте пригородного сообщения составил</w:t>
      </w:r>
      <w:r w:rsidR="00305FA3" w:rsidRPr="00277D5B">
        <w:rPr>
          <w:rFonts w:ascii="Times New Roman" w:eastAsia="Times New Roman" w:hAnsi="Times New Roman" w:cs="Times New Roman"/>
          <w:bCs/>
          <w:sz w:val="28"/>
          <w:szCs w:val="28"/>
          <w:lang w:eastAsia="ru-RU"/>
        </w:rPr>
        <w:t xml:space="preserve"> </w:t>
      </w:r>
      <w:r w:rsidRPr="00277D5B">
        <w:rPr>
          <w:rFonts w:ascii="Times New Roman" w:eastAsia="Times New Roman" w:hAnsi="Times New Roman" w:cs="Times New Roman"/>
          <w:bCs/>
          <w:sz w:val="28"/>
          <w:szCs w:val="28"/>
          <w:lang w:eastAsia="ru-RU"/>
        </w:rPr>
        <w:t>20</w:t>
      </w:r>
      <w:r w:rsidR="00305FA3" w:rsidRPr="00277D5B">
        <w:rPr>
          <w:rFonts w:ascii="Times New Roman" w:eastAsia="Times New Roman" w:hAnsi="Times New Roman" w:cs="Times New Roman"/>
          <w:bCs/>
          <w:sz w:val="28"/>
          <w:szCs w:val="28"/>
          <w:lang w:eastAsia="ru-RU"/>
        </w:rPr>
        <w:t> 223,4  тыс.  рублей</w:t>
      </w:r>
      <w:r w:rsidRPr="00277D5B">
        <w:rPr>
          <w:rFonts w:ascii="Times New Roman" w:eastAsia="Times New Roman" w:hAnsi="Times New Roman" w:cs="Times New Roman"/>
          <w:bCs/>
          <w:sz w:val="28"/>
          <w:szCs w:val="28"/>
          <w:lang w:eastAsia="ru-RU"/>
        </w:rPr>
        <w:t xml:space="preserve"> (+20,4</w:t>
      </w:r>
      <w:r w:rsidR="00305FA3" w:rsidRPr="00277D5B">
        <w:rPr>
          <w:rFonts w:ascii="Times New Roman" w:eastAsia="Times New Roman" w:hAnsi="Times New Roman" w:cs="Times New Roman"/>
          <w:bCs/>
          <w:sz w:val="28"/>
          <w:szCs w:val="28"/>
          <w:lang w:eastAsia="ru-RU"/>
        </w:rPr>
        <w:t xml:space="preserve"> </w:t>
      </w:r>
      <w:r w:rsidRPr="00277D5B">
        <w:rPr>
          <w:rFonts w:ascii="Times New Roman" w:eastAsia="Times New Roman" w:hAnsi="Times New Roman" w:cs="Times New Roman"/>
          <w:bCs/>
          <w:sz w:val="28"/>
          <w:szCs w:val="28"/>
          <w:lang w:eastAsia="ru-RU"/>
        </w:rPr>
        <w:t>% к аналогичному периоду 2023 года).</w:t>
      </w:r>
      <w:proofErr w:type="gramEnd"/>
    </w:p>
    <w:p w:rsidR="00305FA3" w:rsidRPr="00277D5B" w:rsidRDefault="00305FA3" w:rsidP="00277D5B">
      <w:pPr>
        <w:suppressAutoHyphens/>
        <w:spacing w:after="0" w:line="240" w:lineRule="auto"/>
        <w:ind w:firstLine="709"/>
        <w:jc w:val="both"/>
        <w:rPr>
          <w:rFonts w:ascii="Times New Roman" w:eastAsia="Times New Roman" w:hAnsi="Times New Roman" w:cs="Times New Roman"/>
          <w:bCs/>
          <w:sz w:val="16"/>
          <w:szCs w:val="16"/>
          <w:lang w:eastAsia="ru-RU"/>
        </w:rPr>
      </w:pPr>
    </w:p>
    <w:p w:rsidR="00EE0F8D" w:rsidRPr="00277D5B" w:rsidRDefault="00EE0F8D" w:rsidP="00277D5B">
      <w:pPr>
        <w:suppressAutoHyphens/>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xml:space="preserve">По </w:t>
      </w:r>
      <w:r w:rsidRPr="00277D5B">
        <w:rPr>
          <w:rFonts w:ascii="Times New Roman" w:eastAsia="Times New Roman" w:hAnsi="Times New Roman" w:cs="Times New Roman"/>
          <w:bCs/>
          <w:sz w:val="28"/>
          <w:szCs w:val="28"/>
          <w:u w:val="single"/>
          <w:lang w:eastAsia="ru-RU"/>
        </w:rPr>
        <w:t xml:space="preserve">пункту 2.4 «Обеспечение бесплатного питания в общеобразовательных </w:t>
      </w:r>
      <w:proofErr w:type="gramStart"/>
      <w:r w:rsidRPr="00277D5B">
        <w:rPr>
          <w:rFonts w:ascii="Times New Roman" w:eastAsia="Times New Roman" w:hAnsi="Times New Roman" w:cs="Times New Roman"/>
          <w:bCs/>
          <w:sz w:val="28"/>
          <w:szCs w:val="28"/>
          <w:u w:val="single"/>
          <w:lang w:eastAsia="ru-RU"/>
        </w:rPr>
        <w:t>организациях</w:t>
      </w:r>
      <w:proofErr w:type="gramEnd"/>
      <w:r w:rsidRPr="00277D5B">
        <w:rPr>
          <w:rFonts w:ascii="Times New Roman" w:eastAsia="Times New Roman" w:hAnsi="Times New Roman" w:cs="Times New Roman"/>
          <w:bCs/>
          <w:sz w:val="28"/>
          <w:szCs w:val="28"/>
          <w:u w:val="single"/>
          <w:lang w:eastAsia="ru-RU"/>
        </w:rPr>
        <w:t xml:space="preserve"> для детей школьного возраста из малообеспеченных, многодетных семей, семей, находящихся в социально опасном положении, детей-инвалидов»</w:t>
      </w:r>
      <w:r w:rsidRPr="00277D5B">
        <w:rPr>
          <w:rFonts w:ascii="Times New Roman" w:eastAsia="Times New Roman" w:hAnsi="Times New Roman" w:cs="Times New Roman"/>
          <w:bCs/>
          <w:sz w:val="28"/>
          <w:szCs w:val="28"/>
          <w:lang w:eastAsia="ru-RU"/>
        </w:rPr>
        <w:t>:</w:t>
      </w:r>
    </w:p>
    <w:p w:rsidR="00770F05" w:rsidRPr="00277D5B" w:rsidRDefault="002042F2" w:rsidP="00277D5B">
      <w:pPr>
        <w:spacing w:after="0" w:line="240" w:lineRule="auto"/>
        <w:ind w:firstLine="851"/>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xml:space="preserve">В 2024 году запланировано выделение ассигнований в размере </w:t>
      </w:r>
      <w:r w:rsidR="00770F05" w:rsidRPr="00277D5B">
        <w:rPr>
          <w:rFonts w:ascii="Times New Roman" w:eastAsia="Times New Roman" w:hAnsi="Times New Roman" w:cs="Times New Roman"/>
          <w:bCs/>
          <w:sz w:val="28"/>
          <w:szCs w:val="28"/>
          <w:lang w:eastAsia="ru-RU"/>
        </w:rPr>
        <w:t>635 678</w:t>
      </w:r>
      <w:r w:rsidRPr="00277D5B">
        <w:rPr>
          <w:rFonts w:ascii="Times New Roman" w:eastAsia="Times New Roman" w:hAnsi="Times New Roman" w:cs="Times New Roman"/>
          <w:bCs/>
          <w:sz w:val="28"/>
          <w:szCs w:val="28"/>
          <w:lang w:eastAsia="ru-RU"/>
        </w:rPr>
        <w:t>,2  тыс. рублей</w:t>
      </w:r>
      <w:r w:rsidR="00770F05" w:rsidRPr="00277D5B">
        <w:rPr>
          <w:rFonts w:ascii="Times New Roman" w:eastAsia="Times New Roman" w:hAnsi="Times New Roman" w:cs="Times New Roman"/>
          <w:bCs/>
          <w:sz w:val="28"/>
          <w:szCs w:val="28"/>
          <w:lang w:eastAsia="ru-RU"/>
        </w:rPr>
        <w:t>, израсходовано – 628 295,4 тыс</w:t>
      </w:r>
      <w:r w:rsidRPr="00277D5B">
        <w:rPr>
          <w:rFonts w:ascii="Times New Roman" w:eastAsia="Times New Roman" w:hAnsi="Times New Roman" w:cs="Times New Roman"/>
          <w:bCs/>
          <w:sz w:val="28"/>
          <w:szCs w:val="28"/>
          <w:lang w:eastAsia="ru-RU"/>
        </w:rPr>
        <w:t>.</w:t>
      </w:r>
      <w:r w:rsidR="00770F05" w:rsidRPr="00277D5B">
        <w:rPr>
          <w:rFonts w:ascii="Times New Roman" w:eastAsia="Times New Roman" w:hAnsi="Times New Roman" w:cs="Times New Roman"/>
          <w:bCs/>
          <w:sz w:val="28"/>
          <w:szCs w:val="28"/>
          <w:lang w:eastAsia="ru-RU"/>
        </w:rPr>
        <w:t xml:space="preserve"> рублей на обеспечение питанием 22 900 человек.</w:t>
      </w:r>
    </w:p>
    <w:p w:rsidR="00F201AF" w:rsidRPr="00277D5B" w:rsidRDefault="002042F2" w:rsidP="00277D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xml:space="preserve">Указанные мероприятия осуществляются в </w:t>
      </w:r>
      <w:proofErr w:type="gramStart"/>
      <w:r w:rsidRPr="00277D5B">
        <w:rPr>
          <w:rFonts w:ascii="Times New Roman" w:eastAsia="Times New Roman" w:hAnsi="Times New Roman" w:cs="Times New Roman"/>
          <w:bCs/>
          <w:sz w:val="28"/>
          <w:szCs w:val="28"/>
          <w:lang w:eastAsia="ru-RU"/>
        </w:rPr>
        <w:t>рамках</w:t>
      </w:r>
      <w:proofErr w:type="gramEnd"/>
      <w:r w:rsidRPr="00277D5B">
        <w:rPr>
          <w:rFonts w:ascii="Times New Roman" w:eastAsia="Times New Roman" w:hAnsi="Times New Roman" w:cs="Times New Roman"/>
          <w:bCs/>
          <w:sz w:val="28"/>
          <w:szCs w:val="28"/>
          <w:lang w:eastAsia="ru-RU"/>
        </w:rPr>
        <w:t xml:space="preserve"> государственной программы Ленинградской области «Современное образование Ленинградской области», утвержденной постановлением Правительства Ленинградской области от  14 ноября 2013 года № 398.</w:t>
      </w:r>
    </w:p>
    <w:p w:rsidR="009E1201" w:rsidRPr="00277D5B" w:rsidRDefault="009E1201" w:rsidP="00277D5B">
      <w:pPr>
        <w:autoSpaceDE w:val="0"/>
        <w:autoSpaceDN w:val="0"/>
        <w:adjustRightInd w:val="0"/>
        <w:spacing w:after="0" w:line="240" w:lineRule="auto"/>
        <w:ind w:firstLine="709"/>
        <w:jc w:val="both"/>
        <w:rPr>
          <w:rFonts w:ascii="Times New Roman" w:eastAsia="Times New Roman" w:hAnsi="Times New Roman" w:cs="Times New Roman"/>
          <w:bCs/>
          <w:sz w:val="16"/>
          <w:szCs w:val="16"/>
          <w:lang w:eastAsia="ru-RU"/>
        </w:rPr>
      </w:pPr>
    </w:p>
    <w:p w:rsidR="00D56C3E" w:rsidRPr="00277D5B" w:rsidRDefault="00D56C3E" w:rsidP="00277D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7D5B">
        <w:rPr>
          <w:rFonts w:ascii="Times New Roman" w:eastAsia="Times New Roman" w:hAnsi="Times New Roman" w:cs="Times New Roman"/>
          <w:bCs/>
          <w:sz w:val="28"/>
          <w:szCs w:val="28"/>
          <w:lang w:eastAsia="ru-RU"/>
        </w:rPr>
        <w:t xml:space="preserve">По </w:t>
      </w:r>
      <w:r w:rsidRPr="00277D5B">
        <w:rPr>
          <w:rFonts w:ascii="Times New Roman" w:eastAsia="Times New Roman" w:hAnsi="Times New Roman" w:cs="Times New Roman"/>
          <w:bCs/>
          <w:sz w:val="28"/>
          <w:szCs w:val="28"/>
          <w:u w:val="single"/>
          <w:lang w:eastAsia="ru-RU"/>
        </w:rPr>
        <w:t>пункту 2.5. «Предоставление ежемесячной выплаты на обеспечение проезда на городском, пригородном транспорте, а также один раз в год к месту жительства и обратно к месту учебы для детей из многодетных и малообеспеченных семей, детей-сирот, детей, оставшихся без попечения родителей»</w:t>
      </w:r>
      <w:r w:rsidRPr="00277D5B">
        <w:rPr>
          <w:rFonts w:ascii="Times New Roman" w:eastAsia="Times New Roman" w:hAnsi="Times New Roman" w:cs="Times New Roman"/>
          <w:bCs/>
          <w:sz w:val="28"/>
          <w:szCs w:val="28"/>
          <w:lang w:eastAsia="ru-RU"/>
        </w:rPr>
        <w:t>:</w:t>
      </w:r>
    </w:p>
    <w:p w:rsidR="00D56C3E" w:rsidRPr="00277D5B" w:rsidRDefault="00C06CE6" w:rsidP="00277D5B">
      <w:pPr>
        <w:spacing w:after="0" w:line="240" w:lineRule="auto"/>
        <w:ind w:firstLine="709"/>
        <w:jc w:val="both"/>
        <w:rPr>
          <w:rFonts w:ascii="Times New Roman" w:eastAsia="Calibri" w:hAnsi="Times New Roman" w:cs="Times New Roman"/>
          <w:sz w:val="28"/>
          <w:szCs w:val="28"/>
        </w:rPr>
      </w:pPr>
      <w:proofErr w:type="gramStart"/>
      <w:r w:rsidRPr="00277D5B">
        <w:rPr>
          <w:rFonts w:ascii="Times New Roman" w:eastAsia="Calibri" w:hAnsi="Times New Roman" w:cs="Times New Roman"/>
          <w:sz w:val="28"/>
          <w:szCs w:val="28"/>
        </w:rPr>
        <w:t xml:space="preserve">число детей-сирот и детей, оставшихся без попечения родителей, обучающихся за счет средств местных бюджетов в имеющих государственную аккредитацию муниципальных образовательных учреждениях, обеспеченных бесплатным проездом на городском, пригородном, в сельской местности - </w:t>
      </w:r>
      <w:r w:rsidRPr="00277D5B">
        <w:rPr>
          <w:rFonts w:ascii="Times New Roman" w:eastAsia="Calibri" w:hAnsi="Times New Roman" w:cs="Times New Roman"/>
          <w:sz w:val="28"/>
          <w:szCs w:val="28"/>
        </w:rPr>
        <w:lastRenderedPageBreak/>
        <w:t>на  внутрирайонном транспорте (кроме такси), а также бесплатным проездом один раз в год к месту жительства и обратно к месту учебы в рамках подпрограммы «Совершенствование социальной поддержки семьи и детей</w:t>
      </w:r>
      <w:proofErr w:type="gramEnd"/>
      <w:r w:rsidRPr="00277D5B">
        <w:rPr>
          <w:rFonts w:ascii="Times New Roman" w:eastAsia="Calibri" w:hAnsi="Times New Roman" w:cs="Times New Roman"/>
          <w:sz w:val="28"/>
          <w:szCs w:val="28"/>
        </w:rPr>
        <w:t xml:space="preserve">» государственной программы Ленинградской области «Социальная поддержка отдельных категорий граждан в Ленинградской области», на </w:t>
      </w:r>
      <w:r w:rsidR="00D05208" w:rsidRPr="00277D5B">
        <w:rPr>
          <w:rFonts w:ascii="Times New Roman" w:eastAsia="Calibri" w:hAnsi="Times New Roman" w:cs="Times New Roman"/>
          <w:sz w:val="28"/>
          <w:szCs w:val="28"/>
        </w:rPr>
        <w:t>3</w:t>
      </w:r>
      <w:r w:rsidRPr="00277D5B">
        <w:rPr>
          <w:rFonts w:ascii="Times New Roman" w:eastAsia="Calibri" w:hAnsi="Times New Roman" w:cs="Times New Roman"/>
          <w:sz w:val="28"/>
          <w:szCs w:val="28"/>
        </w:rPr>
        <w:t xml:space="preserve">1 </w:t>
      </w:r>
      <w:r w:rsidR="00D05208" w:rsidRPr="00277D5B">
        <w:rPr>
          <w:rFonts w:ascii="Times New Roman" w:eastAsia="Calibri" w:hAnsi="Times New Roman" w:cs="Times New Roman"/>
          <w:sz w:val="28"/>
          <w:szCs w:val="28"/>
        </w:rPr>
        <w:t>декабря 2024 года составляет 2 717 </w:t>
      </w:r>
      <w:r w:rsidRPr="00277D5B">
        <w:rPr>
          <w:rFonts w:ascii="Times New Roman" w:eastAsia="Calibri" w:hAnsi="Times New Roman" w:cs="Times New Roman"/>
          <w:sz w:val="28"/>
          <w:szCs w:val="28"/>
        </w:rPr>
        <w:t xml:space="preserve"> человек (100 % </w:t>
      </w:r>
      <w:proofErr w:type="gramStart"/>
      <w:r w:rsidRPr="00277D5B">
        <w:rPr>
          <w:rFonts w:ascii="Times New Roman" w:eastAsia="Calibri" w:hAnsi="Times New Roman" w:cs="Times New Roman"/>
          <w:sz w:val="28"/>
          <w:szCs w:val="28"/>
        </w:rPr>
        <w:t>от</w:t>
      </w:r>
      <w:proofErr w:type="gramEnd"/>
      <w:r w:rsidRPr="00277D5B">
        <w:rPr>
          <w:rFonts w:ascii="Times New Roman" w:eastAsia="Calibri" w:hAnsi="Times New Roman" w:cs="Times New Roman"/>
          <w:sz w:val="28"/>
          <w:szCs w:val="28"/>
        </w:rPr>
        <w:t xml:space="preserve"> имеющих право).</w:t>
      </w:r>
    </w:p>
    <w:p w:rsidR="009E1201" w:rsidRPr="00277D5B" w:rsidRDefault="009E1201" w:rsidP="00277D5B">
      <w:pPr>
        <w:spacing w:after="0" w:line="240" w:lineRule="auto"/>
        <w:ind w:firstLine="709"/>
        <w:jc w:val="both"/>
        <w:rPr>
          <w:rFonts w:ascii="Times New Roman" w:eastAsia="Calibri" w:hAnsi="Times New Roman" w:cs="Times New Roman"/>
          <w:sz w:val="16"/>
          <w:szCs w:val="16"/>
        </w:rPr>
      </w:pPr>
    </w:p>
    <w:p w:rsidR="002A7B2B" w:rsidRPr="00277D5B" w:rsidRDefault="002A7B2B" w:rsidP="00277D5B">
      <w:pPr>
        <w:autoSpaceDE w:val="0"/>
        <w:autoSpaceDN w:val="0"/>
        <w:adjustRightInd w:val="0"/>
        <w:spacing w:after="0" w:line="240" w:lineRule="auto"/>
        <w:ind w:firstLine="709"/>
        <w:jc w:val="both"/>
        <w:rPr>
          <w:rFonts w:ascii="Times New Roman" w:hAnsi="Times New Roman" w:cs="Times New Roman"/>
          <w:sz w:val="28"/>
          <w:szCs w:val="28"/>
          <w:u w:val="single"/>
        </w:rPr>
      </w:pPr>
      <w:r w:rsidRPr="00277D5B">
        <w:rPr>
          <w:rFonts w:ascii="Times New Roman" w:hAnsi="Times New Roman" w:cs="Times New Roman"/>
          <w:sz w:val="28"/>
          <w:szCs w:val="28"/>
        </w:rPr>
        <w:t xml:space="preserve">По </w:t>
      </w:r>
      <w:r w:rsidRPr="00277D5B">
        <w:rPr>
          <w:rFonts w:ascii="Times New Roman" w:hAnsi="Times New Roman" w:cs="Times New Roman"/>
          <w:sz w:val="28"/>
          <w:szCs w:val="28"/>
          <w:u w:val="single"/>
        </w:rPr>
        <w:t>пункту 2.7. «</w:t>
      </w:r>
      <w:r w:rsidR="00CF256C" w:rsidRPr="00277D5B">
        <w:rPr>
          <w:rFonts w:ascii="Times New Roman" w:hAnsi="Times New Roman" w:cs="Times New Roman"/>
          <w:sz w:val="28"/>
          <w:szCs w:val="28"/>
          <w:u w:val="single"/>
        </w:rPr>
        <w:t>Совершенствование системы</w:t>
      </w:r>
      <w:r w:rsidRPr="00277D5B">
        <w:rPr>
          <w:rFonts w:ascii="Times New Roman" w:hAnsi="Times New Roman" w:cs="Times New Roman"/>
          <w:sz w:val="28"/>
          <w:szCs w:val="28"/>
          <w:u w:val="single"/>
        </w:rPr>
        <w:t xml:space="preserve"> ме</w:t>
      </w:r>
      <w:r w:rsidR="00D62A7D" w:rsidRPr="00277D5B">
        <w:rPr>
          <w:rFonts w:ascii="Times New Roman" w:hAnsi="Times New Roman" w:cs="Times New Roman"/>
          <w:sz w:val="28"/>
          <w:szCs w:val="28"/>
          <w:u w:val="single"/>
        </w:rPr>
        <w:t>р социальной поддержки отдельных категорий граждан Ленинградской област</w:t>
      </w:r>
      <w:r w:rsidRPr="00277D5B">
        <w:rPr>
          <w:rFonts w:ascii="Times New Roman" w:hAnsi="Times New Roman" w:cs="Times New Roman"/>
          <w:sz w:val="28"/>
          <w:szCs w:val="28"/>
          <w:u w:val="single"/>
        </w:rPr>
        <w:t>и»:</w:t>
      </w:r>
    </w:p>
    <w:p w:rsidR="00BF7188" w:rsidRPr="00277D5B" w:rsidRDefault="00CF256C" w:rsidP="00277D5B">
      <w:pPr>
        <w:spacing w:after="0" w:line="240" w:lineRule="auto"/>
        <w:ind w:firstLine="709"/>
        <w:jc w:val="both"/>
        <w:rPr>
          <w:rFonts w:ascii="Times New Roman" w:eastAsia="Calibri" w:hAnsi="Times New Roman" w:cs="Times New Roman"/>
          <w:sz w:val="28"/>
          <w:szCs w:val="28"/>
        </w:rPr>
      </w:pPr>
      <w:proofErr w:type="gramStart"/>
      <w:r w:rsidRPr="00277D5B">
        <w:rPr>
          <w:rFonts w:ascii="Times New Roman" w:eastAsia="Calibri" w:hAnsi="Times New Roman" w:cs="Times New Roman"/>
          <w:sz w:val="28"/>
          <w:szCs w:val="28"/>
        </w:rPr>
        <w:t>в рамках совершенствования системы мер социальной поддержки отдельных категорий граждан Ленинградской области осуществлена ежегодная индексация размеров мер социальной поддержки, размер которых зависит от величины прожиточного минимума, скорректирован уровень СД (вырос с 39</w:t>
      </w:r>
      <w:r w:rsidR="00D62A7D" w:rsidRPr="00277D5B">
        <w:rPr>
          <w:rFonts w:ascii="Times New Roman" w:eastAsia="Calibri" w:hAnsi="Times New Roman" w:cs="Times New Roman"/>
          <w:sz w:val="28"/>
          <w:szCs w:val="28"/>
        </w:rPr>
        <w:t> 505 рублей</w:t>
      </w:r>
      <w:r w:rsidRPr="00277D5B">
        <w:rPr>
          <w:rFonts w:ascii="Times New Roman" w:eastAsia="Calibri" w:hAnsi="Times New Roman" w:cs="Times New Roman"/>
          <w:sz w:val="28"/>
          <w:szCs w:val="28"/>
        </w:rPr>
        <w:t xml:space="preserve"> до </w:t>
      </w:r>
      <w:r w:rsidR="00D62A7D"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42</w:t>
      </w:r>
      <w:r w:rsidR="00D62A7D" w:rsidRPr="00277D5B">
        <w:rPr>
          <w:rFonts w:ascii="Times New Roman" w:eastAsia="Calibri" w:hAnsi="Times New Roman" w:cs="Times New Roman"/>
          <w:sz w:val="28"/>
          <w:szCs w:val="28"/>
        </w:rPr>
        <w:t> 450 рублей</w:t>
      </w:r>
      <w:r w:rsidRPr="00277D5B">
        <w:rPr>
          <w:rFonts w:ascii="Times New Roman" w:eastAsia="Calibri" w:hAnsi="Times New Roman" w:cs="Times New Roman"/>
          <w:sz w:val="28"/>
          <w:szCs w:val="28"/>
        </w:rPr>
        <w:t xml:space="preserve">) при условии </w:t>
      </w:r>
      <w:proofErr w:type="spellStart"/>
      <w:r w:rsidRPr="00277D5B">
        <w:rPr>
          <w:rFonts w:ascii="Times New Roman" w:eastAsia="Calibri" w:hAnsi="Times New Roman" w:cs="Times New Roman"/>
          <w:sz w:val="28"/>
          <w:szCs w:val="28"/>
        </w:rPr>
        <w:t>недостижения</w:t>
      </w:r>
      <w:proofErr w:type="spellEnd"/>
      <w:r w:rsidRPr="00277D5B">
        <w:rPr>
          <w:rFonts w:ascii="Times New Roman" w:eastAsia="Calibri" w:hAnsi="Times New Roman" w:cs="Times New Roman"/>
          <w:sz w:val="28"/>
          <w:szCs w:val="28"/>
        </w:rPr>
        <w:t xml:space="preserve"> которого назначаются меры социальной поддержки, индексация размеров иных мер социальной поддержки осуществлена в соответствии с общим</w:t>
      </w:r>
      <w:r w:rsidR="00D62A7D" w:rsidRPr="00277D5B">
        <w:rPr>
          <w:rFonts w:ascii="Times New Roman" w:eastAsia="Calibri" w:hAnsi="Times New Roman" w:cs="Times New Roman"/>
          <w:sz w:val="28"/>
          <w:szCs w:val="28"/>
        </w:rPr>
        <w:t xml:space="preserve"> подходом.</w:t>
      </w:r>
      <w:proofErr w:type="gramEnd"/>
      <w:r w:rsidR="00D62A7D" w:rsidRPr="00277D5B">
        <w:rPr>
          <w:rFonts w:ascii="Times New Roman" w:eastAsia="Calibri" w:hAnsi="Times New Roman" w:cs="Times New Roman"/>
          <w:sz w:val="28"/>
          <w:szCs w:val="28"/>
        </w:rPr>
        <w:t xml:space="preserve"> С </w:t>
      </w:r>
      <w:r w:rsidRPr="00277D5B">
        <w:rPr>
          <w:rFonts w:ascii="Times New Roman" w:eastAsia="Calibri" w:hAnsi="Times New Roman" w:cs="Times New Roman"/>
          <w:sz w:val="28"/>
          <w:szCs w:val="28"/>
        </w:rPr>
        <w:t>1</w:t>
      </w:r>
      <w:r w:rsidR="00D62A7D" w:rsidRPr="00277D5B">
        <w:rPr>
          <w:rFonts w:ascii="Times New Roman" w:eastAsia="Calibri" w:hAnsi="Times New Roman" w:cs="Times New Roman"/>
          <w:sz w:val="28"/>
          <w:szCs w:val="28"/>
        </w:rPr>
        <w:t xml:space="preserve"> января </w:t>
      </w:r>
      <w:r w:rsidRPr="00277D5B">
        <w:rPr>
          <w:rFonts w:ascii="Times New Roman" w:eastAsia="Calibri" w:hAnsi="Times New Roman" w:cs="Times New Roman"/>
          <w:sz w:val="28"/>
          <w:szCs w:val="28"/>
        </w:rPr>
        <w:t>2024</w:t>
      </w:r>
      <w:r w:rsidR="00D62A7D" w:rsidRPr="00277D5B">
        <w:rPr>
          <w:rFonts w:ascii="Times New Roman" w:eastAsia="Calibri" w:hAnsi="Times New Roman" w:cs="Times New Roman"/>
          <w:sz w:val="28"/>
          <w:szCs w:val="28"/>
        </w:rPr>
        <w:t xml:space="preserve"> года</w:t>
      </w:r>
      <w:r w:rsidRPr="00277D5B">
        <w:rPr>
          <w:rFonts w:ascii="Times New Roman" w:eastAsia="Calibri" w:hAnsi="Times New Roman" w:cs="Times New Roman"/>
          <w:sz w:val="28"/>
          <w:szCs w:val="28"/>
        </w:rPr>
        <w:t xml:space="preserve"> проведена индексация размеров выплат на 4,6</w:t>
      </w:r>
      <w:r w:rsidR="00D62A7D" w:rsidRPr="00277D5B">
        <w:rPr>
          <w:rFonts w:ascii="Times New Roman" w:eastAsia="Calibri" w:hAnsi="Times New Roman" w:cs="Times New Roman"/>
          <w:sz w:val="28"/>
          <w:szCs w:val="28"/>
        </w:rPr>
        <w:t xml:space="preserve"> </w:t>
      </w:r>
      <w:r w:rsidRPr="00277D5B">
        <w:rPr>
          <w:rFonts w:ascii="Times New Roman" w:eastAsia="Calibri" w:hAnsi="Times New Roman" w:cs="Times New Roman"/>
          <w:sz w:val="28"/>
          <w:szCs w:val="28"/>
        </w:rPr>
        <w:t>%, по мерам социальной поддержки, связанным с оплатой ЖКУ, - на 9</w:t>
      </w:r>
      <w:r w:rsidR="00D62A7D" w:rsidRPr="00277D5B">
        <w:rPr>
          <w:rFonts w:ascii="Times New Roman" w:eastAsia="Calibri" w:hAnsi="Times New Roman" w:cs="Times New Roman"/>
          <w:sz w:val="28"/>
          <w:szCs w:val="28"/>
        </w:rPr>
        <w:t xml:space="preserve"> </w:t>
      </w:r>
      <w:r w:rsidRPr="00277D5B">
        <w:rPr>
          <w:rFonts w:ascii="Times New Roman" w:eastAsia="Calibri" w:hAnsi="Times New Roman" w:cs="Times New Roman"/>
          <w:sz w:val="28"/>
          <w:szCs w:val="28"/>
        </w:rPr>
        <w:t>%.</w:t>
      </w:r>
    </w:p>
    <w:p w:rsidR="00BF7188" w:rsidRPr="00277D5B" w:rsidRDefault="00BF7188" w:rsidP="00277D5B">
      <w:pPr>
        <w:spacing w:after="0" w:line="240" w:lineRule="auto"/>
        <w:ind w:firstLine="708"/>
        <w:jc w:val="both"/>
        <w:rPr>
          <w:rFonts w:ascii="Times New Roman" w:eastAsia="Calibri" w:hAnsi="Times New Roman" w:cs="Times New Roman"/>
          <w:sz w:val="16"/>
          <w:szCs w:val="16"/>
        </w:rPr>
      </w:pPr>
    </w:p>
    <w:p w:rsidR="00211FB1" w:rsidRPr="00277D5B" w:rsidRDefault="00211FB1" w:rsidP="00277D5B">
      <w:pPr>
        <w:spacing w:after="0" w:line="240" w:lineRule="auto"/>
        <w:ind w:firstLine="708"/>
        <w:jc w:val="both"/>
        <w:rPr>
          <w:rFonts w:ascii="Times New Roman" w:hAnsi="Times New Roman" w:cs="Times New Roman"/>
          <w:sz w:val="28"/>
          <w:szCs w:val="28"/>
        </w:rPr>
      </w:pPr>
      <w:r w:rsidRPr="00277D5B">
        <w:rPr>
          <w:rFonts w:ascii="Times New Roman" w:hAnsi="Times New Roman" w:cs="Times New Roman"/>
          <w:sz w:val="28"/>
          <w:szCs w:val="28"/>
        </w:rPr>
        <w:t xml:space="preserve">По </w:t>
      </w:r>
      <w:r w:rsidRPr="00277D5B">
        <w:rPr>
          <w:rFonts w:ascii="Times New Roman" w:hAnsi="Times New Roman" w:cs="Times New Roman"/>
          <w:sz w:val="28"/>
          <w:szCs w:val="28"/>
          <w:u w:val="single"/>
        </w:rPr>
        <w:t>пункту 2.8. «Перечисление средств земельного капитала на покупку семьями, имеющими трех и более детей, земельных участков для индивидуального жилищного строительства, ведения личного подсобного хозяйства (с правом возведения жилого дома), ведения садоводства для собственных нужд»</w:t>
      </w:r>
      <w:r w:rsidRPr="00277D5B">
        <w:rPr>
          <w:rFonts w:ascii="Times New Roman" w:hAnsi="Times New Roman" w:cs="Times New Roman"/>
          <w:sz w:val="28"/>
          <w:szCs w:val="28"/>
        </w:rPr>
        <w:t>:</w:t>
      </w:r>
    </w:p>
    <w:p w:rsidR="00211FB1" w:rsidRPr="00277D5B" w:rsidRDefault="00726C8F" w:rsidP="00277D5B">
      <w:pPr>
        <w:spacing w:after="0" w:line="240" w:lineRule="auto"/>
        <w:ind w:firstLine="708"/>
        <w:jc w:val="both"/>
        <w:rPr>
          <w:rFonts w:ascii="Times New Roman" w:eastAsia="Calibri" w:hAnsi="Times New Roman" w:cs="Times New Roman"/>
          <w:sz w:val="28"/>
          <w:szCs w:val="28"/>
        </w:rPr>
      </w:pPr>
      <w:proofErr w:type="gramStart"/>
      <w:r w:rsidRPr="00277D5B">
        <w:rPr>
          <w:rFonts w:ascii="Times New Roman" w:eastAsia="Calibri" w:hAnsi="Times New Roman" w:cs="Times New Roman"/>
          <w:sz w:val="28"/>
          <w:szCs w:val="28"/>
        </w:rPr>
        <w:t>предоставление земельного капитала на покупку земельных участков обеспечивается в соответствии со ст. 4-2 областного закона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w:t>
      </w:r>
      <w:proofErr w:type="gramEnd"/>
      <w:r w:rsidRPr="00277D5B">
        <w:rPr>
          <w:rFonts w:ascii="Times New Roman" w:eastAsia="Calibri" w:hAnsi="Times New Roman" w:cs="Times New Roman"/>
          <w:sz w:val="28"/>
          <w:szCs w:val="28"/>
        </w:rPr>
        <w:t xml:space="preserve"> области». За </w:t>
      </w:r>
      <w:r w:rsidR="008842F6" w:rsidRPr="00277D5B">
        <w:rPr>
          <w:rFonts w:ascii="Times New Roman" w:eastAsia="Calibri" w:hAnsi="Times New Roman" w:cs="Times New Roman"/>
          <w:sz w:val="28"/>
          <w:szCs w:val="28"/>
        </w:rPr>
        <w:t>2024 год</w:t>
      </w:r>
      <w:r w:rsidR="00890C95" w:rsidRPr="00277D5B">
        <w:rPr>
          <w:rFonts w:ascii="Times New Roman" w:eastAsia="Calibri" w:hAnsi="Times New Roman" w:cs="Times New Roman"/>
          <w:sz w:val="28"/>
          <w:szCs w:val="28"/>
        </w:rPr>
        <w:t xml:space="preserve"> </w:t>
      </w:r>
      <w:r w:rsidR="008842F6" w:rsidRPr="00277D5B">
        <w:rPr>
          <w:rFonts w:ascii="Times New Roman" w:eastAsia="Calibri" w:hAnsi="Times New Roman" w:cs="Times New Roman"/>
          <w:sz w:val="28"/>
          <w:szCs w:val="28"/>
        </w:rPr>
        <w:t>перечисление денежных сре</w:t>
      </w:r>
      <w:proofErr w:type="gramStart"/>
      <w:r w:rsidR="008842F6" w:rsidRPr="00277D5B">
        <w:rPr>
          <w:rFonts w:ascii="Times New Roman" w:eastAsia="Calibri" w:hAnsi="Times New Roman" w:cs="Times New Roman"/>
          <w:sz w:val="28"/>
          <w:szCs w:val="28"/>
        </w:rPr>
        <w:t>дств пр</w:t>
      </w:r>
      <w:proofErr w:type="gramEnd"/>
      <w:r w:rsidR="008842F6" w:rsidRPr="00277D5B">
        <w:rPr>
          <w:rFonts w:ascii="Times New Roman" w:eastAsia="Calibri" w:hAnsi="Times New Roman" w:cs="Times New Roman"/>
          <w:sz w:val="28"/>
          <w:szCs w:val="28"/>
        </w:rPr>
        <w:t xml:space="preserve">оизведено по 512 сертификатам. </w:t>
      </w:r>
    </w:p>
    <w:p w:rsidR="009E1201" w:rsidRPr="00277D5B" w:rsidRDefault="009E1201" w:rsidP="00277D5B">
      <w:pPr>
        <w:spacing w:after="0" w:line="240" w:lineRule="auto"/>
        <w:ind w:firstLine="708"/>
        <w:jc w:val="both"/>
        <w:rPr>
          <w:rFonts w:ascii="Times New Roman" w:eastAsia="Calibri" w:hAnsi="Times New Roman" w:cs="Times New Roman"/>
          <w:sz w:val="16"/>
          <w:szCs w:val="16"/>
        </w:rPr>
      </w:pPr>
    </w:p>
    <w:p w:rsidR="00EE3985" w:rsidRPr="00277D5B" w:rsidRDefault="00EE3985" w:rsidP="00277D5B">
      <w:pPr>
        <w:spacing w:after="0" w:line="240" w:lineRule="auto"/>
        <w:ind w:firstLine="708"/>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 xml:space="preserve">По </w:t>
      </w:r>
      <w:r w:rsidRPr="00277D5B">
        <w:rPr>
          <w:rFonts w:ascii="Times New Roman" w:eastAsia="Calibri" w:hAnsi="Times New Roman" w:cs="Times New Roman"/>
          <w:sz w:val="28"/>
          <w:szCs w:val="28"/>
          <w:u w:val="single"/>
        </w:rPr>
        <w:t>пункту 2.9. «Предоставление гражданам субсидии на оплату жилого помещения и коммунальных услуг»</w:t>
      </w:r>
      <w:r w:rsidRPr="00277D5B">
        <w:rPr>
          <w:rFonts w:ascii="Times New Roman" w:eastAsia="Calibri" w:hAnsi="Times New Roman" w:cs="Times New Roman"/>
          <w:sz w:val="28"/>
          <w:szCs w:val="28"/>
        </w:rPr>
        <w:t>:</w:t>
      </w:r>
    </w:p>
    <w:p w:rsidR="00EE3985" w:rsidRPr="00277D5B" w:rsidRDefault="0072651A" w:rsidP="00277D5B">
      <w:pPr>
        <w:spacing w:after="0" w:line="240" w:lineRule="auto"/>
        <w:ind w:firstLine="708"/>
        <w:jc w:val="both"/>
        <w:rPr>
          <w:rFonts w:ascii="Times New Roman" w:eastAsia="Calibri" w:hAnsi="Times New Roman" w:cs="Times New Roman"/>
          <w:sz w:val="28"/>
          <w:szCs w:val="28"/>
        </w:rPr>
      </w:pPr>
      <w:proofErr w:type="gramStart"/>
      <w:r w:rsidRPr="00277D5B">
        <w:rPr>
          <w:rFonts w:ascii="Times New Roman" w:eastAsia="Calibri" w:hAnsi="Times New Roman" w:cs="Times New Roman"/>
          <w:sz w:val="28"/>
          <w:szCs w:val="28"/>
        </w:rPr>
        <w:t>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одиноко проживающим гражданам и семьям, у  которых расходы на оплату жилищно-коммунальных услуг, рассчитанные исходя из региональных стандартов стоимости жилищно-коммунальных услуг, превышают максимально установленную долю (22 %) от их доходов, предоставляются субсидии на оплату жилого помещения и коммуналь</w:t>
      </w:r>
      <w:r w:rsidR="0095614F" w:rsidRPr="00277D5B">
        <w:rPr>
          <w:rFonts w:ascii="Times New Roman" w:eastAsia="Calibri" w:hAnsi="Times New Roman" w:cs="Times New Roman"/>
          <w:sz w:val="28"/>
          <w:szCs w:val="28"/>
        </w:rPr>
        <w:t>ных услуг</w:t>
      </w:r>
      <w:proofErr w:type="gramEnd"/>
      <w:r w:rsidR="0095614F" w:rsidRPr="00277D5B">
        <w:rPr>
          <w:rFonts w:ascii="Times New Roman" w:eastAsia="Calibri" w:hAnsi="Times New Roman" w:cs="Times New Roman"/>
          <w:sz w:val="28"/>
          <w:szCs w:val="28"/>
        </w:rPr>
        <w:t xml:space="preserve">, по состоянию на </w:t>
      </w:r>
      <w:r w:rsidR="00B22F46" w:rsidRPr="00277D5B">
        <w:rPr>
          <w:rFonts w:ascii="Times New Roman" w:eastAsia="Calibri" w:hAnsi="Times New Roman" w:cs="Times New Roman"/>
          <w:sz w:val="28"/>
          <w:szCs w:val="28"/>
        </w:rPr>
        <w:t>31 дека</w:t>
      </w:r>
      <w:r w:rsidR="0095614F" w:rsidRPr="00277D5B">
        <w:rPr>
          <w:rFonts w:ascii="Times New Roman" w:eastAsia="Calibri" w:hAnsi="Times New Roman" w:cs="Times New Roman"/>
          <w:sz w:val="28"/>
          <w:szCs w:val="28"/>
        </w:rPr>
        <w:t>бр</w:t>
      </w:r>
      <w:r w:rsidRPr="00277D5B">
        <w:rPr>
          <w:rFonts w:ascii="Times New Roman" w:eastAsia="Calibri" w:hAnsi="Times New Roman" w:cs="Times New Roman"/>
          <w:sz w:val="28"/>
          <w:szCs w:val="28"/>
        </w:rPr>
        <w:t>я 2024 г</w:t>
      </w:r>
      <w:r w:rsidR="00B22F46" w:rsidRPr="00277D5B">
        <w:rPr>
          <w:rFonts w:ascii="Times New Roman" w:eastAsia="Calibri" w:hAnsi="Times New Roman" w:cs="Times New Roman"/>
          <w:sz w:val="28"/>
          <w:szCs w:val="28"/>
        </w:rPr>
        <w:t>ода субсидия предоставлена 5 992 семьям (15</w:t>
      </w:r>
      <w:r w:rsidR="00ED264F" w:rsidRPr="00277D5B">
        <w:rPr>
          <w:rFonts w:ascii="Times New Roman" w:eastAsia="Calibri" w:hAnsi="Times New Roman" w:cs="Times New Roman"/>
          <w:sz w:val="28"/>
          <w:szCs w:val="28"/>
        </w:rPr>
        <w:t> </w:t>
      </w:r>
      <w:r w:rsidR="00B22F46" w:rsidRPr="00277D5B">
        <w:rPr>
          <w:rFonts w:ascii="Times New Roman" w:eastAsia="Calibri" w:hAnsi="Times New Roman" w:cs="Times New Roman"/>
          <w:sz w:val="28"/>
          <w:szCs w:val="28"/>
        </w:rPr>
        <w:t>495</w:t>
      </w:r>
      <w:r w:rsidRPr="00277D5B">
        <w:rPr>
          <w:rFonts w:ascii="Times New Roman" w:eastAsia="Calibri" w:hAnsi="Times New Roman" w:cs="Times New Roman"/>
          <w:sz w:val="28"/>
          <w:szCs w:val="28"/>
        </w:rPr>
        <w:t xml:space="preserve"> гражданам), обеспечено 100</w:t>
      </w:r>
      <w:r w:rsidR="00ED264F" w:rsidRPr="00277D5B">
        <w:rPr>
          <w:rFonts w:ascii="Times New Roman" w:eastAsia="Calibri" w:hAnsi="Times New Roman" w:cs="Times New Roman"/>
          <w:sz w:val="28"/>
          <w:szCs w:val="28"/>
        </w:rPr>
        <w:t> </w:t>
      </w:r>
      <w:r w:rsidRPr="00277D5B">
        <w:rPr>
          <w:rFonts w:ascii="Times New Roman" w:eastAsia="Calibri" w:hAnsi="Times New Roman" w:cs="Times New Roman"/>
          <w:sz w:val="28"/>
          <w:szCs w:val="28"/>
        </w:rPr>
        <w:t xml:space="preserve"> % семей (детей) к общей численности обладающих правом на их получение</w:t>
      </w:r>
      <w:r w:rsidR="00EE3985" w:rsidRPr="00277D5B">
        <w:rPr>
          <w:rFonts w:ascii="Times New Roman" w:eastAsia="Calibri" w:hAnsi="Times New Roman" w:cs="Times New Roman"/>
          <w:sz w:val="28"/>
          <w:szCs w:val="28"/>
        </w:rPr>
        <w:t>.</w:t>
      </w:r>
    </w:p>
    <w:p w:rsidR="009E1201" w:rsidRPr="00277D5B" w:rsidRDefault="009E1201" w:rsidP="00277D5B">
      <w:pPr>
        <w:spacing w:after="0" w:line="240" w:lineRule="auto"/>
        <w:ind w:firstLine="708"/>
        <w:jc w:val="both"/>
        <w:rPr>
          <w:rFonts w:ascii="Times New Roman" w:eastAsia="Calibri" w:hAnsi="Times New Roman" w:cs="Times New Roman"/>
          <w:sz w:val="16"/>
          <w:szCs w:val="16"/>
        </w:rPr>
      </w:pPr>
    </w:p>
    <w:p w:rsidR="003134FB" w:rsidRPr="00277D5B" w:rsidRDefault="002E59D4" w:rsidP="00277D5B">
      <w:pPr>
        <w:spacing w:after="0" w:line="240" w:lineRule="auto"/>
        <w:ind w:firstLine="708"/>
        <w:jc w:val="both"/>
        <w:rPr>
          <w:rFonts w:ascii="Times New Roman" w:hAnsi="Times New Roman" w:cs="Times New Roman"/>
          <w:sz w:val="28"/>
          <w:szCs w:val="28"/>
          <w:u w:val="single"/>
        </w:rPr>
      </w:pPr>
      <w:r w:rsidRPr="00277D5B">
        <w:rPr>
          <w:rFonts w:ascii="Times New Roman" w:hAnsi="Times New Roman" w:cs="Times New Roman"/>
          <w:sz w:val="28"/>
          <w:szCs w:val="28"/>
        </w:rPr>
        <w:t xml:space="preserve">По </w:t>
      </w:r>
      <w:r w:rsidRPr="00277D5B">
        <w:rPr>
          <w:rFonts w:ascii="Times New Roman" w:hAnsi="Times New Roman" w:cs="Times New Roman"/>
          <w:sz w:val="28"/>
          <w:szCs w:val="28"/>
          <w:u w:val="single"/>
        </w:rPr>
        <w:t xml:space="preserve">пункту 2.11 «Улучшение жилищных условий детей-сирот и детей, оставшихся без попечения родителей, подлежащих обеспечению благоустроенными </w:t>
      </w:r>
      <w:r w:rsidRPr="00277D5B">
        <w:rPr>
          <w:rFonts w:ascii="Times New Roman" w:hAnsi="Times New Roman" w:cs="Times New Roman"/>
          <w:sz w:val="28"/>
          <w:szCs w:val="28"/>
          <w:u w:val="single"/>
        </w:rPr>
        <w:lastRenderedPageBreak/>
        <w:t>жилыми помещениями специализированного жилищного фонда по договорам найма специализированных жилых помещений»</w:t>
      </w:r>
    </w:p>
    <w:p w:rsidR="00977A29" w:rsidRPr="00277D5B" w:rsidRDefault="00977A29" w:rsidP="00277D5B">
      <w:pPr>
        <w:suppressAutoHyphens/>
        <w:spacing w:after="0" w:line="240" w:lineRule="auto"/>
        <w:ind w:firstLine="709"/>
        <w:jc w:val="both"/>
        <w:rPr>
          <w:rFonts w:ascii="Times New Roman" w:hAnsi="Times New Roman" w:cs="Times New Roman"/>
          <w:sz w:val="28"/>
          <w:szCs w:val="28"/>
        </w:rPr>
      </w:pPr>
      <w:proofErr w:type="gramStart"/>
      <w:r w:rsidRPr="00277D5B">
        <w:rPr>
          <w:rFonts w:ascii="Times New Roman" w:hAnsi="Times New Roman" w:cs="Times New Roman"/>
          <w:sz w:val="28"/>
          <w:szCs w:val="28"/>
        </w:rPr>
        <w:t>С 1 января 2023 года комитет по строительству Ленинградской области является главным распорядителем бюджетных средств по приобретению благоустроенных жилых помещений специ</w:t>
      </w:r>
      <w:r w:rsidR="00040063" w:rsidRPr="00277D5B">
        <w:rPr>
          <w:rFonts w:ascii="Times New Roman" w:hAnsi="Times New Roman" w:cs="Times New Roman"/>
          <w:sz w:val="28"/>
          <w:szCs w:val="28"/>
        </w:rPr>
        <w:t xml:space="preserve">ализированного жилищного фонда </w:t>
      </w:r>
      <w:r w:rsidRPr="00277D5B">
        <w:rPr>
          <w:rFonts w:ascii="Times New Roman" w:hAnsi="Times New Roman" w:cs="Times New Roman"/>
          <w:sz w:val="28"/>
          <w:szCs w:val="28"/>
        </w:rPr>
        <w:t>по</w:t>
      </w:r>
      <w:r w:rsidR="00040063" w:rsidRPr="00277D5B">
        <w:rPr>
          <w:rFonts w:ascii="Times New Roman" w:hAnsi="Times New Roman" w:cs="Times New Roman"/>
          <w:sz w:val="28"/>
          <w:szCs w:val="28"/>
        </w:rPr>
        <w:t> </w:t>
      </w:r>
      <w:r w:rsidRPr="00277D5B">
        <w:rPr>
          <w:rFonts w:ascii="Times New Roman" w:hAnsi="Times New Roman" w:cs="Times New Roman"/>
          <w:sz w:val="28"/>
          <w:szCs w:val="28"/>
        </w:rPr>
        <w:t xml:space="preserve"> договорам найма специализированных жилы</w:t>
      </w:r>
      <w:r w:rsidR="00040063" w:rsidRPr="00277D5B">
        <w:rPr>
          <w:rFonts w:ascii="Times New Roman" w:hAnsi="Times New Roman" w:cs="Times New Roman"/>
          <w:sz w:val="28"/>
          <w:szCs w:val="28"/>
        </w:rPr>
        <w:t xml:space="preserve">х помещений для лиц, указанных </w:t>
      </w:r>
      <w:r w:rsidRPr="00277D5B">
        <w:rPr>
          <w:rFonts w:ascii="Times New Roman" w:hAnsi="Times New Roman" w:cs="Times New Roman"/>
          <w:sz w:val="28"/>
          <w:szCs w:val="28"/>
        </w:rPr>
        <w:t>в</w:t>
      </w:r>
      <w:r w:rsidR="00040063" w:rsidRPr="00277D5B">
        <w:rPr>
          <w:rFonts w:ascii="Times New Roman" w:hAnsi="Times New Roman" w:cs="Times New Roman"/>
          <w:sz w:val="28"/>
          <w:szCs w:val="28"/>
        </w:rPr>
        <w:t> </w:t>
      </w:r>
      <w:r w:rsidRPr="00277D5B">
        <w:rPr>
          <w:rFonts w:ascii="Times New Roman" w:hAnsi="Times New Roman" w:cs="Times New Roman"/>
          <w:sz w:val="28"/>
          <w:szCs w:val="28"/>
        </w:rPr>
        <w:t xml:space="preserve"> частях 1 и 9 статьи 8 Федерального закона от 21 декабря </w:t>
      </w:r>
      <w:r w:rsidR="00040063" w:rsidRPr="00277D5B">
        <w:rPr>
          <w:rFonts w:ascii="Times New Roman" w:hAnsi="Times New Roman" w:cs="Times New Roman"/>
          <w:sz w:val="28"/>
          <w:szCs w:val="28"/>
        </w:rPr>
        <w:t xml:space="preserve">1996 года № 159-ФЗ </w:t>
      </w:r>
      <w:r w:rsidRPr="00277D5B">
        <w:rPr>
          <w:rFonts w:ascii="Times New Roman" w:hAnsi="Times New Roman" w:cs="Times New Roman"/>
          <w:sz w:val="28"/>
          <w:szCs w:val="28"/>
        </w:rPr>
        <w:t>«О</w:t>
      </w:r>
      <w:r w:rsidR="00040063" w:rsidRPr="00277D5B">
        <w:rPr>
          <w:rFonts w:ascii="Times New Roman" w:hAnsi="Times New Roman" w:cs="Times New Roman"/>
          <w:sz w:val="28"/>
          <w:szCs w:val="28"/>
        </w:rPr>
        <w:t> </w:t>
      </w:r>
      <w:r w:rsidRPr="00277D5B">
        <w:rPr>
          <w:rFonts w:ascii="Times New Roman" w:hAnsi="Times New Roman" w:cs="Times New Roman"/>
          <w:sz w:val="28"/>
          <w:szCs w:val="28"/>
        </w:rPr>
        <w:t xml:space="preserve"> дополнительных гарантиях по социальной поддержке детей-сирот и детей, оставшихся без попечения родителей</w:t>
      </w:r>
      <w:proofErr w:type="gramEnd"/>
      <w:r w:rsidRPr="00277D5B">
        <w:rPr>
          <w:rFonts w:ascii="Times New Roman" w:hAnsi="Times New Roman" w:cs="Times New Roman"/>
          <w:sz w:val="28"/>
          <w:szCs w:val="28"/>
        </w:rPr>
        <w:t>», на основании сводного списка указанной категории лиц, предоставленного комитетом по социальной защите населения Ленинградской области.</w:t>
      </w:r>
    </w:p>
    <w:p w:rsidR="00977A29" w:rsidRPr="00277D5B" w:rsidRDefault="00977A29"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Полномочия по приобретению и </w:t>
      </w:r>
      <w:r w:rsidR="00040063" w:rsidRPr="00277D5B">
        <w:rPr>
          <w:rFonts w:ascii="Times New Roman" w:hAnsi="Times New Roman" w:cs="Times New Roman"/>
          <w:sz w:val="28"/>
          <w:szCs w:val="28"/>
        </w:rPr>
        <w:t xml:space="preserve">предоставлению жилых помещений </w:t>
      </w:r>
      <w:r w:rsidRPr="00277D5B">
        <w:rPr>
          <w:rFonts w:ascii="Times New Roman" w:hAnsi="Times New Roman" w:cs="Times New Roman"/>
          <w:sz w:val="28"/>
          <w:szCs w:val="28"/>
        </w:rPr>
        <w:t>по</w:t>
      </w:r>
      <w:r w:rsidR="00040063" w:rsidRPr="00277D5B">
        <w:rPr>
          <w:rFonts w:ascii="Times New Roman" w:hAnsi="Times New Roman" w:cs="Times New Roman"/>
          <w:sz w:val="28"/>
          <w:szCs w:val="28"/>
        </w:rPr>
        <w:t> </w:t>
      </w:r>
      <w:r w:rsidRPr="00277D5B">
        <w:rPr>
          <w:rFonts w:ascii="Times New Roman" w:hAnsi="Times New Roman" w:cs="Times New Roman"/>
          <w:sz w:val="28"/>
          <w:szCs w:val="28"/>
        </w:rPr>
        <w:t xml:space="preserve"> договорам найма специализированных</w:t>
      </w:r>
      <w:r w:rsidR="00040063" w:rsidRPr="00277D5B">
        <w:rPr>
          <w:rFonts w:ascii="Times New Roman" w:hAnsi="Times New Roman" w:cs="Times New Roman"/>
          <w:sz w:val="28"/>
          <w:szCs w:val="28"/>
        </w:rPr>
        <w:t xml:space="preserve"> жилых помещений детям-сиротам </w:t>
      </w:r>
      <w:r w:rsidRPr="00277D5B">
        <w:rPr>
          <w:rFonts w:ascii="Times New Roman" w:hAnsi="Times New Roman" w:cs="Times New Roman"/>
          <w:sz w:val="28"/>
          <w:szCs w:val="28"/>
        </w:rPr>
        <w:t>и</w:t>
      </w:r>
      <w:r w:rsidR="00040063" w:rsidRPr="00277D5B">
        <w:rPr>
          <w:rFonts w:ascii="Times New Roman" w:hAnsi="Times New Roman" w:cs="Times New Roman"/>
          <w:sz w:val="28"/>
          <w:szCs w:val="28"/>
        </w:rPr>
        <w:t> </w:t>
      </w:r>
      <w:r w:rsidRPr="00277D5B">
        <w:rPr>
          <w:rFonts w:ascii="Times New Roman" w:hAnsi="Times New Roman" w:cs="Times New Roman"/>
          <w:sz w:val="28"/>
          <w:szCs w:val="28"/>
        </w:rPr>
        <w:t xml:space="preserve"> лицам из их числа переданы районным муниципальным образованиям Ленинградской области. </w:t>
      </w:r>
    </w:p>
    <w:p w:rsidR="008D0836" w:rsidRPr="00277D5B" w:rsidRDefault="00977A29" w:rsidP="00277D5B">
      <w:pPr>
        <w:suppressAutoHyphens/>
        <w:spacing w:after="0" w:line="240" w:lineRule="auto"/>
        <w:ind w:firstLine="709"/>
        <w:jc w:val="both"/>
        <w:rPr>
          <w:rFonts w:ascii="Times New Roman" w:hAnsi="Times New Roman" w:cs="Times New Roman"/>
          <w:sz w:val="28"/>
          <w:szCs w:val="28"/>
        </w:rPr>
      </w:pPr>
      <w:proofErr w:type="gramStart"/>
      <w:r w:rsidRPr="00277D5B">
        <w:rPr>
          <w:rFonts w:ascii="Times New Roman" w:hAnsi="Times New Roman" w:cs="Times New Roman"/>
          <w:sz w:val="28"/>
          <w:szCs w:val="28"/>
        </w:rPr>
        <w:t>Правительством Ленин</w:t>
      </w:r>
      <w:r w:rsidR="00E33840" w:rsidRPr="00277D5B">
        <w:rPr>
          <w:rFonts w:ascii="Times New Roman" w:hAnsi="Times New Roman" w:cs="Times New Roman"/>
          <w:sz w:val="28"/>
          <w:szCs w:val="28"/>
        </w:rPr>
        <w:t>градской области 26 декабря 2023</w:t>
      </w:r>
      <w:r w:rsidRPr="00277D5B">
        <w:rPr>
          <w:rFonts w:ascii="Times New Roman" w:hAnsi="Times New Roman" w:cs="Times New Roman"/>
          <w:sz w:val="28"/>
          <w:szCs w:val="28"/>
        </w:rPr>
        <w:t xml:space="preserve"> года закл</w:t>
      </w:r>
      <w:r w:rsidR="00E33840" w:rsidRPr="00277D5B">
        <w:rPr>
          <w:rFonts w:ascii="Times New Roman" w:hAnsi="Times New Roman" w:cs="Times New Roman"/>
          <w:sz w:val="28"/>
          <w:szCs w:val="28"/>
        </w:rPr>
        <w:t>ючено Соглашение № 069-09-2023-34</w:t>
      </w:r>
      <w:r w:rsidRPr="00277D5B">
        <w:rPr>
          <w:rFonts w:ascii="Times New Roman" w:hAnsi="Times New Roman" w:cs="Times New Roman"/>
          <w:sz w:val="28"/>
          <w:szCs w:val="28"/>
        </w:rPr>
        <w:t>3 с Минстроем Ро</w:t>
      </w:r>
      <w:r w:rsidR="005B2AC7" w:rsidRPr="00277D5B">
        <w:rPr>
          <w:rFonts w:ascii="Times New Roman" w:hAnsi="Times New Roman" w:cs="Times New Roman"/>
          <w:sz w:val="28"/>
          <w:szCs w:val="28"/>
        </w:rPr>
        <w:t xml:space="preserve">ссии о предоставлении субсидии </w:t>
      </w:r>
      <w:r w:rsidR="00E33840" w:rsidRPr="00277D5B">
        <w:rPr>
          <w:rFonts w:ascii="Times New Roman" w:hAnsi="Times New Roman" w:cs="Times New Roman"/>
          <w:sz w:val="28"/>
          <w:szCs w:val="28"/>
        </w:rPr>
        <w:t>из</w:t>
      </w:r>
      <w:r w:rsidR="005B2AC7" w:rsidRPr="00277D5B">
        <w:rPr>
          <w:rFonts w:ascii="Times New Roman" w:hAnsi="Times New Roman" w:cs="Times New Roman"/>
          <w:sz w:val="28"/>
          <w:szCs w:val="28"/>
        </w:rPr>
        <w:t> </w:t>
      </w:r>
      <w:r w:rsidR="00E33840" w:rsidRPr="00277D5B">
        <w:rPr>
          <w:rFonts w:ascii="Times New Roman" w:hAnsi="Times New Roman" w:cs="Times New Roman"/>
          <w:sz w:val="28"/>
          <w:szCs w:val="28"/>
        </w:rPr>
        <w:t xml:space="preserve"> федерального бюджета в 2024</w:t>
      </w:r>
      <w:r w:rsidRPr="00277D5B">
        <w:rPr>
          <w:rFonts w:ascii="Times New Roman" w:hAnsi="Times New Roman" w:cs="Times New Roman"/>
          <w:sz w:val="28"/>
          <w:szCs w:val="28"/>
        </w:rPr>
        <w:t xml:space="preserve"> - </w:t>
      </w:r>
      <w:r w:rsidR="00E33840" w:rsidRPr="00277D5B">
        <w:rPr>
          <w:rFonts w:ascii="Times New Roman" w:hAnsi="Times New Roman" w:cs="Times New Roman"/>
          <w:sz w:val="28"/>
          <w:szCs w:val="28"/>
        </w:rPr>
        <w:t>2026</w:t>
      </w:r>
      <w:r w:rsidRPr="00277D5B">
        <w:rPr>
          <w:rFonts w:ascii="Times New Roman" w:hAnsi="Times New Roman" w:cs="Times New Roman"/>
          <w:sz w:val="28"/>
          <w:szCs w:val="28"/>
        </w:rPr>
        <w:t xml:space="preserve"> годах</w:t>
      </w:r>
      <w:r w:rsidR="005B2AC7" w:rsidRPr="00277D5B">
        <w:rPr>
          <w:rFonts w:ascii="Times New Roman" w:hAnsi="Times New Roman" w:cs="Times New Roman"/>
          <w:sz w:val="28"/>
          <w:szCs w:val="28"/>
        </w:rPr>
        <w:t xml:space="preserve"> бюджету Ленинградской области </w:t>
      </w:r>
      <w:r w:rsidRPr="00277D5B">
        <w:rPr>
          <w:rFonts w:ascii="Times New Roman" w:hAnsi="Times New Roman" w:cs="Times New Roman"/>
          <w:sz w:val="28"/>
          <w:szCs w:val="28"/>
        </w:rPr>
        <w:t>на</w:t>
      </w:r>
      <w:r w:rsidR="005B2AC7" w:rsidRPr="00277D5B">
        <w:rPr>
          <w:rFonts w:ascii="Times New Roman" w:hAnsi="Times New Roman" w:cs="Times New Roman"/>
          <w:sz w:val="28"/>
          <w:szCs w:val="28"/>
        </w:rPr>
        <w:t> </w:t>
      </w:r>
      <w:r w:rsidRPr="00277D5B">
        <w:rPr>
          <w:rFonts w:ascii="Times New Roman" w:hAnsi="Times New Roman" w:cs="Times New Roman"/>
          <w:sz w:val="28"/>
          <w:szCs w:val="28"/>
        </w:rPr>
        <w:t xml:space="preserve"> </w:t>
      </w:r>
      <w:proofErr w:type="spellStart"/>
      <w:r w:rsidR="00E33840" w:rsidRPr="00277D5B">
        <w:rPr>
          <w:rFonts w:ascii="Times New Roman" w:hAnsi="Times New Roman" w:cs="Times New Roman"/>
          <w:sz w:val="28"/>
          <w:szCs w:val="28"/>
        </w:rPr>
        <w:t>софинансирование</w:t>
      </w:r>
      <w:proofErr w:type="spellEnd"/>
      <w:r w:rsidR="00E33840" w:rsidRPr="00277D5B">
        <w:rPr>
          <w:rFonts w:ascii="Times New Roman" w:hAnsi="Times New Roman" w:cs="Times New Roman"/>
          <w:sz w:val="28"/>
          <w:szCs w:val="28"/>
        </w:rPr>
        <w:t xml:space="preserve"> бюджетных обязательств на </w:t>
      </w:r>
      <w:r w:rsidRPr="00277D5B">
        <w:rPr>
          <w:rFonts w:ascii="Times New Roman" w:hAnsi="Times New Roman" w:cs="Times New Roman"/>
          <w:sz w:val="28"/>
          <w:szCs w:val="28"/>
        </w:rPr>
        <w:t>предоставление жилых помещений детям-сиротам</w:t>
      </w:r>
      <w:r w:rsidR="00E33840" w:rsidRPr="00277D5B">
        <w:rPr>
          <w:rFonts w:ascii="Times New Roman" w:hAnsi="Times New Roman" w:cs="Times New Roman"/>
          <w:sz w:val="28"/>
          <w:szCs w:val="28"/>
        </w:rPr>
        <w:t xml:space="preserve"> и</w:t>
      </w:r>
      <w:r w:rsidRPr="00277D5B">
        <w:rPr>
          <w:rFonts w:ascii="Times New Roman" w:hAnsi="Times New Roman" w:cs="Times New Roman"/>
          <w:sz w:val="28"/>
          <w:szCs w:val="28"/>
        </w:rPr>
        <w:t xml:space="preserve"> детям, оставшимся без попечения родителей</w:t>
      </w:r>
      <w:r w:rsidR="00E33840" w:rsidRPr="00277D5B">
        <w:rPr>
          <w:rFonts w:ascii="Times New Roman" w:hAnsi="Times New Roman" w:cs="Times New Roman"/>
          <w:sz w:val="28"/>
          <w:szCs w:val="28"/>
        </w:rPr>
        <w:t>,</w:t>
      </w:r>
      <w:r w:rsidRPr="00277D5B">
        <w:rPr>
          <w:rFonts w:ascii="Times New Roman" w:hAnsi="Times New Roman" w:cs="Times New Roman"/>
          <w:sz w:val="28"/>
          <w:szCs w:val="28"/>
        </w:rPr>
        <w:t xml:space="preserve"> лицам из </w:t>
      </w:r>
      <w:r w:rsidR="00E33840" w:rsidRPr="00277D5B">
        <w:rPr>
          <w:rFonts w:ascii="Times New Roman" w:hAnsi="Times New Roman" w:cs="Times New Roman"/>
          <w:sz w:val="28"/>
          <w:szCs w:val="28"/>
        </w:rPr>
        <w:t> </w:t>
      </w:r>
      <w:r w:rsidRPr="00277D5B">
        <w:rPr>
          <w:rFonts w:ascii="Times New Roman" w:hAnsi="Times New Roman" w:cs="Times New Roman"/>
          <w:sz w:val="28"/>
          <w:szCs w:val="28"/>
        </w:rPr>
        <w:t>их числа</w:t>
      </w:r>
      <w:r w:rsidR="008D0836" w:rsidRPr="00277D5B">
        <w:rPr>
          <w:rFonts w:ascii="Times New Roman" w:hAnsi="Times New Roman" w:cs="Times New Roman"/>
          <w:sz w:val="28"/>
          <w:szCs w:val="28"/>
        </w:rPr>
        <w:t>, в размере 26 259,90 тыс. рублей</w:t>
      </w:r>
      <w:r w:rsidRPr="00277D5B">
        <w:rPr>
          <w:rFonts w:ascii="Times New Roman" w:hAnsi="Times New Roman" w:cs="Times New Roman"/>
          <w:sz w:val="28"/>
          <w:szCs w:val="28"/>
        </w:rPr>
        <w:t xml:space="preserve">. </w:t>
      </w:r>
      <w:proofErr w:type="gramEnd"/>
    </w:p>
    <w:p w:rsidR="00977A29" w:rsidRPr="00277D5B" w:rsidRDefault="00977A29" w:rsidP="00277D5B">
      <w:pPr>
        <w:suppressAutoHyphens/>
        <w:spacing w:after="0" w:line="240" w:lineRule="auto"/>
        <w:ind w:firstLine="709"/>
        <w:jc w:val="both"/>
        <w:rPr>
          <w:rFonts w:ascii="Times New Roman" w:hAnsi="Times New Roman" w:cs="Times New Roman"/>
          <w:sz w:val="28"/>
          <w:szCs w:val="28"/>
        </w:rPr>
      </w:pPr>
      <w:proofErr w:type="gramStart"/>
      <w:r w:rsidRPr="00277D5B">
        <w:rPr>
          <w:rFonts w:ascii="Times New Roman" w:hAnsi="Times New Roman" w:cs="Times New Roman"/>
          <w:sz w:val="28"/>
          <w:szCs w:val="28"/>
        </w:rPr>
        <w:t>В соответствии с областным зак</w:t>
      </w:r>
      <w:r w:rsidR="003062F6" w:rsidRPr="00277D5B">
        <w:rPr>
          <w:rFonts w:ascii="Times New Roman" w:hAnsi="Times New Roman" w:cs="Times New Roman"/>
          <w:sz w:val="28"/>
          <w:szCs w:val="28"/>
        </w:rPr>
        <w:t>оном Ленинградской области от 19</w:t>
      </w:r>
      <w:r w:rsidRPr="00277D5B">
        <w:rPr>
          <w:rFonts w:ascii="Times New Roman" w:hAnsi="Times New Roman" w:cs="Times New Roman"/>
          <w:sz w:val="28"/>
          <w:szCs w:val="28"/>
        </w:rPr>
        <w:t xml:space="preserve"> </w:t>
      </w:r>
      <w:r w:rsidR="003062F6" w:rsidRPr="00277D5B">
        <w:rPr>
          <w:rFonts w:ascii="Times New Roman" w:hAnsi="Times New Roman" w:cs="Times New Roman"/>
          <w:sz w:val="28"/>
          <w:szCs w:val="28"/>
        </w:rPr>
        <w:t>декабря 2023 года № 1</w:t>
      </w:r>
      <w:r w:rsidRPr="00277D5B">
        <w:rPr>
          <w:rFonts w:ascii="Times New Roman" w:hAnsi="Times New Roman" w:cs="Times New Roman"/>
          <w:sz w:val="28"/>
          <w:szCs w:val="28"/>
        </w:rPr>
        <w:t>4</w:t>
      </w:r>
      <w:r w:rsidR="003062F6" w:rsidRPr="00277D5B">
        <w:rPr>
          <w:rFonts w:ascii="Times New Roman" w:hAnsi="Times New Roman" w:cs="Times New Roman"/>
          <w:sz w:val="28"/>
          <w:szCs w:val="28"/>
        </w:rPr>
        <w:t>5</w:t>
      </w:r>
      <w:r w:rsidRPr="00277D5B">
        <w:rPr>
          <w:rFonts w:ascii="Times New Roman" w:hAnsi="Times New Roman" w:cs="Times New Roman"/>
          <w:sz w:val="28"/>
          <w:szCs w:val="28"/>
        </w:rPr>
        <w:t>-оз «Об областном бюдже</w:t>
      </w:r>
      <w:r w:rsidR="003062F6" w:rsidRPr="00277D5B">
        <w:rPr>
          <w:rFonts w:ascii="Times New Roman" w:hAnsi="Times New Roman" w:cs="Times New Roman"/>
          <w:sz w:val="28"/>
          <w:szCs w:val="28"/>
        </w:rPr>
        <w:t>те Ленинградской области на 2024</w:t>
      </w:r>
      <w:r w:rsidRPr="00277D5B">
        <w:rPr>
          <w:rFonts w:ascii="Times New Roman" w:hAnsi="Times New Roman" w:cs="Times New Roman"/>
          <w:sz w:val="28"/>
          <w:szCs w:val="28"/>
        </w:rPr>
        <w:t xml:space="preserve"> год и </w:t>
      </w:r>
      <w:r w:rsidR="003062F6" w:rsidRPr="00277D5B">
        <w:rPr>
          <w:rFonts w:ascii="Times New Roman" w:hAnsi="Times New Roman" w:cs="Times New Roman"/>
          <w:sz w:val="28"/>
          <w:szCs w:val="28"/>
        </w:rPr>
        <w:t> на плановый период 2025 и 2026</w:t>
      </w:r>
      <w:r w:rsidRPr="00277D5B">
        <w:rPr>
          <w:rFonts w:ascii="Times New Roman" w:hAnsi="Times New Roman" w:cs="Times New Roman"/>
          <w:sz w:val="28"/>
          <w:szCs w:val="28"/>
        </w:rPr>
        <w:t xml:space="preserve"> годов» общий размер субвенций из областного бюджета бюджетам муниципальных образований Ленинградской области на </w:t>
      </w:r>
      <w:r w:rsidR="003062F6" w:rsidRPr="00277D5B">
        <w:rPr>
          <w:rFonts w:ascii="Times New Roman" w:hAnsi="Times New Roman" w:cs="Times New Roman"/>
          <w:sz w:val="28"/>
          <w:szCs w:val="28"/>
        </w:rPr>
        <w:t> </w:t>
      </w:r>
      <w:r w:rsidRPr="00277D5B">
        <w:rPr>
          <w:rFonts w:ascii="Times New Roman" w:hAnsi="Times New Roman" w:cs="Times New Roman"/>
          <w:sz w:val="28"/>
          <w:szCs w:val="28"/>
        </w:rPr>
        <w:t xml:space="preserve">осуществление отдельных государственных полномочий по организации и </w:t>
      </w:r>
      <w:r w:rsidR="003062F6" w:rsidRPr="00277D5B">
        <w:rPr>
          <w:rFonts w:ascii="Times New Roman" w:hAnsi="Times New Roman" w:cs="Times New Roman"/>
          <w:sz w:val="28"/>
          <w:szCs w:val="28"/>
        </w:rPr>
        <w:t> </w:t>
      </w:r>
      <w:r w:rsidRPr="00277D5B">
        <w:rPr>
          <w:rFonts w:ascii="Times New Roman" w:hAnsi="Times New Roman" w:cs="Times New Roman"/>
          <w:sz w:val="28"/>
          <w:szCs w:val="28"/>
        </w:rPr>
        <w:t>осуществлению деятельности по обеспечению однократно благоустроенными жилыми помещениями специализированного жилищного фонда  по</w:t>
      </w:r>
      <w:proofErr w:type="gramEnd"/>
      <w:r w:rsidRPr="00277D5B">
        <w:rPr>
          <w:rFonts w:ascii="Times New Roman" w:hAnsi="Times New Roman" w:cs="Times New Roman"/>
          <w:sz w:val="28"/>
          <w:szCs w:val="28"/>
        </w:rPr>
        <w:t xml:space="preserve"> договорам найма специализированных жилых помещений детей-сирот и детей, оставшихся без попечения родителей, составил 1 7</w:t>
      </w:r>
      <w:r w:rsidR="00237946" w:rsidRPr="00277D5B">
        <w:rPr>
          <w:rFonts w:ascii="Times New Roman" w:hAnsi="Times New Roman" w:cs="Times New Roman"/>
          <w:sz w:val="28"/>
          <w:szCs w:val="28"/>
        </w:rPr>
        <w:t>22 8</w:t>
      </w:r>
      <w:r w:rsidRPr="00277D5B">
        <w:rPr>
          <w:rFonts w:ascii="Times New Roman" w:hAnsi="Times New Roman" w:cs="Times New Roman"/>
          <w:sz w:val="28"/>
          <w:szCs w:val="28"/>
        </w:rPr>
        <w:t>1</w:t>
      </w:r>
      <w:r w:rsidR="00237946" w:rsidRPr="00277D5B">
        <w:rPr>
          <w:rFonts w:ascii="Times New Roman" w:hAnsi="Times New Roman" w:cs="Times New Roman"/>
          <w:sz w:val="28"/>
          <w:szCs w:val="28"/>
        </w:rPr>
        <w:t>6</w:t>
      </w:r>
      <w:r w:rsidRPr="00277D5B">
        <w:rPr>
          <w:rFonts w:ascii="Times New Roman" w:hAnsi="Times New Roman" w:cs="Times New Roman"/>
          <w:sz w:val="28"/>
          <w:szCs w:val="28"/>
        </w:rPr>
        <w:t>,</w:t>
      </w:r>
      <w:r w:rsidR="00237946" w:rsidRPr="00277D5B">
        <w:rPr>
          <w:rFonts w:ascii="Times New Roman" w:hAnsi="Times New Roman" w:cs="Times New Roman"/>
          <w:sz w:val="28"/>
          <w:szCs w:val="28"/>
        </w:rPr>
        <w:t>2</w:t>
      </w:r>
      <w:r w:rsidRPr="00277D5B">
        <w:rPr>
          <w:rFonts w:ascii="Times New Roman" w:hAnsi="Times New Roman" w:cs="Times New Roman"/>
          <w:sz w:val="28"/>
          <w:szCs w:val="28"/>
        </w:rPr>
        <w:t xml:space="preserve"> рублей (включая средства федерального бюджета</w:t>
      </w:r>
      <w:r w:rsidR="00C60FDB" w:rsidRPr="00277D5B">
        <w:rPr>
          <w:rFonts w:ascii="Times New Roman" w:hAnsi="Times New Roman" w:cs="Times New Roman"/>
          <w:sz w:val="28"/>
          <w:szCs w:val="28"/>
        </w:rPr>
        <w:t xml:space="preserve"> – 26 259,90 тыс. рублей</w:t>
      </w:r>
      <w:r w:rsidRPr="00277D5B">
        <w:rPr>
          <w:rFonts w:ascii="Times New Roman" w:hAnsi="Times New Roman" w:cs="Times New Roman"/>
          <w:sz w:val="28"/>
          <w:szCs w:val="28"/>
        </w:rPr>
        <w:t>).</w:t>
      </w:r>
    </w:p>
    <w:p w:rsidR="00977A29" w:rsidRPr="00277D5B" w:rsidRDefault="003A2346"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Всего в 2024</w:t>
      </w:r>
      <w:r w:rsidR="00977A29" w:rsidRPr="00277D5B">
        <w:rPr>
          <w:rFonts w:ascii="Times New Roman" w:hAnsi="Times New Roman" w:cs="Times New Roman"/>
          <w:sz w:val="28"/>
          <w:szCs w:val="28"/>
        </w:rPr>
        <w:t xml:space="preserve"> году планируется пр</w:t>
      </w:r>
      <w:r w:rsidRPr="00277D5B">
        <w:rPr>
          <w:rFonts w:ascii="Times New Roman" w:hAnsi="Times New Roman" w:cs="Times New Roman"/>
          <w:sz w:val="28"/>
          <w:szCs w:val="28"/>
        </w:rPr>
        <w:t>едоставить детям-сиротам и детям, оставшимся без попечения родителей, лицам из их числа (далее – дети-сироты) по  </w:t>
      </w:r>
      <w:r w:rsidR="00977A29" w:rsidRPr="00277D5B">
        <w:rPr>
          <w:rFonts w:ascii="Times New Roman" w:hAnsi="Times New Roman" w:cs="Times New Roman"/>
          <w:sz w:val="28"/>
          <w:szCs w:val="28"/>
        </w:rPr>
        <w:t>договорам найма специа</w:t>
      </w:r>
      <w:r w:rsidR="0021774E" w:rsidRPr="00277D5B">
        <w:rPr>
          <w:rFonts w:ascii="Times New Roman" w:hAnsi="Times New Roman" w:cs="Times New Roman"/>
          <w:sz w:val="28"/>
          <w:szCs w:val="28"/>
        </w:rPr>
        <w:t>лизированных жилых помещений 44</w:t>
      </w:r>
      <w:r w:rsidRPr="00277D5B">
        <w:rPr>
          <w:rFonts w:ascii="Times New Roman" w:hAnsi="Times New Roman" w:cs="Times New Roman"/>
          <w:sz w:val="28"/>
          <w:szCs w:val="28"/>
        </w:rPr>
        <w:t>8</w:t>
      </w:r>
      <w:r w:rsidR="00977A29" w:rsidRPr="00277D5B">
        <w:rPr>
          <w:rFonts w:ascii="Times New Roman" w:hAnsi="Times New Roman" w:cs="Times New Roman"/>
          <w:sz w:val="28"/>
          <w:szCs w:val="28"/>
        </w:rPr>
        <w:t xml:space="preserve"> </w:t>
      </w:r>
      <w:r w:rsidRPr="00277D5B">
        <w:rPr>
          <w:rFonts w:ascii="Times New Roman" w:hAnsi="Times New Roman" w:cs="Times New Roman"/>
          <w:sz w:val="28"/>
          <w:szCs w:val="28"/>
        </w:rPr>
        <w:t>жилых помещений</w:t>
      </w:r>
      <w:r w:rsidR="00977A29" w:rsidRPr="00277D5B">
        <w:rPr>
          <w:rFonts w:ascii="Times New Roman" w:hAnsi="Times New Roman" w:cs="Times New Roman"/>
          <w:sz w:val="28"/>
          <w:szCs w:val="28"/>
        </w:rPr>
        <w:t>, в том числе:</w:t>
      </w:r>
    </w:p>
    <w:p w:rsidR="00977A29" w:rsidRPr="00277D5B" w:rsidRDefault="000672C7"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за счёт</w:t>
      </w:r>
      <w:r w:rsidR="00977A29" w:rsidRPr="00277D5B">
        <w:rPr>
          <w:rFonts w:ascii="Times New Roman" w:hAnsi="Times New Roman" w:cs="Times New Roman"/>
          <w:sz w:val="28"/>
          <w:szCs w:val="28"/>
        </w:rPr>
        <w:t xml:space="preserve"> средств федерального</w:t>
      </w:r>
      <w:r w:rsidR="00BE4CD8" w:rsidRPr="00277D5B">
        <w:rPr>
          <w:rFonts w:ascii="Times New Roman" w:hAnsi="Times New Roman" w:cs="Times New Roman"/>
          <w:sz w:val="28"/>
          <w:szCs w:val="28"/>
        </w:rPr>
        <w:t xml:space="preserve"> и областного</w:t>
      </w:r>
      <w:r w:rsidR="00977A29" w:rsidRPr="00277D5B">
        <w:rPr>
          <w:rFonts w:ascii="Times New Roman" w:hAnsi="Times New Roman" w:cs="Times New Roman"/>
          <w:sz w:val="28"/>
          <w:szCs w:val="28"/>
        </w:rPr>
        <w:t xml:space="preserve"> бюджет</w:t>
      </w:r>
      <w:r w:rsidR="00BE4CD8" w:rsidRPr="00277D5B">
        <w:rPr>
          <w:rFonts w:ascii="Times New Roman" w:hAnsi="Times New Roman" w:cs="Times New Roman"/>
          <w:sz w:val="28"/>
          <w:szCs w:val="28"/>
        </w:rPr>
        <w:t xml:space="preserve">ов </w:t>
      </w:r>
      <w:r w:rsidR="00977A29" w:rsidRPr="00277D5B">
        <w:rPr>
          <w:rFonts w:ascii="Times New Roman" w:hAnsi="Times New Roman" w:cs="Times New Roman"/>
          <w:sz w:val="28"/>
          <w:szCs w:val="28"/>
        </w:rPr>
        <w:t xml:space="preserve">в размере </w:t>
      </w:r>
      <w:r w:rsidR="00BE4CD8" w:rsidRPr="00277D5B">
        <w:rPr>
          <w:rFonts w:ascii="Times New Roman" w:hAnsi="Times New Roman" w:cs="Times New Roman"/>
          <w:sz w:val="28"/>
          <w:szCs w:val="28"/>
        </w:rPr>
        <w:t>51</w:t>
      </w:r>
      <w:r w:rsidR="00977A29" w:rsidRPr="00277D5B">
        <w:rPr>
          <w:rFonts w:ascii="Times New Roman" w:hAnsi="Times New Roman" w:cs="Times New Roman"/>
          <w:sz w:val="28"/>
          <w:szCs w:val="28"/>
        </w:rPr>
        <w:t> </w:t>
      </w:r>
      <w:r w:rsidR="00BE4CD8" w:rsidRPr="00277D5B">
        <w:rPr>
          <w:rFonts w:ascii="Times New Roman" w:hAnsi="Times New Roman" w:cs="Times New Roman"/>
          <w:sz w:val="28"/>
          <w:szCs w:val="28"/>
        </w:rPr>
        <w:t>490,00 тыс. рублей</w:t>
      </w:r>
      <w:r w:rsidR="00977A29" w:rsidRPr="00277D5B">
        <w:rPr>
          <w:rFonts w:ascii="Times New Roman" w:hAnsi="Times New Roman" w:cs="Times New Roman"/>
          <w:sz w:val="28"/>
          <w:szCs w:val="28"/>
        </w:rPr>
        <w:t xml:space="preserve"> </w:t>
      </w:r>
      <w:r w:rsidR="00BE4CD8" w:rsidRPr="00277D5B">
        <w:rPr>
          <w:rFonts w:ascii="Times New Roman" w:hAnsi="Times New Roman" w:cs="Times New Roman"/>
          <w:sz w:val="28"/>
          <w:szCs w:val="28"/>
        </w:rPr>
        <w:t>–</w:t>
      </w:r>
      <w:r w:rsidR="00977A29" w:rsidRPr="00277D5B">
        <w:rPr>
          <w:rFonts w:ascii="Times New Roman" w:hAnsi="Times New Roman" w:cs="Times New Roman"/>
          <w:sz w:val="28"/>
          <w:szCs w:val="28"/>
        </w:rPr>
        <w:t xml:space="preserve"> </w:t>
      </w:r>
      <w:r w:rsidR="00BE4CD8" w:rsidRPr="00277D5B">
        <w:rPr>
          <w:rFonts w:ascii="Times New Roman" w:hAnsi="Times New Roman" w:cs="Times New Roman"/>
          <w:sz w:val="28"/>
          <w:szCs w:val="28"/>
        </w:rPr>
        <w:t>11 жилых помещений;</w:t>
      </w:r>
    </w:p>
    <w:p w:rsidR="00977A29" w:rsidRPr="00277D5B" w:rsidRDefault="00977A29"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за счет</w:t>
      </w:r>
      <w:r w:rsidR="00BE4CD8" w:rsidRPr="00277D5B">
        <w:rPr>
          <w:rFonts w:ascii="Times New Roman" w:hAnsi="Times New Roman" w:cs="Times New Roman"/>
          <w:sz w:val="28"/>
          <w:szCs w:val="28"/>
        </w:rPr>
        <w:t xml:space="preserve"> областного бюджета Ленинградской области в размере</w:t>
      </w:r>
      <w:r w:rsidRPr="00277D5B">
        <w:rPr>
          <w:rFonts w:ascii="Times New Roman" w:hAnsi="Times New Roman" w:cs="Times New Roman"/>
          <w:sz w:val="28"/>
          <w:szCs w:val="28"/>
        </w:rPr>
        <w:t xml:space="preserve"> </w:t>
      </w:r>
      <w:r w:rsidR="00CA2A6F" w:rsidRPr="00277D5B">
        <w:rPr>
          <w:rFonts w:ascii="Times New Roman" w:hAnsi="Times New Roman" w:cs="Times New Roman"/>
          <w:sz w:val="28"/>
          <w:szCs w:val="28"/>
        </w:rPr>
        <w:t>1 675 161,00 тыс. рублей – 43</w:t>
      </w:r>
      <w:r w:rsidRPr="00277D5B">
        <w:rPr>
          <w:rFonts w:ascii="Times New Roman" w:hAnsi="Times New Roman" w:cs="Times New Roman"/>
          <w:sz w:val="28"/>
          <w:szCs w:val="28"/>
        </w:rPr>
        <w:t xml:space="preserve">7 </w:t>
      </w:r>
      <w:r w:rsidR="00BE4CD8" w:rsidRPr="00277D5B">
        <w:rPr>
          <w:rFonts w:ascii="Times New Roman" w:hAnsi="Times New Roman" w:cs="Times New Roman"/>
          <w:sz w:val="28"/>
          <w:szCs w:val="28"/>
        </w:rPr>
        <w:t>жилых помещений</w:t>
      </w:r>
      <w:r w:rsidRPr="00277D5B">
        <w:rPr>
          <w:rFonts w:ascii="Times New Roman" w:hAnsi="Times New Roman" w:cs="Times New Roman"/>
          <w:sz w:val="28"/>
          <w:szCs w:val="28"/>
        </w:rPr>
        <w:t>.</w:t>
      </w:r>
    </w:p>
    <w:p w:rsidR="00CA2A6F" w:rsidRPr="00277D5B" w:rsidRDefault="007921A2"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В 2024 году</w:t>
      </w:r>
      <w:r w:rsidR="00CA2A6F" w:rsidRPr="00277D5B">
        <w:rPr>
          <w:rFonts w:ascii="Times New Roman" w:hAnsi="Times New Roman" w:cs="Times New Roman"/>
          <w:sz w:val="28"/>
          <w:szCs w:val="28"/>
        </w:rPr>
        <w:t xml:space="preserve"> в муниципальные образования пере</w:t>
      </w:r>
      <w:r w:rsidR="00223DAB" w:rsidRPr="00277D5B">
        <w:rPr>
          <w:rFonts w:ascii="Times New Roman" w:hAnsi="Times New Roman" w:cs="Times New Roman"/>
          <w:sz w:val="28"/>
          <w:szCs w:val="28"/>
        </w:rPr>
        <w:t>числены средства в размере 1 722 816,2</w:t>
      </w:r>
      <w:r w:rsidR="00CA2A6F" w:rsidRPr="00277D5B">
        <w:rPr>
          <w:rFonts w:ascii="Times New Roman" w:hAnsi="Times New Roman" w:cs="Times New Roman"/>
          <w:sz w:val="28"/>
          <w:szCs w:val="28"/>
        </w:rPr>
        <w:t xml:space="preserve"> тыс. рублей (в том числе средства федерального бюджета – 26 259,90 тыс. рублей).</w:t>
      </w:r>
    </w:p>
    <w:p w:rsidR="00977A29" w:rsidRPr="00277D5B" w:rsidRDefault="00CA2A6F" w:rsidP="00277D5B">
      <w:pPr>
        <w:suppressAutoHyphens/>
        <w:spacing w:after="0" w:line="240" w:lineRule="auto"/>
        <w:ind w:firstLine="709"/>
        <w:jc w:val="both"/>
        <w:rPr>
          <w:rFonts w:ascii="Times New Roman" w:hAnsi="Times New Roman" w:cs="Times New Roman"/>
          <w:sz w:val="28"/>
          <w:szCs w:val="28"/>
        </w:rPr>
      </w:pPr>
      <w:r w:rsidRPr="00277D5B">
        <w:rPr>
          <w:rFonts w:ascii="Times New Roman" w:hAnsi="Times New Roman" w:cs="Times New Roman"/>
          <w:sz w:val="28"/>
          <w:szCs w:val="28"/>
        </w:rPr>
        <w:t xml:space="preserve">За </w:t>
      </w:r>
      <w:r w:rsidR="00DF2284" w:rsidRPr="00277D5B">
        <w:rPr>
          <w:rFonts w:ascii="Times New Roman" w:hAnsi="Times New Roman" w:cs="Times New Roman"/>
          <w:sz w:val="28"/>
          <w:szCs w:val="28"/>
        </w:rPr>
        <w:t>2024 год</w:t>
      </w:r>
      <w:r w:rsidR="00977A29" w:rsidRPr="00277D5B">
        <w:rPr>
          <w:rFonts w:ascii="Times New Roman" w:hAnsi="Times New Roman" w:cs="Times New Roman"/>
          <w:sz w:val="28"/>
          <w:szCs w:val="28"/>
        </w:rPr>
        <w:t xml:space="preserve"> </w:t>
      </w:r>
      <w:r w:rsidRPr="00277D5B">
        <w:rPr>
          <w:rFonts w:ascii="Times New Roman" w:hAnsi="Times New Roman" w:cs="Times New Roman"/>
          <w:sz w:val="28"/>
          <w:szCs w:val="28"/>
        </w:rPr>
        <w:t>муниципальными образованиями Ленинградской области для детей-сирот приобретено 42</w:t>
      </w:r>
      <w:r w:rsidR="00DF2284" w:rsidRPr="00277D5B">
        <w:rPr>
          <w:rFonts w:ascii="Times New Roman" w:hAnsi="Times New Roman" w:cs="Times New Roman"/>
          <w:sz w:val="28"/>
          <w:szCs w:val="28"/>
        </w:rPr>
        <w:t>0 жилых помещений</w:t>
      </w:r>
      <w:r w:rsidRPr="00277D5B">
        <w:rPr>
          <w:rFonts w:ascii="Times New Roman" w:hAnsi="Times New Roman" w:cs="Times New Roman"/>
          <w:sz w:val="28"/>
          <w:szCs w:val="28"/>
        </w:rPr>
        <w:t xml:space="preserve">, </w:t>
      </w:r>
      <w:r w:rsidR="00DF2284" w:rsidRPr="00277D5B">
        <w:rPr>
          <w:rFonts w:ascii="Times New Roman" w:hAnsi="Times New Roman" w:cs="Times New Roman"/>
          <w:sz w:val="28"/>
          <w:szCs w:val="28"/>
        </w:rPr>
        <w:t>из которых 365</w:t>
      </w:r>
      <w:r w:rsidR="00586026" w:rsidRPr="00277D5B">
        <w:rPr>
          <w:rFonts w:ascii="Times New Roman" w:hAnsi="Times New Roman" w:cs="Times New Roman"/>
          <w:sz w:val="28"/>
          <w:szCs w:val="28"/>
        </w:rPr>
        <w:t xml:space="preserve">  </w:t>
      </w:r>
      <w:r w:rsidRPr="00277D5B">
        <w:rPr>
          <w:rFonts w:ascii="Times New Roman" w:hAnsi="Times New Roman" w:cs="Times New Roman"/>
          <w:sz w:val="28"/>
          <w:szCs w:val="28"/>
        </w:rPr>
        <w:t xml:space="preserve"> детям-сиротам </w:t>
      </w:r>
      <w:r w:rsidR="00586026" w:rsidRPr="00277D5B">
        <w:rPr>
          <w:rFonts w:ascii="Times New Roman" w:hAnsi="Times New Roman" w:cs="Times New Roman"/>
          <w:sz w:val="28"/>
          <w:szCs w:val="28"/>
        </w:rPr>
        <w:lastRenderedPageBreak/>
        <w:t xml:space="preserve">предоставлены </w:t>
      </w:r>
      <w:r w:rsidR="00DF2284" w:rsidRPr="00277D5B">
        <w:rPr>
          <w:rFonts w:ascii="Times New Roman" w:hAnsi="Times New Roman" w:cs="Times New Roman"/>
          <w:sz w:val="28"/>
          <w:szCs w:val="28"/>
        </w:rPr>
        <w:t xml:space="preserve">жилые помещения </w:t>
      </w:r>
      <w:r w:rsidRPr="00277D5B">
        <w:rPr>
          <w:rFonts w:ascii="Times New Roman" w:hAnsi="Times New Roman" w:cs="Times New Roman"/>
          <w:sz w:val="28"/>
          <w:szCs w:val="28"/>
        </w:rPr>
        <w:t xml:space="preserve">по договорам </w:t>
      </w:r>
      <w:r w:rsidR="00586026" w:rsidRPr="00277D5B">
        <w:rPr>
          <w:rFonts w:ascii="Times New Roman" w:hAnsi="Times New Roman" w:cs="Times New Roman"/>
          <w:sz w:val="28"/>
          <w:szCs w:val="28"/>
        </w:rPr>
        <w:t>найма специализированных</w:t>
      </w:r>
      <w:r w:rsidRPr="00277D5B">
        <w:rPr>
          <w:rFonts w:ascii="Times New Roman" w:hAnsi="Times New Roman" w:cs="Times New Roman"/>
          <w:sz w:val="28"/>
          <w:szCs w:val="28"/>
        </w:rPr>
        <w:t xml:space="preserve"> жил</w:t>
      </w:r>
      <w:r w:rsidR="00DF2284" w:rsidRPr="00277D5B">
        <w:rPr>
          <w:rFonts w:ascii="Times New Roman" w:hAnsi="Times New Roman" w:cs="Times New Roman"/>
          <w:sz w:val="28"/>
          <w:szCs w:val="28"/>
        </w:rPr>
        <w:t>ых помещений общей площадью 12 110,1</w:t>
      </w:r>
      <w:r w:rsidR="00586026" w:rsidRPr="00277D5B">
        <w:rPr>
          <w:rFonts w:ascii="Times New Roman" w:hAnsi="Times New Roman" w:cs="Times New Roman"/>
          <w:sz w:val="28"/>
          <w:szCs w:val="28"/>
        </w:rPr>
        <w:t xml:space="preserve"> кв. м</w:t>
      </w:r>
      <w:r w:rsidR="00977A29" w:rsidRPr="00277D5B">
        <w:rPr>
          <w:rFonts w:ascii="Times New Roman" w:hAnsi="Times New Roman" w:cs="Times New Roman"/>
          <w:sz w:val="28"/>
          <w:szCs w:val="28"/>
        </w:rPr>
        <w:t>.</w:t>
      </w:r>
    </w:p>
    <w:p w:rsidR="009E1201" w:rsidRPr="00277D5B" w:rsidRDefault="009E1201" w:rsidP="00277D5B">
      <w:pPr>
        <w:suppressAutoHyphens/>
        <w:spacing w:after="0" w:line="240" w:lineRule="auto"/>
        <w:ind w:firstLine="709"/>
        <w:jc w:val="both"/>
        <w:rPr>
          <w:rFonts w:ascii="Times New Roman" w:hAnsi="Times New Roman" w:cs="Times New Roman"/>
          <w:sz w:val="28"/>
          <w:szCs w:val="28"/>
        </w:rPr>
      </w:pPr>
    </w:p>
    <w:p w:rsidR="00296C60" w:rsidRPr="00277D5B" w:rsidRDefault="002F4F37" w:rsidP="00277D5B">
      <w:pPr>
        <w:suppressAutoHyphens/>
        <w:spacing w:after="0" w:line="240" w:lineRule="auto"/>
        <w:ind w:firstLine="709"/>
        <w:jc w:val="both"/>
        <w:rPr>
          <w:rFonts w:ascii="Times New Roman" w:eastAsia="Times New Roman" w:hAnsi="Times New Roman" w:cs="Times New Roman"/>
          <w:sz w:val="28"/>
          <w:szCs w:val="28"/>
          <w:u w:val="single"/>
          <w:lang w:eastAsia="ru-RU"/>
        </w:rPr>
      </w:pPr>
      <w:r w:rsidRPr="00277D5B">
        <w:rPr>
          <w:rFonts w:ascii="Times New Roman" w:eastAsia="Times New Roman" w:hAnsi="Times New Roman" w:cs="Times New Roman"/>
          <w:sz w:val="28"/>
          <w:szCs w:val="28"/>
          <w:lang w:eastAsia="ru-RU"/>
        </w:rPr>
        <w:t xml:space="preserve">По </w:t>
      </w:r>
      <w:r w:rsidRPr="00277D5B">
        <w:rPr>
          <w:rFonts w:ascii="Times New Roman" w:eastAsia="Times New Roman" w:hAnsi="Times New Roman" w:cs="Times New Roman"/>
          <w:sz w:val="28"/>
          <w:szCs w:val="28"/>
          <w:u w:val="single"/>
          <w:lang w:eastAsia="ru-RU"/>
        </w:rPr>
        <w:t>пункту 2.12 «</w:t>
      </w:r>
      <w:r w:rsidR="00D17764" w:rsidRPr="00277D5B">
        <w:rPr>
          <w:rFonts w:ascii="Times New Roman" w:eastAsia="Times New Roman" w:hAnsi="Times New Roman" w:cs="Times New Roman"/>
          <w:sz w:val="28"/>
          <w:szCs w:val="28"/>
          <w:u w:val="single"/>
          <w:lang w:eastAsia="ru-RU"/>
        </w:rPr>
        <w:t>Предоставл</w:t>
      </w:r>
      <w:r w:rsidRPr="00277D5B">
        <w:rPr>
          <w:rFonts w:ascii="Times New Roman" w:eastAsia="Times New Roman" w:hAnsi="Times New Roman" w:cs="Times New Roman"/>
          <w:sz w:val="28"/>
          <w:szCs w:val="28"/>
          <w:u w:val="single"/>
          <w:lang w:eastAsia="ru-RU"/>
        </w:rPr>
        <w:t xml:space="preserve">ение </w:t>
      </w:r>
      <w:r w:rsidR="00D17764" w:rsidRPr="00277D5B">
        <w:rPr>
          <w:rFonts w:ascii="Times New Roman" w:eastAsia="Times New Roman" w:hAnsi="Times New Roman" w:cs="Times New Roman"/>
          <w:sz w:val="28"/>
          <w:szCs w:val="28"/>
          <w:u w:val="single"/>
          <w:lang w:eastAsia="ru-RU"/>
        </w:rPr>
        <w:t>социальных выплат</w:t>
      </w:r>
      <w:r w:rsidRPr="00277D5B">
        <w:rPr>
          <w:rFonts w:ascii="Times New Roman" w:eastAsia="Times New Roman" w:hAnsi="Times New Roman" w:cs="Times New Roman"/>
          <w:sz w:val="28"/>
          <w:szCs w:val="28"/>
          <w:u w:val="single"/>
          <w:lang w:eastAsia="ru-RU"/>
        </w:rPr>
        <w:t xml:space="preserve"> граждан</w:t>
      </w:r>
      <w:r w:rsidR="00D17764" w:rsidRPr="00277D5B">
        <w:rPr>
          <w:rFonts w:ascii="Times New Roman" w:eastAsia="Times New Roman" w:hAnsi="Times New Roman" w:cs="Times New Roman"/>
          <w:sz w:val="28"/>
          <w:szCs w:val="28"/>
          <w:u w:val="single"/>
          <w:lang w:eastAsia="ru-RU"/>
        </w:rPr>
        <w:t>ам, нуждающим</w:t>
      </w:r>
      <w:r w:rsidRPr="00277D5B">
        <w:rPr>
          <w:rFonts w:ascii="Times New Roman" w:eastAsia="Times New Roman" w:hAnsi="Times New Roman" w:cs="Times New Roman"/>
          <w:sz w:val="28"/>
          <w:szCs w:val="28"/>
          <w:u w:val="single"/>
          <w:lang w:eastAsia="ru-RU"/>
        </w:rPr>
        <w:t xml:space="preserve">ся в улучшении жилищных условий, в том числе: </w:t>
      </w:r>
    </w:p>
    <w:p w:rsidR="002207BF" w:rsidRPr="00277D5B" w:rsidRDefault="002207BF" w:rsidP="00277D5B">
      <w:pPr>
        <w:suppressAutoHyphens/>
        <w:spacing w:after="0" w:line="240" w:lineRule="auto"/>
        <w:ind w:firstLine="709"/>
        <w:jc w:val="both"/>
        <w:rPr>
          <w:rFonts w:ascii="Times New Roman" w:eastAsia="Times New Roman" w:hAnsi="Times New Roman" w:cs="Times New Roman"/>
          <w:sz w:val="16"/>
          <w:szCs w:val="16"/>
          <w:u w:val="single"/>
          <w:lang w:eastAsia="ru-RU"/>
        </w:rPr>
      </w:pPr>
    </w:p>
    <w:p w:rsidR="002F4F37" w:rsidRPr="00277D5B" w:rsidRDefault="00D17764"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i/>
          <w:sz w:val="28"/>
          <w:szCs w:val="28"/>
          <w:u w:val="single"/>
          <w:lang w:eastAsia="ru-RU"/>
        </w:rPr>
        <w:t xml:space="preserve">2.12.1. Предоставление социальных выплат молодым гражданам </w:t>
      </w:r>
      <w:r w:rsidR="00D70A45" w:rsidRPr="00277D5B">
        <w:rPr>
          <w:rFonts w:ascii="Times New Roman" w:eastAsia="Times New Roman" w:hAnsi="Times New Roman" w:cs="Times New Roman"/>
          <w:i/>
          <w:sz w:val="28"/>
          <w:szCs w:val="28"/>
          <w:u w:val="single"/>
          <w:lang w:eastAsia="ru-RU"/>
        </w:rPr>
        <w:t>(молодым семьям</w:t>
      </w:r>
      <w:r w:rsidR="002F4F37" w:rsidRPr="00277D5B">
        <w:rPr>
          <w:rFonts w:ascii="Times New Roman" w:eastAsia="Times New Roman" w:hAnsi="Times New Roman" w:cs="Times New Roman"/>
          <w:i/>
          <w:sz w:val="28"/>
          <w:szCs w:val="28"/>
          <w:u w:val="single"/>
          <w:lang w:eastAsia="ru-RU"/>
        </w:rPr>
        <w:t>), граждан</w:t>
      </w:r>
      <w:r w:rsidR="00D70A45" w:rsidRPr="00277D5B">
        <w:rPr>
          <w:rFonts w:ascii="Times New Roman" w:eastAsia="Times New Roman" w:hAnsi="Times New Roman" w:cs="Times New Roman"/>
          <w:i/>
          <w:sz w:val="28"/>
          <w:szCs w:val="28"/>
          <w:u w:val="single"/>
          <w:lang w:eastAsia="ru-RU"/>
        </w:rPr>
        <w:t>ам</w:t>
      </w:r>
      <w:r w:rsidR="002F4F37" w:rsidRPr="00277D5B">
        <w:rPr>
          <w:rFonts w:ascii="Times New Roman" w:eastAsia="Times New Roman" w:hAnsi="Times New Roman" w:cs="Times New Roman"/>
          <w:i/>
          <w:sz w:val="28"/>
          <w:szCs w:val="28"/>
          <w:u w:val="single"/>
          <w:lang w:eastAsia="ru-RU"/>
        </w:rPr>
        <w:t xml:space="preserve"> с использованием средств ипотечного кредита</w:t>
      </w:r>
      <w:r w:rsidR="00D70A45" w:rsidRPr="00277D5B">
        <w:rPr>
          <w:rFonts w:ascii="Times New Roman" w:eastAsia="Times New Roman" w:hAnsi="Times New Roman" w:cs="Times New Roman"/>
          <w:i/>
          <w:sz w:val="28"/>
          <w:szCs w:val="28"/>
          <w:u w:val="single"/>
          <w:lang w:eastAsia="ru-RU"/>
        </w:rPr>
        <w:t xml:space="preserve"> (займа</w:t>
      </w:r>
      <w:r w:rsidR="002F4F37" w:rsidRPr="00277D5B">
        <w:rPr>
          <w:rFonts w:ascii="Times New Roman" w:eastAsia="Times New Roman" w:hAnsi="Times New Roman" w:cs="Times New Roman"/>
          <w:i/>
          <w:sz w:val="28"/>
          <w:szCs w:val="28"/>
          <w:u w:val="single"/>
          <w:lang w:eastAsia="ru-RU"/>
        </w:rPr>
        <w:t>);</w:t>
      </w:r>
      <w:r w:rsidR="00AF7B0A" w:rsidRPr="00277D5B">
        <w:rPr>
          <w:rFonts w:ascii="Times New Roman" w:eastAsia="Times New Roman" w:hAnsi="Times New Roman" w:cs="Times New Roman"/>
          <w:sz w:val="28"/>
          <w:szCs w:val="28"/>
          <w:u w:val="single"/>
          <w:lang w:eastAsia="ru-RU"/>
        </w:rPr>
        <w:t xml:space="preserve"> </w:t>
      </w:r>
      <w:r w:rsidR="002F4F37" w:rsidRPr="00277D5B">
        <w:rPr>
          <w:rFonts w:ascii="Times New Roman" w:eastAsia="Times New Roman" w:hAnsi="Times New Roman" w:cs="Times New Roman"/>
          <w:sz w:val="28"/>
          <w:szCs w:val="28"/>
          <w:lang w:eastAsia="ru-RU"/>
        </w:rPr>
        <w:t>выполнено следующее.</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 Ленинградской области реализуются следующие мероприятия, направленные на улучшение жилищных условий граждан (далее – Программы):</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мероприятие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Ипотечная программа);</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 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Областная молодежная программа); </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мероприятие по обеспечению жильем молодых семей федерального проекта «Содействие субъектам Российской Федерации в реализации полномочий</w:t>
      </w:r>
      <w:r w:rsidR="00571E07"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по</w:t>
      </w:r>
      <w:r w:rsidR="00571E07" w:rsidRPr="00277D5B">
        <w:rPr>
          <w:rFonts w:ascii="Times New Roman" w:eastAsia="Times New Roman" w:hAnsi="Times New Roman" w:cs="Times New Roman"/>
          <w:sz w:val="28"/>
          <w:szCs w:val="28"/>
          <w:lang w:val="en-US" w:eastAsia="ru-RU"/>
        </w:rPr>
        <w:t> </w:t>
      </w:r>
      <w:r w:rsidRPr="00277D5B">
        <w:rPr>
          <w:rFonts w:ascii="Times New Roman" w:eastAsia="Times New Roman" w:hAnsi="Times New Roman" w:cs="Times New Roman"/>
          <w:sz w:val="28"/>
          <w:szCs w:val="28"/>
          <w:lang w:eastAsia="ru-RU"/>
        </w:rPr>
        <w:t xml:space="preserve"> оказанию государственной поддержки гражданам в обеспечении жильем</w:t>
      </w:r>
      <w:r w:rsidR="00571E07" w:rsidRPr="00277D5B">
        <w:rPr>
          <w:rFonts w:ascii="Times New Roman" w:eastAsia="Times New Roman" w:hAnsi="Times New Roman" w:cs="Times New Roman"/>
          <w:sz w:val="28"/>
          <w:szCs w:val="28"/>
          <w:shd w:val="clear" w:color="auto" w:fill="CCFFCC"/>
          <w:lang w:eastAsia="ru-RU"/>
        </w:rPr>
        <w:t xml:space="preserve"> </w:t>
      </w:r>
      <w:r w:rsidRPr="00277D5B">
        <w:rPr>
          <w:rFonts w:ascii="Times New Roman" w:eastAsia="Times New Roman" w:hAnsi="Times New Roman" w:cs="Times New Roman"/>
          <w:sz w:val="28"/>
          <w:szCs w:val="28"/>
          <w:lang w:eastAsia="ru-RU"/>
        </w:rPr>
        <w:t>и</w:t>
      </w:r>
      <w:r w:rsidR="00571E07" w:rsidRPr="00277D5B">
        <w:rPr>
          <w:rFonts w:ascii="Times New Roman" w:eastAsia="Times New Roman" w:hAnsi="Times New Roman" w:cs="Times New Roman"/>
          <w:sz w:val="28"/>
          <w:szCs w:val="28"/>
          <w:lang w:val="en-US" w:eastAsia="ru-RU"/>
        </w:rPr>
        <w:t> </w:t>
      </w:r>
      <w:r w:rsidRPr="00277D5B">
        <w:rPr>
          <w:rFonts w:ascii="Times New Roman" w:eastAsia="Times New Roman" w:hAnsi="Times New Roman" w:cs="Times New Roman"/>
          <w:sz w:val="28"/>
          <w:szCs w:val="28"/>
          <w:lang w:eastAsia="ru-RU"/>
        </w:rPr>
        <w:t xml:space="preserve">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Федеральная молодежная программа).</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Основными условиями участия в Программах являются:</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постоянное про</w:t>
      </w:r>
      <w:r w:rsidR="00174B85" w:rsidRPr="00277D5B">
        <w:rPr>
          <w:rFonts w:ascii="Times New Roman" w:eastAsia="Times New Roman" w:hAnsi="Times New Roman" w:cs="Times New Roman"/>
          <w:sz w:val="28"/>
          <w:szCs w:val="28"/>
          <w:lang w:eastAsia="ru-RU"/>
        </w:rPr>
        <w:t>живание в Ленинградской области,</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 признание граждан </w:t>
      </w:r>
      <w:proofErr w:type="gramStart"/>
      <w:r w:rsidRPr="00277D5B">
        <w:rPr>
          <w:rFonts w:ascii="Times New Roman" w:eastAsia="Times New Roman" w:hAnsi="Times New Roman" w:cs="Times New Roman"/>
          <w:sz w:val="28"/>
          <w:szCs w:val="28"/>
          <w:lang w:eastAsia="ru-RU"/>
        </w:rPr>
        <w:t>нуждающимис</w:t>
      </w:r>
      <w:r w:rsidR="00571E07" w:rsidRPr="00277D5B">
        <w:rPr>
          <w:rFonts w:ascii="Times New Roman" w:eastAsia="Times New Roman" w:hAnsi="Times New Roman" w:cs="Times New Roman"/>
          <w:sz w:val="28"/>
          <w:szCs w:val="28"/>
          <w:lang w:eastAsia="ru-RU"/>
        </w:rPr>
        <w:t>я</w:t>
      </w:r>
      <w:proofErr w:type="gramEnd"/>
      <w:r w:rsidR="00571E07" w:rsidRPr="00277D5B">
        <w:rPr>
          <w:rFonts w:ascii="Times New Roman" w:eastAsia="Times New Roman" w:hAnsi="Times New Roman" w:cs="Times New Roman"/>
          <w:sz w:val="28"/>
          <w:szCs w:val="28"/>
          <w:lang w:eastAsia="ru-RU"/>
        </w:rPr>
        <w:t xml:space="preserve"> в улучшении жилищных условий </w:t>
      </w:r>
      <w:r w:rsidRPr="00277D5B">
        <w:rPr>
          <w:rFonts w:ascii="Times New Roman" w:eastAsia="Times New Roman" w:hAnsi="Times New Roman" w:cs="Times New Roman"/>
          <w:sz w:val="28"/>
          <w:szCs w:val="28"/>
          <w:lang w:eastAsia="ru-RU"/>
        </w:rPr>
        <w:t>в</w:t>
      </w:r>
      <w:r w:rsidR="00571E07" w:rsidRPr="00277D5B">
        <w:rPr>
          <w:rFonts w:ascii="Times New Roman" w:eastAsia="Times New Roman" w:hAnsi="Times New Roman" w:cs="Times New Roman"/>
          <w:sz w:val="28"/>
          <w:szCs w:val="28"/>
          <w:lang w:val="en-US" w:eastAsia="ru-RU"/>
        </w:rPr>
        <w:t> </w:t>
      </w:r>
      <w:r w:rsidRPr="00277D5B">
        <w:rPr>
          <w:rFonts w:ascii="Times New Roman" w:eastAsia="Times New Roman" w:hAnsi="Times New Roman" w:cs="Times New Roman"/>
          <w:sz w:val="28"/>
          <w:szCs w:val="28"/>
          <w:lang w:eastAsia="ru-RU"/>
        </w:rPr>
        <w:t xml:space="preserve"> муниципальном образ</w:t>
      </w:r>
      <w:r w:rsidR="00174B85" w:rsidRPr="00277D5B">
        <w:rPr>
          <w:rFonts w:ascii="Times New Roman" w:eastAsia="Times New Roman" w:hAnsi="Times New Roman" w:cs="Times New Roman"/>
          <w:sz w:val="28"/>
          <w:szCs w:val="28"/>
          <w:lang w:eastAsia="ru-RU"/>
        </w:rPr>
        <w:t>овании, в котором они проживают,</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наличие собственных (в том числе заемных) средств в размере разницы между расчетной стоимостью приобретаемого жилья и предо</w:t>
      </w:r>
      <w:r w:rsidR="00174B85" w:rsidRPr="00277D5B">
        <w:rPr>
          <w:rFonts w:ascii="Times New Roman" w:eastAsia="Times New Roman" w:hAnsi="Times New Roman" w:cs="Times New Roman"/>
          <w:sz w:val="28"/>
          <w:szCs w:val="28"/>
          <w:lang w:eastAsia="ru-RU"/>
        </w:rPr>
        <w:t>ставленной социальной выплатой;</w:t>
      </w:r>
    </w:p>
    <w:p w:rsidR="00017FE9" w:rsidRPr="00277D5B" w:rsidRDefault="00174B85"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д</w:t>
      </w:r>
      <w:r w:rsidR="00017FE9" w:rsidRPr="00277D5B">
        <w:rPr>
          <w:rFonts w:ascii="Times New Roman" w:eastAsia="Times New Roman" w:hAnsi="Times New Roman" w:cs="Times New Roman"/>
          <w:sz w:val="28"/>
          <w:szCs w:val="28"/>
          <w:lang w:eastAsia="ru-RU"/>
        </w:rPr>
        <w:t>ля Ипотечной программы: привлечение средств ипотечного жилищного кредита (ипотечного жилищного займа) на улучшение жилищных условий и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Ипотечной программы).</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Социальная выплата на приобретение (строительство) жилья, предоставляемая в рамках Региональной молодежной программы, Федеральной молодежной программы и Ипотечной программы, покрывает часть стоимости жилого помещения и предоставляется в размере 50 % от расчетной стоимости жилья.</w:t>
      </w:r>
    </w:p>
    <w:p w:rsidR="00017FE9" w:rsidRPr="00277D5B" w:rsidRDefault="00174B85"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w:t>
      </w:r>
      <w:r w:rsidR="00017FE9"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2024 году</w:t>
      </w:r>
      <w:r w:rsidR="00017FE9" w:rsidRPr="00277D5B">
        <w:rPr>
          <w:rFonts w:ascii="Times New Roman" w:eastAsia="Times New Roman" w:hAnsi="Times New Roman" w:cs="Times New Roman"/>
          <w:sz w:val="28"/>
          <w:szCs w:val="28"/>
          <w:lang w:eastAsia="ru-RU"/>
        </w:rPr>
        <w:t xml:space="preserve"> претендентами на получение социальных выплат (в том числе дополнительных социальных выплат в случае </w:t>
      </w:r>
      <w:r w:rsidRPr="00277D5B">
        <w:rPr>
          <w:rFonts w:ascii="Times New Roman" w:eastAsia="Times New Roman" w:hAnsi="Times New Roman" w:cs="Times New Roman"/>
          <w:sz w:val="28"/>
          <w:szCs w:val="28"/>
          <w:lang w:eastAsia="ru-RU"/>
        </w:rPr>
        <w:t>рождения (усыновления) де</w:t>
      </w:r>
      <w:r w:rsidR="00571E07" w:rsidRPr="00277D5B">
        <w:rPr>
          <w:rFonts w:ascii="Times New Roman" w:eastAsia="Times New Roman" w:hAnsi="Times New Roman" w:cs="Times New Roman"/>
          <w:sz w:val="28"/>
          <w:szCs w:val="28"/>
          <w:lang w:eastAsia="ru-RU"/>
        </w:rPr>
        <w:t>тей) в  рамках Программ стали 233</w:t>
      </w:r>
      <w:r w:rsidR="00017FE9" w:rsidRPr="00277D5B">
        <w:rPr>
          <w:rFonts w:ascii="Times New Roman" w:eastAsia="Times New Roman" w:hAnsi="Times New Roman" w:cs="Times New Roman"/>
          <w:sz w:val="28"/>
          <w:szCs w:val="28"/>
          <w:lang w:eastAsia="ru-RU"/>
        </w:rPr>
        <w:t xml:space="preserve"> граждан</w:t>
      </w:r>
      <w:r w:rsidR="00571E07" w:rsidRPr="00277D5B">
        <w:rPr>
          <w:rFonts w:ascii="Times New Roman" w:eastAsia="Times New Roman" w:hAnsi="Times New Roman" w:cs="Times New Roman"/>
          <w:sz w:val="28"/>
          <w:szCs w:val="28"/>
          <w:lang w:eastAsia="ru-RU"/>
        </w:rPr>
        <w:t>ина (семьи</w:t>
      </w:r>
      <w:r w:rsidR="00017FE9" w:rsidRPr="00277D5B">
        <w:rPr>
          <w:rFonts w:ascii="Times New Roman" w:eastAsia="Times New Roman" w:hAnsi="Times New Roman" w:cs="Times New Roman"/>
          <w:sz w:val="28"/>
          <w:szCs w:val="28"/>
          <w:lang w:eastAsia="ru-RU"/>
        </w:rPr>
        <w:t>).</w:t>
      </w:r>
    </w:p>
    <w:p w:rsidR="00017FE9" w:rsidRPr="00277D5B" w:rsidRDefault="00017FE9"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lastRenderedPageBreak/>
        <w:t xml:space="preserve">В </w:t>
      </w:r>
      <w:proofErr w:type="gramStart"/>
      <w:r w:rsidRPr="00277D5B">
        <w:rPr>
          <w:rFonts w:ascii="Times New Roman" w:eastAsia="Times New Roman" w:hAnsi="Times New Roman" w:cs="Times New Roman"/>
          <w:sz w:val="28"/>
          <w:szCs w:val="28"/>
          <w:lang w:eastAsia="ru-RU"/>
        </w:rPr>
        <w:t>рамках</w:t>
      </w:r>
      <w:proofErr w:type="gramEnd"/>
      <w:r w:rsidRPr="00277D5B">
        <w:rPr>
          <w:rFonts w:ascii="Times New Roman" w:eastAsia="Times New Roman" w:hAnsi="Times New Roman" w:cs="Times New Roman"/>
          <w:sz w:val="28"/>
          <w:szCs w:val="28"/>
          <w:lang w:eastAsia="ru-RU"/>
        </w:rPr>
        <w:t xml:space="preserve"> Федеральной молодежной программы в муниципальные образования Ленинградской области перечислены средства субсидии </w:t>
      </w:r>
      <w:r w:rsidR="00254F36" w:rsidRPr="00277D5B">
        <w:rPr>
          <w:rFonts w:ascii="Times New Roman" w:eastAsia="Times New Roman" w:hAnsi="Times New Roman" w:cs="Times New Roman"/>
          <w:sz w:val="28"/>
          <w:szCs w:val="28"/>
          <w:lang w:eastAsia="ru-RU"/>
        </w:rPr>
        <w:t xml:space="preserve">в размере 119 183,60 тыс. рублей </w:t>
      </w:r>
      <w:r w:rsidR="0084556F" w:rsidRPr="00277D5B">
        <w:rPr>
          <w:rFonts w:ascii="Times New Roman" w:eastAsia="Times New Roman" w:hAnsi="Times New Roman" w:cs="Times New Roman"/>
          <w:sz w:val="28"/>
          <w:szCs w:val="28"/>
          <w:lang w:eastAsia="ru-RU"/>
        </w:rPr>
        <w:t>(в том числе средства федерального бюджета – 19 183,60 тыс. рублей) на</w:t>
      </w:r>
      <w:r w:rsidR="003958B6" w:rsidRPr="00277D5B">
        <w:rPr>
          <w:rFonts w:ascii="Times New Roman" w:eastAsia="Times New Roman" w:hAnsi="Times New Roman" w:cs="Times New Roman"/>
          <w:sz w:val="28"/>
          <w:szCs w:val="28"/>
          <w:lang w:eastAsia="ru-RU"/>
        </w:rPr>
        <w:t> </w:t>
      </w:r>
      <w:r w:rsidR="0084556F" w:rsidRPr="00277D5B">
        <w:rPr>
          <w:rFonts w:ascii="Times New Roman" w:eastAsia="Times New Roman" w:hAnsi="Times New Roman" w:cs="Times New Roman"/>
          <w:sz w:val="28"/>
          <w:szCs w:val="28"/>
          <w:lang w:eastAsia="ru-RU"/>
        </w:rPr>
        <w:t xml:space="preserve"> предоставление социальных выплат 36</w:t>
      </w:r>
      <w:r w:rsidRPr="00277D5B">
        <w:rPr>
          <w:rFonts w:ascii="Times New Roman" w:eastAsia="Times New Roman" w:hAnsi="Times New Roman" w:cs="Times New Roman"/>
          <w:sz w:val="28"/>
          <w:szCs w:val="28"/>
          <w:lang w:eastAsia="ru-RU"/>
        </w:rPr>
        <w:t xml:space="preserve"> молодым семьям.</w:t>
      </w:r>
    </w:p>
    <w:p w:rsidR="0081638F" w:rsidRPr="00277D5B" w:rsidRDefault="003958B6"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Все 36</w:t>
      </w:r>
      <w:r w:rsidR="00644CAF" w:rsidRPr="00277D5B">
        <w:rPr>
          <w:rFonts w:ascii="Times New Roman" w:eastAsia="Times New Roman" w:hAnsi="Times New Roman" w:cs="Times New Roman"/>
          <w:sz w:val="28"/>
          <w:szCs w:val="28"/>
          <w:lang w:eastAsia="ru-RU"/>
        </w:rPr>
        <w:t xml:space="preserve"> молодых семей (в том числе 25 многодетных) </w:t>
      </w:r>
      <w:r w:rsidR="0081638F" w:rsidRPr="00277D5B">
        <w:rPr>
          <w:rFonts w:ascii="Times New Roman" w:eastAsia="Times New Roman" w:hAnsi="Times New Roman" w:cs="Times New Roman"/>
          <w:sz w:val="28"/>
          <w:szCs w:val="28"/>
          <w:lang w:eastAsia="ru-RU"/>
        </w:rPr>
        <w:t xml:space="preserve"> реализовали</w:t>
      </w:r>
      <w:r w:rsidR="00644CAF"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свидетельства на общую сумму 133 456 252</w:t>
      </w:r>
      <w:r w:rsidR="00644CAF" w:rsidRPr="00277D5B">
        <w:rPr>
          <w:rFonts w:ascii="Times New Roman" w:eastAsia="Times New Roman" w:hAnsi="Times New Roman" w:cs="Times New Roman"/>
          <w:sz w:val="28"/>
          <w:szCs w:val="28"/>
          <w:lang w:eastAsia="ru-RU"/>
        </w:rPr>
        <w:t>,</w:t>
      </w:r>
      <w:r w:rsidRPr="00277D5B">
        <w:rPr>
          <w:rFonts w:ascii="Times New Roman" w:eastAsia="Times New Roman" w:hAnsi="Times New Roman" w:cs="Times New Roman"/>
          <w:sz w:val="28"/>
          <w:szCs w:val="28"/>
          <w:lang w:eastAsia="ru-RU"/>
        </w:rPr>
        <w:t xml:space="preserve">83 </w:t>
      </w:r>
      <w:r w:rsidR="0081638F" w:rsidRPr="00277D5B">
        <w:rPr>
          <w:rFonts w:ascii="Times New Roman" w:eastAsia="Times New Roman" w:hAnsi="Times New Roman" w:cs="Times New Roman"/>
          <w:sz w:val="28"/>
          <w:szCs w:val="28"/>
          <w:lang w:eastAsia="ru-RU"/>
        </w:rPr>
        <w:t>рублей, в том числе ср</w:t>
      </w:r>
      <w:r w:rsidRPr="00277D5B">
        <w:rPr>
          <w:rFonts w:ascii="Times New Roman" w:eastAsia="Times New Roman" w:hAnsi="Times New Roman" w:cs="Times New Roman"/>
          <w:sz w:val="28"/>
          <w:szCs w:val="28"/>
          <w:lang w:eastAsia="ru-RU"/>
        </w:rPr>
        <w:t>едства федерального бюджета – 19 161 360,</w:t>
      </w:r>
      <w:r w:rsidR="002A0C2F" w:rsidRPr="00277D5B">
        <w:rPr>
          <w:rFonts w:ascii="Times New Roman" w:eastAsia="Times New Roman" w:hAnsi="Times New Roman" w:cs="Times New Roman"/>
          <w:sz w:val="28"/>
          <w:szCs w:val="28"/>
          <w:lang w:eastAsia="ru-RU"/>
        </w:rPr>
        <w:t>99</w:t>
      </w:r>
      <w:r w:rsidR="0081638F" w:rsidRPr="00277D5B">
        <w:rPr>
          <w:rFonts w:ascii="Times New Roman" w:eastAsia="Times New Roman" w:hAnsi="Times New Roman" w:cs="Times New Roman"/>
          <w:sz w:val="28"/>
          <w:szCs w:val="28"/>
          <w:lang w:eastAsia="ru-RU"/>
        </w:rPr>
        <w:t xml:space="preserve"> рубл</w:t>
      </w:r>
      <w:r w:rsidR="002A0C2F" w:rsidRPr="00277D5B">
        <w:rPr>
          <w:rFonts w:ascii="Times New Roman" w:eastAsia="Times New Roman" w:hAnsi="Times New Roman" w:cs="Times New Roman"/>
          <w:sz w:val="28"/>
          <w:szCs w:val="28"/>
          <w:lang w:eastAsia="ru-RU"/>
        </w:rPr>
        <w:t>ей, областного бюджета – 99 884 072,76 </w:t>
      </w:r>
      <w:r w:rsidR="00644CAF" w:rsidRPr="00277D5B">
        <w:rPr>
          <w:rFonts w:ascii="Times New Roman" w:eastAsia="Times New Roman" w:hAnsi="Times New Roman" w:cs="Times New Roman"/>
          <w:sz w:val="28"/>
          <w:szCs w:val="28"/>
          <w:lang w:eastAsia="ru-RU"/>
        </w:rPr>
        <w:t xml:space="preserve"> рублей, местного бю</w:t>
      </w:r>
      <w:r w:rsidR="002A0C2F" w:rsidRPr="00277D5B">
        <w:rPr>
          <w:rFonts w:ascii="Times New Roman" w:eastAsia="Times New Roman" w:hAnsi="Times New Roman" w:cs="Times New Roman"/>
          <w:sz w:val="28"/>
          <w:szCs w:val="28"/>
          <w:lang w:eastAsia="ru-RU"/>
        </w:rPr>
        <w:t>джета – 14 410 819,08</w:t>
      </w:r>
      <w:r w:rsidR="0081638F" w:rsidRPr="00277D5B">
        <w:rPr>
          <w:rFonts w:ascii="Times New Roman" w:eastAsia="Times New Roman" w:hAnsi="Times New Roman" w:cs="Times New Roman"/>
          <w:sz w:val="28"/>
          <w:szCs w:val="28"/>
          <w:lang w:eastAsia="ru-RU"/>
        </w:rPr>
        <w:t xml:space="preserve"> рублей.</w:t>
      </w:r>
    </w:p>
    <w:p w:rsidR="00BC10D0" w:rsidRPr="00277D5B" w:rsidRDefault="0081638F"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С помощью государственной поддержки и внебюджетных источников (в том числе собственных, заемных средств, а также средств материнского капита</w:t>
      </w:r>
      <w:r w:rsidR="00D70A45" w:rsidRPr="00277D5B">
        <w:rPr>
          <w:rFonts w:ascii="Times New Roman" w:eastAsia="Times New Roman" w:hAnsi="Times New Roman" w:cs="Times New Roman"/>
          <w:sz w:val="28"/>
          <w:szCs w:val="28"/>
          <w:lang w:eastAsia="ru-RU"/>
        </w:rPr>
        <w:t xml:space="preserve">ла в </w:t>
      </w:r>
      <w:r w:rsidR="00412844" w:rsidRPr="00277D5B">
        <w:rPr>
          <w:rFonts w:ascii="Times New Roman" w:eastAsia="Times New Roman" w:hAnsi="Times New Roman" w:cs="Times New Roman"/>
          <w:sz w:val="28"/>
          <w:szCs w:val="28"/>
          <w:lang w:eastAsia="ru-RU"/>
        </w:rPr>
        <w:t> </w:t>
      </w:r>
      <w:r w:rsidR="002A0C2F" w:rsidRPr="00277D5B">
        <w:rPr>
          <w:rFonts w:ascii="Times New Roman" w:eastAsia="Times New Roman" w:hAnsi="Times New Roman" w:cs="Times New Roman"/>
          <w:sz w:val="28"/>
          <w:szCs w:val="28"/>
          <w:lang w:eastAsia="ru-RU"/>
        </w:rPr>
        <w:t>размере 59 048 903,74</w:t>
      </w:r>
      <w:r w:rsidR="00D70A45" w:rsidRPr="00277D5B">
        <w:rPr>
          <w:rFonts w:ascii="Times New Roman" w:eastAsia="Times New Roman" w:hAnsi="Times New Roman" w:cs="Times New Roman"/>
          <w:sz w:val="28"/>
          <w:szCs w:val="28"/>
          <w:lang w:eastAsia="ru-RU"/>
        </w:rPr>
        <w:t xml:space="preserve"> рублей</w:t>
      </w:r>
      <w:r w:rsidRPr="00277D5B">
        <w:rPr>
          <w:rFonts w:ascii="Times New Roman" w:eastAsia="Times New Roman" w:hAnsi="Times New Roman" w:cs="Times New Roman"/>
          <w:sz w:val="28"/>
          <w:szCs w:val="28"/>
          <w:lang w:eastAsia="ru-RU"/>
        </w:rPr>
        <w:t xml:space="preserve">) молодые семьи приобрели жилые помещения общей </w:t>
      </w:r>
      <w:r w:rsidR="00BC10D0" w:rsidRPr="00277D5B">
        <w:rPr>
          <w:rFonts w:ascii="Times New Roman" w:eastAsia="Times New Roman" w:hAnsi="Times New Roman" w:cs="Times New Roman"/>
          <w:sz w:val="28"/>
          <w:szCs w:val="28"/>
          <w:lang w:eastAsia="ru-RU"/>
        </w:rPr>
        <w:t>площа</w:t>
      </w:r>
      <w:r w:rsidR="00061029" w:rsidRPr="00277D5B">
        <w:rPr>
          <w:rFonts w:ascii="Times New Roman" w:eastAsia="Times New Roman" w:hAnsi="Times New Roman" w:cs="Times New Roman"/>
          <w:sz w:val="28"/>
          <w:szCs w:val="28"/>
          <w:lang w:eastAsia="ru-RU"/>
        </w:rPr>
        <w:t>дью 2 400,2</w:t>
      </w:r>
      <w:r w:rsidR="00BC10D0" w:rsidRPr="00277D5B">
        <w:rPr>
          <w:rFonts w:ascii="Times New Roman" w:eastAsia="Times New Roman" w:hAnsi="Times New Roman" w:cs="Times New Roman"/>
          <w:sz w:val="28"/>
          <w:szCs w:val="28"/>
          <w:lang w:eastAsia="ru-RU"/>
        </w:rPr>
        <w:t>4</w:t>
      </w:r>
      <w:r w:rsidRPr="00277D5B">
        <w:rPr>
          <w:rFonts w:ascii="Times New Roman" w:eastAsia="Times New Roman" w:hAnsi="Times New Roman" w:cs="Times New Roman"/>
          <w:sz w:val="28"/>
          <w:szCs w:val="28"/>
          <w:lang w:eastAsia="ru-RU"/>
        </w:rPr>
        <w:t xml:space="preserve"> кв.</w:t>
      </w:r>
      <w:r w:rsidR="00D70A45"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м</w:t>
      </w:r>
      <w:r w:rsidR="0083642B" w:rsidRPr="00277D5B">
        <w:rPr>
          <w:rFonts w:ascii="Times New Roman" w:eastAsia="Times New Roman" w:hAnsi="Times New Roman" w:cs="Times New Roman"/>
          <w:sz w:val="28"/>
          <w:szCs w:val="28"/>
          <w:lang w:eastAsia="ru-RU"/>
        </w:rPr>
        <w:t>етров</w:t>
      </w:r>
      <w:r w:rsidRPr="00277D5B">
        <w:rPr>
          <w:rFonts w:ascii="Times New Roman" w:eastAsia="Times New Roman" w:hAnsi="Times New Roman" w:cs="Times New Roman"/>
          <w:sz w:val="28"/>
          <w:szCs w:val="28"/>
          <w:lang w:eastAsia="ru-RU"/>
        </w:rPr>
        <w:t xml:space="preserve">. </w:t>
      </w:r>
    </w:p>
    <w:p w:rsidR="0081638F" w:rsidRPr="00277D5B" w:rsidRDefault="0081638F" w:rsidP="00277D5B">
      <w:pPr>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В рамках Областной молодежной программы получателями социальных выплат (в том числе дополнительных социальных выплат в случае рождения (усыновлен</w:t>
      </w:r>
      <w:r w:rsidR="00061029" w:rsidRPr="00277D5B">
        <w:rPr>
          <w:rFonts w:ascii="Times New Roman" w:eastAsia="Times New Roman" w:hAnsi="Times New Roman" w:cs="Times New Roman"/>
          <w:sz w:val="28"/>
          <w:szCs w:val="28"/>
          <w:lang w:eastAsia="ru-RU"/>
        </w:rPr>
        <w:t>ия) детей) в 2024 году стали 152</w:t>
      </w:r>
      <w:r w:rsidR="00070431" w:rsidRPr="00277D5B">
        <w:rPr>
          <w:rFonts w:ascii="Times New Roman" w:eastAsia="Times New Roman" w:hAnsi="Times New Roman" w:cs="Times New Roman"/>
          <w:sz w:val="28"/>
          <w:szCs w:val="28"/>
          <w:lang w:eastAsia="ru-RU"/>
        </w:rPr>
        <w:t xml:space="preserve"> молодых гражданина (молодые</w:t>
      </w:r>
      <w:r w:rsidRPr="00277D5B">
        <w:rPr>
          <w:rFonts w:ascii="Times New Roman" w:eastAsia="Times New Roman" w:hAnsi="Times New Roman" w:cs="Times New Roman"/>
          <w:sz w:val="28"/>
          <w:szCs w:val="28"/>
          <w:lang w:eastAsia="ru-RU"/>
        </w:rPr>
        <w:t xml:space="preserve"> семьи), размер распределенных ассигнований областного бюджета Ленинградской области со</w:t>
      </w:r>
      <w:r w:rsidR="00061029" w:rsidRPr="00277D5B">
        <w:rPr>
          <w:rFonts w:ascii="Times New Roman" w:eastAsia="Times New Roman" w:hAnsi="Times New Roman" w:cs="Times New Roman"/>
          <w:sz w:val="28"/>
          <w:szCs w:val="28"/>
          <w:lang w:eastAsia="ru-RU"/>
        </w:rPr>
        <w:t>ставил 482 258</w:t>
      </w:r>
      <w:r w:rsidR="00DC291C" w:rsidRPr="00277D5B">
        <w:rPr>
          <w:rFonts w:ascii="Times New Roman" w:eastAsia="Times New Roman" w:hAnsi="Times New Roman" w:cs="Times New Roman"/>
          <w:sz w:val="28"/>
          <w:szCs w:val="28"/>
          <w:lang w:eastAsia="ru-RU"/>
        </w:rPr>
        <w:t>,</w:t>
      </w:r>
      <w:r w:rsidR="00061029" w:rsidRPr="00277D5B">
        <w:rPr>
          <w:rFonts w:ascii="Times New Roman" w:eastAsia="Times New Roman" w:hAnsi="Times New Roman" w:cs="Times New Roman"/>
          <w:sz w:val="28"/>
          <w:szCs w:val="28"/>
          <w:lang w:eastAsia="ru-RU"/>
        </w:rPr>
        <w:t>5</w:t>
      </w:r>
      <w:r w:rsidR="00DC291C" w:rsidRPr="00277D5B">
        <w:rPr>
          <w:rFonts w:ascii="Times New Roman" w:eastAsia="Times New Roman" w:hAnsi="Times New Roman" w:cs="Times New Roman"/>
          <w:sz w:val="28"/>
          <w:szCs w:val="28"/>
          <w:lang w:eastAsia="ru-RU"/>
        </w:rPr>
        <w:t>2</w:t>
      </w:r>
      <w:r w:rsidRPr="00277D5B">
        <w:rPr>
          <w:rFonts w:ascii="Times New Roman" w:eastAsia="Times New Roman" w:hAnsi="Times New Roman" w:cs="Times New Roman"/>
          <w:sz w:val="28"/>
          <w:szCs w:val="28"/>
          <w:lang w:eastAsia="ru-RU"/>
        </w:rPr>
        <w:t xml:space="preserve"> тыс.</w:t>
      </w:r>
      <w:r w:rsidR="00D70A45"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руб</w:t>
      </w:r>
      <w:r w:rsidR="00D70A45" w:rsidRPr="00277D5B">
        <w:rPr>
          <w:rFonts w:ascii="Times New Roman" w:eastAsia="Times New Roman" w:hAnsi="Times New Roman" w:cs="Times New Roman"/>
          <w:sz w:val="28"/>
          <w:szCs w:val="28"/>
          <w:lang w:eastAsia="ru-RU"/>
        </w:rPr>
        <w:t>лей</w:t>
      </w:r>
      <w:r w:rsidRPr="00277D5B">
        <w:rPr>
          <w:rFonts w:ascii="Times New Roman" w:eastAsia="Times New Roman" w:hAnsi="Times New Roman" w:cs="Times New Roman"/>
          <w:sz w:val="28"/>
          <w:szCs w:val="28"/>
          <w:lang w:eastAsia="ru-RU"/>
        </w:rPr>
        <w:t>.</w:t>
      </w:r>
      <w:proofErr w:type="gramEnd"/>
      <w:r w:rsidR="00061029" w:rsidRPr="00277D5B">
        <w:rPr>
          <w:rFonts w:ascii="Times New Roman" w:eastAsia="Times New Roman" w:hAnsi="Times New Roman" w:cs="Times New Roman"/>
          <w:sz w:val="28"/>
          <w:szCs w:val="28"/>
          <w:lang w:eastAsia="ru-RU"/>
        </w:rPr>
        <w:t xml:space="preserve"> Остаток в </w:t>
      </w:r>
      <w:proofErr w:type="gramStart"/>
      <w:r w:rsidR="00061029" w:rsidRPr="00277D5B">
        <w:rPr>
          <w:rFonts w:ascii="Times New Roman" w:eastAsia="Times New Roman" w:hAnsi="Times New Roman" w:cs="Times New Roman"/>
          <w:sz w:val="28"/>
          <w:szCs w:val="28"/>
          <w:lang w:eastAsia="ru-RU"/>
        </w:rPr>
        <w:t>размере</w:t>
      </w:r>
      <w:proofErr w:type="gramEnd"/>
      <w:r w:rsidR="00061029" w:rsidRPr="00277D5B">
        <w:rPr>
          <w:rFonts w:ascii="Times New Roman" w:eastAsia="Times New Roman" w:hAnsi="Times New Roman" w:cs="Times New Roman"/>
          <w:sz w:val="28"/>
          <w:szCs w:val="28"/>
          <w:lang w:eastAsia="ru-RU"/>
        </w:rPr>
        <w:t xml:space="preserve"> 3 411,6</w:t>
      </w:r>
      <w:r w:rsidR="00DC291C" w:rsidRPr="00277D5B">
        <w:rPr>
          <w:rFonts w:ascii="Times New Roman" w:eastAsia="Times New Roman" w:hAnsi="Times New Roman" w:cs="Times New Roman"/>
          <w:sz w:val="28"/>
          <w:szCs w:val="28"/>
          <w:lang w:eastAsia="ru-RU"/>
        </w:rPr>
        <w:t>4 тыс. рублей недостаточен для предоставления социальной выплаты на приобретение (строительство) жилья.</w:t>
      </w:r>
    </w:p>
    <w:p w:rsidR="0081638F" w:rsidRPr="00277D5B" w:rsidRDefault="0081638F"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w:t>
      </w:r>
      <w:r w:rsidR="00734779" w:rsidRPr="00277D5B">
        <w:rPr>
          <w:rFonts w:ascii="Times New Roman" w:eastAsia="Times New Roman" w:hAnsi="Times New Roman" w:cs="Times New Roman"/>
          <w:sz w:val="28"/>
          <w:szCs w:val="28"/>
          <w:lang w:eastAsia="ru-RU"/>
        </w:rPr>
        <w:t>сем 147</w:t>
      </w:r>
      <w:r w:rsidRPr="00277D5B">
        <w:rPr>
          <w:rFonts w:ascii="Times New Roman" w:eastAsia="Times New Roman" w:hAnsi="Times New Roman" w:cs="Times New Roman"/>
          <w:sz w:val="28"/>
          <w:szCs w:val="28"/>
          <w:lang w:eastAsia="ru-RU"/>
        </w:rPr>
        <w:t xml:space="preserve"> претендентам на получение социальных выплат на приобретение (строительство) жилья и 5 претендентам на получение дополнительных выплат в</w:t>
      </w:r>
      <w:r w:rsidR="00DC291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случае рождения (усыновления) детей были </w:t>
      </w:r>
      <w:proofErr w:type="gramStart"/>
      <w:r w:rsidRPr="00277D5B">
        <w:rPr>
          <w:rFonts w:ascii="Times New Roman" w:eastAsia="Times New Roman" w:hAnsi="Times New Roman" w:cs="Times New Roman"/>
          <w:sz w:val="28"/>
          <w:szCs w:val="28"/>
          <w:lang w:eastAsia="ru-RU"/>
        </w:rPr>
        <w:t xml:space="preserve">оформлены и </w:t>
      </w:r>
      <w:r w:rsidR="0083642B"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выданы</w:t>
      </w:r>
      <w:proofErr w:type="gramEnd"/>
      <w:r w:rsidRPr="00277D5B">
        <w:rPr>
          <w:rFonts w:ascii="Times New Roman" w:eastAsia="Times New Roman" w:hAnsi="Times New Roman" w:cs="Times New Roman"/>
          <w:sz w:val="28"/>
          <w:szCs w:val="28"/>
          <w:lang w:eastAsia="ru-RU"/>
        </w:rPr>
        <w:t xml:space="preserve"> свидетельства о предоставлении социальной выплаты на приобретение (строительство) жилья.</w:t>
      </w:r>
    </w:p>
    <w:p w:rsidR="0081638F" w:rsidRPr="00277D5B" w:rsidRDefault="00B624F0"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П</w:t>
      </w:r>
      <w:r w:rsidR="0081638F" w:rsidRPr="00277D5B">
        <w:rPr>
          <w:rFonts w:ascii="Times New Roman" w:eastAsia="Times New Roman" w:hAnsi="Times New Roman" w:cs="Times New Roman"/>
          <w:sz w:val="28"/>
          <w:szCs w:val="28"/>
          <w:lang w:eastAsia="ru-RU"/>
        </w:rPr>
        <w:t>еречисление средств социальных и дополнительных социальных выплат на</w:t>
      </w:r>
      <w:r w:rsidRPr="00277D5B">
        <w:rPr>
          <w:rFonts w:ascii="Times New Roman" w:eastAsia="Times New Roman" w:hAnsi="Times New Roman" w:cs="Times New Roman"/>
          <w:sz w:val="28"/>
          <w:szCs w:val="28"/>
          <w:lang w:eastAsia="ru-RU"/>
        </w:rPr>
        <w:t> </w:t>
      </w:r>
      <w:r w:rsidR="0081638F" w:rsidRPr="00277D5B">
        <w:rPr>
          <w:rFonts w:ascii="Times New Roman" w:eastAsia="Times New Roman" w:hAnsi="Times New Roman" w:cs="Times New Roman"/>
          <w:sz w:val="28"/>
          <w:szCs w:val="28"/>
          <w:lang w:eastAsia="ru-RU"/>
        </w:rPr>
        <w:t xml:space="preserve"> блокированные счета молодым гражданам (молодым семьям</w:t>
      </w:r>
      <w:r w:rsidRPr="00277D5B">
        <w:rPr>
          <w:rFonts w:ascii="Times New Roman" w:eastAsia="Times New Roman" w:hAnsi="Times New Roman" w:cs="Times New Roman"/>
          <w:sz w:val="28"/>
          <w:szCs w:val="28"/>
          <w:lang w:eastAsia="ru-RU"/>
        </w:rPr>
        <w:t>) осуществлено в</w:t>
      </w:r>
      <w:r w:rsidR="00734779"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полном </w:t>
      </w:r>
      <w:proofErr w:type="gramStart"/>
      <w:r w:rsidRPr="00277D5B">
        <w:rPr>
          <w:rFonts w:ascii="Times New Roman" w:eastAsia="Times New Roman" w:hAnsi="Times New Roman" w:cs="Times New Roman"/>
          <w:sz w:val="28"/>
          <w:szCs w:val="28"/>
          <w:lang w:eastAsia="ru-RU"/>
        </w:rPr>
        <w:t>объёме</w:t>
      </w:r>
      <w:proofErr w:type="gramEnd"/>
      <w:r w:rsidR="0081638F" w:rsidRPr="00277D5B">
        <w:rPr>
          <w:rFonts w:ascii="Times New Roman" w:eastAsia="Times New Roman" w:hAnsi="Times New Roman" w:cs="Times New Roman"/>
          <w:sz w:val="28"/>
          <w:szCs w:val="28"/>
          <w:lang w:eastAsia="ru-RU"/>
        </w:rPr>
        <w:t xml:space="preserve">. </w:t>
      </w:r>
    </w:p>
    <w:p w:rsidR="0081638F" w:rsidRPr="00277D5B" w:rsidRDefault="00734779"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Все 147</w:t>
      </w:r>
      <w:r w:rsidR="0081638F" w:rsidRPr="00277D5B">
        <w:rPr>
          <w:rFonts w:ascii="Times New Roman" w:eastAsia="Times New Roman" w:hAnsi="Times New Roman" w:cs="Times New Roman"/>
          <w:sz w:val="28"/>
          <w:szCs w:val="28"/>
          <w:lang w:eastAsia="ru-RU"/>
        </w:rPr>
        <w:t xml:space="preserve"> получателей социальных выплат на </w:t>
      </w:r>
      <w:r w:rsidR="0083642B" w:rsidRPr="00277D5B">
        <w:rPr>
          <w:rFonts w:ascii="Times New Roman" w:eastAsia="Times New Roman" w:hAnsi="Times New Roman" w:cs="Times New Roman"/>
          <w:sz w:val="28"/>
          <w:szCs w:val="28"/>
          <w:lang w:eastAsia="ru-RU"/>
        </w:rPr>
        <w:t> </w:t>
      </w:r>
      <w:r w:rsidR="0081638F" w:rsidRPr="00277D5B">
        <w:rPr>
          <w:rFonts w:ascii="Times New Roman" w:eastAsia="Times New Roman" w:hAnsi="Times New Roman" w:cs="Times New Roman"/>
          <w:sz w:val="28"/>
          <w:szCs w:val="28"/>
          <w:lang w:eastAsia="ru-RU"/>
        </w:rPr>
        <w:t>приобретение (строительство) жилья средства с</w:t>
      </w:r>
      <w:r w:rsidR="00B624F0" w:rsidRPr="00277D5B">
        <w:rPr>
          <w:rFonts w:ascii="Times New Roman" w:eastAsia="Times New Roman" w:hAnsi="Times New Roman" w:cs="Times New Roman"/>
          <w:sz w:val="28"/>
          <w:szCs w:val="28"/>
          <w:lang w:eastAsia="ru-RU"/>
        </w:rPr>
        <w:t xml:space="preserve">оциальной выплаты реализовали </w:t>
      </w:r>
      <w:r w:rsidR="00A405EE" w:rsidRPr="00277D5B">
        <w:rPr>
          <w:rFonts w:ascii="Times New Roman" w:eastAsia="Times New Roman" w:hAnsi="Times New Roman" w:cs="Times New Roman"/>
          <w:sz w:val="28"/>
          <w:szCs w:val="28"/>
          <w:lang w:eastAsia="ru-RU"/>
        </w:rPr>
        <w:t>предоставленные социальные выплаты на приобретение (строительство) жилья</w:t>
      </w:r>
      <w:r w:rsidR="0081638F" w:rsidRPr="00277D5B">
        <w:rPr>
          <w:rFonts w:ascii="Times New Roman" w:eastAsia="Times New Roman" w:hAnsi="Times New Roman" w:cs="Times New Roman"/>
          <w:sz w:val="28"/>
          <w:szCs w:val="28"/>
          <w:lang w:eastAsia="ru-RU"/>
        </w:rPr>
        <w:t>. Общая площадь приобрете</w:t>
      </w:r>
      <w:r w:rsidR="00A405EE" w:rsidRPr="00277D5B">
        <w:rPr>
          <w:rFonts w:ascii="Times New Roman" w:eastAsia="Times New Roman" w:hAnsi="Times New Roman" w:cs="Times New Roman"/>
          <w:sz w:val="28"/>
          <w:szCs w:val="28"/>
          <w:lang w:eastAsia="ru-RU"/>
        </w:rPr>
        <w:t>нных жилых помещений составила 8</w:t>
      </w:r>
      <w:r w:rsidR="0083642B" w:rsidRPr="00277D5B">
        <w:rPr>
          <w:rFonts w:ascii="Times New Roman" w:eastAsia="Times New Roman" w:hAnsi="Times New Roman" w:cs="Times New Roman"/>
          <w:sz w:val="28"/>
          <w:szCs w:val="28"/>
          <w:lang w:eastAsia="ru-RU"/>
        </w:rPr>
        <w:t> </w:t>
      </w:r>
      <w:r w:rsidR="00A405EE" w:rsidRPr="00277D5B">
        <w:rPr>
          <w:rFonts w:ascii="Times New Roman" w:eastAsia="Times New Roman" w:hAnsi="Times New Roman" w:cs="Times New Roman"/>
          <w:sz w:val="28"/>
          <w:szCs w:val="28"/>
          <w:lang w:eastAsia="ru-RU"/>
        </w:rPr>
        <w:t>600,19</w:t>
      </w:r>
      <w:r w:rsidR="0081638F" w:rsidRPr="00277D5B">
        <w:rPr>
          <w:rFonts w:ascii="Times New Roman" w:eastAsia="Times New Roman" w:hAnsi="Times New Roman" w:cs="Times New Roman"/>
          <w:sz w:val="28"/>
          <w:szCs w:val="28"/>
          <w:lang w:eastAsia="ru-RU"/>
        </w:rPr>
        <w:t xml:space="preserve"> кв.</w:t>
      </w:r>
      <w:r w:rsidR="0083642B" w:rsidRPr="00277D5B">
        <w:rPr>
          <w:rFonts w:ascii="Times New Roman" w:eastAsia="Times New Roman" w:hAnsi="Times New Roman" w:cs="Times New Roman"/>
          <w:sz w:val="28"/>
          <w:szCs w:val="28"/>
          <w:lang w:eastAsia="ru-RU"/>
        </w:rPr>
        <w:t xml:space="preserve"> </w:t>
      </w:r>
      <w:r w:rsidR="00A405EE" w:rsidRPr="00277D5B">
        <w:rPr>
          <w:rFonts w:ascii="Times New Roman" w:eastAsia="Times New Roman" w:hAnsi="Times New Roman" w:cs="Times New Roman"/>
          <w:sz w:val="28"/>
          <w:szCs w:val="28"/>
          <w:lang w:eastAsia="ru-RU"/>
        </w:rPr>
        <w:t>метров.</w:t>
      </w:r>
    </w:p>
    <w:p w:rsidR="00CE324C" w:rsidRPr="00277D5B" w:rsidRDefault="00CE324C"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Все 5 получателей дополнительных социальных выплат в </w:t>
      </w:r>
      <w:proofErr w:type="gramStart"/>
      <w:r w:rsidRPr="00277D5B">
        <w:rPr>
          <w:rFonts w:ascii="Times New Roman" w:eastAsia="Times New Roman" w:hAnsi="Times New Roman" w:cs="Times New Roman"/>
          <w:sz w:val="28"/>
          <w:szCs w:val="28"/>
          <w:lang w:eastAsia="ru-RU"/>
        </w:rPr>
        <w:t>случае</w:t>
      </w:r>
      <w:proofErr w:type="gramEnd"/>
      <w:r w:rsidRPr="00277D5B">
        <w:rPr>
          <w:rFonts w:ascii="Times New Roman" w:eastAsia="Times New Roman" w:hAnsi="Times New Roman" w:cs="Times New Roman"/>
          <w:sz w:val="28"/>
          <w:szCs w:val="28"/>
          <w:lang w:eastAsia="ru-RU"/>
        </w:rPr>
        <w:t xml:space="preserve"> рождения (усыновления) детей реализовали средства предоставленной дополнительной социальной выплаты.</w:t>
      </w:r>
    </w:p>
    <w:p w:rsidR="0081638F" w:rsidRPr="00277D5B" w:rsidRDefault="0081638F"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 </w:t>
      </w:r>
      <w:proofErr w:type="gramStart"/>
      <w:r w:rsidRPr="00277D5B">
        <w:rPr>
          <w:rFonts w:ascii="Times New Roman" w:eastAsia="Times New Roman" w:hAnsi="Times New Roman" w:cs="Times New Roman"/>
          <w:sz w:val="28"/>
          <w:szCs w:val="28"/>
          <w:lang w:eastAsia="ru-RU"/>
        </w:rPr>
        <w:t>рамках</w:t>
      </w:r>
      <w:proofErr w:type="gramEnd"/>
      <w:r w:rsidRPr="00277D5B">
        <w:rPr>
          <w:rFonts w:ascii="Times New Roman" w:eastAsia="Times New Roman" w:hAnsi="Times New Roman" w:cs="Times New Roman"/>
          <w:sz w:val="28"/>
          <w:szCs w:val="28"/>
          <w:lang w:eastAsia="ru-RU"/>
        </w:rPr>
        <w:t xml:space="preserve"> Ипотечной программы получателями социал</w:t>
      </w:r>
      <w:r w:rsidR="00D74349" w:rsidRPr="00277D5B">
        <w:rPr>
          <w:rFonts w:ascii="Times New Roman" w:eastAsia="Times New Roman" w:hAnsi="Times New Roman" w:cs="Times New Roman"/>
          <w:sz w:val="28"/>
          <w:szCs w:val="28"/>
          <w:lang w:eastAsia="ru-RU"/>
        </w:rPr>
        <w:t>ьных выплат в 2024 году стали 50</w:t>
      </w:r>
      <w:r w:rsidRPr="00277D5B">
        <w:rPr>
          <w:rFonts w:ascii="Times New Roman" w:eastAsia="Times New Roman" w:hAnsi="Times New Roman" w:cs="Times New Roman"/>
          <w:sz w:val="28"/>
          <w:szCs w:val="28"/>
          <w:lang w:eastAsia="ru-RU"/>
        </w:rPr>
        <w:t xml:space="preserve"> семей, размер распределенных ассигнований областного бюджета </w:t>
      </w:r>
      <w:r w:rsidR="00847D17" w:rsidRPr="00277D5B">
        <w:rPr>
          <w:rFonts w:ascii="Times New Roman" w:eastAsia="Times New Roman" w:hAnsi="Times New Roman" w:cs="Times New Roman"/>
          <w:sz w:val="28"/>
          <w:szCs w:val="28"/>
          <w:lang w:eastAsia="ru-RU"/>
        </w:rPr>
        <w:t xml:space="preserve">Ленинградской области составил </w:t>
      </w:r>
      <w:r w:rsidRPr="00277D5B">
        <w:rPr>
          <w:rFonts w:ascii="Times New Roman" w:eastAsia="Times New Roman" w:hAnsi="Times New Roman" w:cs="Times New Roman"/>
          <w:sz w:val="28"/>
          <w:szCs w:val="28"/>
          <w:lang w:eastAsia="ru-RU"/>
        </w:rPr>
        <w:t>2</w:t>
      </w:r>
      <w:r w:rsidR="00847D17" w:rsidRPr="00277D5B">
        <w:rPr>
          <w:rFonts w:ascii="Times New Roman" w:eastAsia="Times New Roman" w:hAnsi="Times New Roman" w:cs="Times New Roman"/>
          <w:sz w:val="28"/>
          <w:szCs w:val="28"/>
          <w:lang w:eastAsia="ru-RU"/>
        </w:rPr>
        <w:t>17 929,486</w:t>
      </w:r>
      <w:r w:rsidRPr="00277D5B">
        <w:rPr>
          <w:rFonts w:ascii="Times New Roman" w:eastAsia="Times New Roman" w:hAnsi="Times New Roman" w:cs="Times New Roman"/>
          <w:sz w:val="28"/>
          <w:szCs w:val="28"/>
          <w:lang w:eastAsia="ru-RU"/>
        </w:rPr>
        <w:t xml:space="preserve"> тыс.</w:t>
      </w:r>
      <w:r w:rsidR="006F6B84"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руб</w:t>
      </w:r>
      <w:r w:rsidR="006F6B84" w:rsidRPr="00277D5B">
        <w:rPr>
          <w:rFonts w:ascii="Times New Roman" w:eastAsia="Times New Roman" w:hAnsi="Times New Roman" w:cs="Times New Roman"/>
          <w:sz w:val="28"/>
          <w:szCs w:val="28"/>
          <w:lang w:eastAsia="ru-RU"/>
        </w:rPr>
        <w:t>лей</w:t>
      </w:r>
      <w:r w:rsidRPr="00277D5B">
        <w:rPr>
          <w:rFonts w:ascii="Times New Roman" w:eastAsia="Times New Roman" w:hAnsi="Times New Roman" w:cs="Times New Roman"/>
          <w:sz w:val="28"/>
          <w:szCs w:val="28"/>
          <w:lang w:eastAsia="ru-RU"/>
        </w:rPr>
        <w:t xml:space="preserve">. Средства социальной выплаты перечислены на блокированные счета граждан в полном объеме. </w:t>
      </w:r>
    </w:p>
    <w:p w:rsidR="0081638F" w:rsidRPr="00277D5B" w:rsidRDefault="00AD5B57"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За 2024 год в </w:t>
      </w:r>
      <w:proofErr w:type="gramStart"/>
      <w:r w:rsidRPr="00277D5B">
        <w:rPr>
          <w:rFonts w:ascii="Times New Roman" w:eastAsia="Times New Roman" w:hAnsi="Times New Roman" w:cs="Times New Roman"/>
          <w:sz w:val="28"/>
          <w:szCs w:val="28"/>
          <w:lang w:eastAsia="ru-RU"/>
        </w:rPr>
        <w:t>рамках</w:t>
      </w:r>
      <w:proofErr w:type="gramEnd"/>
      <w:r w:rsidRPr="00277D5B">
        <w:rPr>
          <w:rFonts w:ascii="Times New Roman" w:eastAsia="Times New Roman" w:hAnsi="Times New Roman" w:cs="Times New Roman"/>
          <w:sz w:val="28"/>
          <w:szCs w:val="28"/>
          <w:lang w:eastAsia="ru-RU"/>
        </w:rPr>
        <w:t xml:space="preserve"> Ипотечной программы 25</w:t>
      </w:r>
      <w:r w:rsidR="00CE324C" w:rsidRPr="00277D5B">
        <w:rPr>
          <w:rFonts w:ascii="Times New Roman" w:eastAsia="Times New Roman" w:hAnsi="Times New Roman" w:cs="Times New Roman"/>
          <w:sz w:val="28"/>
          <w:szCs w:val="28"/>
          <w:lang w:eastAsia="ru-RU"/>
        </w:rPr>
        <w:t> </w:t>
      </w:r>
      <w:r w:rsidR="0081638F" w:rsidRPr="00277D5B">
        <w:rPr>
          <w:rFonts w:ascii="Times New Roman" w:eastAsia="Times New Roman" w:hAnsi="Times New Roman" w:cs="Times New Roman"/>
          <w:sz w:val="28"/>
          <w:szCs w:val="28"/>
          <w:lang w:eastAsia="ru-RU"/>
        </w:rPr>
        <w:t xml:space="preserve"> семей реализовали средства социальных выплат на приобретение (строительство) жилья в </w:t>
      </w:r>
      <w:r w:rsidR="006F6B84"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размере 17</w:t>
      </w:r>
      <w:r w:rsidR="00CE324C" w:rsidRPr="00277D5B">
        <w:rPr>
          <w:rFonts w:ascii="Times New Roman" w:eastAsia="Times New Roman" w:hAnsi="Times New Roman" w:cs="Times New Roman"/>
          <w:sz w:val="28"/>
          <w:szCs w:val="28"/>
          <w:lang w:eastAsia="ru-RU"/>
        </w:rPr>
        <w:t>0 </w:t>
      </w:r>
      <w:r w:rsidRPr="00277D5B">
        <w:rPr>
          <w:rFonts w:ascii="Times New Roman" w:eastAsia="Times New Roman" w:hAnsi="Times New Roman" w:cs="Times New Roman"/>
          <w:sz w:val="28"/>
          <w:szCs w:val="28"/>
          <w:lang w:eastAsia="ru-RU"/>
        </w:rPr>
        <w:t>309,8</w:t>
      </w:r>
      <w:r w:rsidR="00CE324C"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 </w:t>
      </w:r>
      <w:r w:rsidR="0081638F" w:rsidRPr="00277D5B">
        <w:rPr>
          <w:rFonts w:ascii="Times New Roman" w:eastAsia="Times New Roman" w:hAnsi="Times New Roman" w:cs="Times New Roman"/>
          <w:sz w:val="28"/>
          <w:szCs w:val="28"/>
          <w:lang w:eastAsia="ru-RU"/>
        </w:rPr>
        <w:t xml:space="preserve"> тыс.</w:t>
      </w:r>
      <w:r w:rsidR="006F6B84" w:rsidRPr="00277D5B">
        <w:rPr>
          <w:rFonts w:ascii="Times New Roman" w:eastAsia="Times New Roman" w:hAnsi="Times New Roman" w:cs="Times New Roman"/>
          <w:sz w:val="28"/>
          <w:szCs w:val="28"/>
          <w:lang w:eastAsia="ru-RU"/>
        </w:rPr>
        <w:t xml:space="preserve"> </w:t>
      </w:r>
      <w:r w:rsidR="0081638F" w:rsidRPr="00277D5B">
        <w:rPr>
          <w:rFonts w:ascii="Times New Roman" w:eastAsia="Times New Roman" w:hAnsi="Times New Roman" w:cs="Times New Roman"/>
          <w:sz w:val="28"/>
          <w:szCs w:val="28"/>
          <w:lang w:eastAsia="ru-RU"/>
        </w:rPr>
        <w:t>руб</w:t>
      </w:r>
      <w:r w:rsidR="006F6B84" w:rsidRPr="00277D5B">
        <w:rPr>
          <w:rFonts w:ascii="Times New Roman" w:eastAsia="Times New Roman" w:hAnsi="Times New Roman" w:cs="Times New Roman"/>
          <w:sz w:val="28"/>
          <w:szCs w:val="28"/>
          <w:lang w:eastAsia="ru-RU"/>
        </w:rPr>
        <w:t>лей</w:t>
      </w:r>
      <w:r w:rsidR="0081638F" w:rsidRPr="00277D5B">
        <w:rPr>
          <w:rFonts w:ascii="Times New Roman" w:eastAsia="Times New Roman" w:hAnsi="Times New Roman" w:cs="Times New Roman"/>
          <w:sz w:val="28"/>
          <w:szCs w:val="28"/>
          <w:lang w:eastAsia="ru-RU"/>
        </w:rPr>
        <w:t xml:space="preserve">. Приобретено </w:t>
      </w:r>
      <w:r w:rsidRPr="00277D5B">
        <w:rPr>
          <w:rFonts w:ascii="Times New Roman" w:eastAsia="Times New Roman" w:hAnsi="Times New Roman" w:cs="Times New Roman"/>
          <w:sz w:val="28"/>
          <w:szCs w:val="28"/>
          <w:lang w:eastAsia="ru-RU"/>
        </w:rPr>
        <w:t>1 4</w:t>
      </w:r>
      <w:r w:rsidR="00BD57F4" w:rsidRPr="00277D5B">
        <w:rPr>
          <w:rFonts w:ascii="Times New Roman" w:eastAsia="Times New Roman" w:hAnsi="Times New Roman" w:cs="Times New Roman"/>
          <w:sz w:val="28"/>
          <w:szCs w:val="28"/>
          <w:lang w:eastAsia="ru-RU"/>
        </w:rPr>
        <w:t>1</w:t>
      </w:r>
      <w:r w:rsidRPr="00277D5B">
        <w:rPr>
          <w:rFonts w:ascii="Times New Roman" w:eastAsia="Times New Roman" w:hAnsi="Times New Roman" w:cs="Times New Roman"/>
          <w:sz w:val="28"/>
          <w:szCs w:val="28"/>
          <w:lang w:eastAsia="ru-RU"/>
        </w:rPr>
        <w:t>0,75</w:t>
      </w:r>
      <w:r w:rsidR="0081638F" w:rsidRPr="00277D5B">
        <w:rPr>
          <w:rFonts w:ascii="Times New Roman" w:eastAsia="Times New Roman" w:hAnsi="Times New Roman" w:cs="Times New Roman"/>
          <w:sz w:val="28"/>
          <w:szCs w:val="28"/>
          <w:lang w:eastAsia="ru-RU"/>
        </w:rPr>
        <w:t xml:space="preserve"> кв.</w:t>
      </w:r>
      <w:r w:rsidR="006F6B84" w:rsidRPr="00277D5B">
        <w:rPr>
          <w:rFonts w:ascii="Times New Roman" w:eastAsia="Times New Roman" w:hAnsi="Times New Roman" w:cs="Times New Roman"/>
          <w:sz w:val="28"/>
          <w:szCs w:val="28"/>
          <w:lang w:eastAsia="ru-RU"/>
        </w:rPr>
        <w:t xml:space="preserve"> </w:t>
      </w:r>
      <w:r w:rsidR="0081638F" w:rsidRPr="00277D5B">
        <w:rPr>
          <w:rFonts w:ascii="Times New Roman" w:eastAsia="Times New Roman" w:hAnsi="Times New Roman" w:cs="Times New Roman"/>
          <w:sz w:val="28"/>
          <w:szCs w:val="28"/>
          <w:lang w:eastAsia="ru-RU"/>
        </w:rPr>
        <w:t>м</w:t>
      </w:r>
      <w:r w:rsidR="00BD57F4" w:rsidRPr="00277D5B">
        <w:rPr>
          <w:rFonts w:ascii="Times New Roman" w:eastAsia="Times New Roman" w:hAnsi="Times New Roman" w:cs="Times New Roman"/>
          <w:sz w:val="28"/>
          <w:szCs w:val="28"/>
          <w:lang w:eastAsia="ru-RU"/>
        </w:rPr>
        <w:t>етра</w:t>
      </w:r>
      <w:r w:rsidR="0081638F" w:rsidRPr="00277D5B">
        <w:rPr>
          <w:rFonts w:ascii="Times New Roman" w:eastAsia="Times New Roman" w:hAnsi="Times New Roman" w:cs="Times New Roman"/>
          <w:sz w:val="28"/>
          <w:szCs w:val="28"/>
          <w:lang w:eastAsia="ru-RU"/>
        </w:rPr>
        <w:t xml:space="preserve">. </w:t>
      </w:r>
    </w:p>
    <w:p w:rsidR="00907206" w:rsidRPr="00277D5B" w:rsidRDefault="00AD5B57" w:rsidP="00277D5B">
      <w:pPr>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25 семей</w:t>
      </w:r>
      <w:r w:rsidR="00BD57F4" w:rsidRPr="00277D5B">
        <w:rPr>
          <w:rFonts w:ascii="Times New Roman" w:eastAsia="Times New Roman" w:hAnsi="Times New Roman" w:cs="Times New Roman"/>
          <w:sz w:val="28"/>
          <w:szCs w:val="28"/>
          <w:lang w:eastAsia="ru-RU"/>
        </w:rPr>
        <w:t xml:space="preserve"> продолжае</w:t>
      </w:r>
      <w:r w:rsidR="0081638F" w:rsidRPr="00277D5B">
        <w:rPr>
          <w:rFonts w:ascii="Times New Roman" w:eastAsia="Times New Roman" w:hAnsi="Times New Roman" w:cs="Times New Roman"/>
          <w:sz w:val="28"/>
          <w:szCs w:val="28"/>
          <w:lang w:eastAsia="ru-RU"/>
        </w:rPr>
        <w:t xml:space="preserve">т заниматься подбором жилого помещения. Срок действия свидетельств о предоставлении социальных выплат на </w:t>
      </w:r>
      <w:r w:rsidR="006F6B84" w:rsidRPr="00277D5B">
        <w:rPr>
          <w:rFonts w:ascii="Times New Roman" w:eastAsia="Times New Roman" w:hAnsi="Times New Roman" w:cs="Times New Roman"/>
          <w:sz w:val="28"/>
          <w:szCs w:val="28"/>
          <w:lang w:eastAsia="ru-RU"/>
        </w:rPr>
        <w:t> </w:t>
      </w:r>
      <w:r w:rsidR="0081638F" w:rsidRPr="00277D5B">
        <w:rPr>
          <w:rFonts w:ascii="Times New Roman" w:eastAsia="Times New Roman" w:hAnsi="Times New Roman" w:cs="Times New Roman"/>
          <w:sz w:val="28"/>
          <w:szCs w:val="28"/>
          <w:lang w:eastAsia="ru-RU"/>
        </w:rPr>
        <w:t>строительство (приобретение) жилья составляет 7 месяцев</w:t>
      </w:r>
      <w:r w:rsidRPr="00277D5B">
        <w:rPr>
          <w:rFonts w:ascii="Times New Roman" w:eastAsia="Times New Roman" w:hAnsi="Times New Roman" w:cs="Times New Roman"/>
          <w:sz w:val="28"/>
          <w:szCs w:val="28"/>
          <w:lang w:eastAsia="ru-RU"/>
        </w:rPr>
        <w:t xml:space="preserve"> (16 июля 2024 года)</w:t>
      </w:r>
      <w:r w:rsidR="0081638F" w:rsidRPr="00277D5B">
        <w:rPr>
          <w:rFonts w:ascii="Times New Roman" w:eastAsia="Times New Roman" w:hAnsi="Times New Roman" w:cs="Times New Roman"/>
          <w:sz w:val="28"/>
          <w:szCs w:val="28"/>
          <w:lang w:eastAsia="ru-RU"/>
        </w:rPr>
        <w:t>.</w:t>
      </w:r>
    </w:p>
    <w:p w:rsidR="002207BF" w:rsidRPr="00277D5B" w:rsidRDefault="002207BF" w:rsidP="00277D5B">
      <w:pPr>
        <w:spacing w:after="0" w:line="240" w:lineRule="auto"/>
        <w:ind w:firstLine="709"/>
        <w:jc w:val="both"/>
        <w:rPr>
          <w:rFonts w:ascii="Times New Roman" w:eastAsia="Times New Roman" w:hAnsi="Times New Roman" w:cs="Times New Roman"/>
          <w:sz w:val="16"/>
          <w:szCs w:val="16"/>
          <w:lang w:eastAsia="ru-RU"/>
        </w:rPr>
      </w:pPr>
    </w:p>
    <w:p w:rsidR="00705DCE" w:rsidRPr="00277D5B" w:rsidRDefault="00413C23" w:rsidP="00277D5B">
      <w:pPr>
        <w:suppressAutoHyphens/>
        <w:spacing w:after="0" w:line="240" w:lineRule="auto"/>
        <w:ind w:firstLine="709"/>
        <w:jc w:val="both"/>
        <w:rPr>
          <w:rFonts w:ascii="Times New Roman" w:eastAsia="Times New Roman" w:hAnsi="Times New Roman" w:cs="Times New Roman"/>
          <w:i/>
          <w:sz w:val="28"/>
          <w:szCs w:val="28"/>
          <w:u w:val="single"/>
          <w:lang w:eastAsia="ru-RU"/>
        </w:rPr>
      </w:pPr>
      <w:r w:rsidRPr="00277D5B">
        <w:rPr>
          <w:rFonts w:ascii="Times New Roman" w:eastAsia="Times New Roman" w:hAnsi="Times New Roman" w:cs="Times New Roman"/>
          <w:i/>
          <w:sz w:val="28"/>
          <w:szCs w:val="28"/>
          <w:u w:val="single"/>
          <w:lang w:eastAsia="ru-RU"/>
        </w:rPr>
        <w:lastRenderedPageBreak/>
        <w:t xml:space="preserve">2.12.2. </w:t>
      </w:r>
      <w:r w:rsidR="00705DCE" w:rsidRPr="00277D5B">
        <w:rPr>
          <w:rFonts w:ascii="Times New Roman" w:eastAsia="Times New Roman" w:hAnsi="Times New Roman" w:cs="Times New Roman"/>
          <w:i/>
          <w:sz w:val="28"/>
          <w:szCs w:val="28"/>
          <w:u w:val="single"/>
          <w:lang w:eastAsia="ru-RU"/>
        </w:rPr>
        <w:t>Предоставление социальных выплат на строительство (приобретение) жилья гражданам, проживающим на сельских территориях</w:t>
      </w:r>
    </w:p>
    <w:p w:rsidR="00705DCE" w:rsidRPr="00277D5B" w:rsidRDefault="000044AB"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В</w:t>
      </w:r>
      <w:r w:rsidR="00705DCE" w:rsidRPr="00277D5B">
        <w:rPr>
          <w:rFonts w:ascii="Times New Roman" w:eastAsia="Times New Roman" w:hAnsi="Times New Roman" w:cs="Times New Roman"/>
          <w:sz w:val="28"/>
          <w:szCs w:val="28"/>
          <w:lang w:eastAsia="ru-RU"/>
        </w:rPr>
        <w:t xml:space="preserve"> Ленинградской области реализуется мероприятие по предоставлению гражданам социальных выплат</w:t>
      </w:r>
      <w:r w:rsidR="00B22C7C" w:rsidRPr="00277D5B">
        <w:rPr>
          <w:rFonts w:ascii="Times New Roman" w:eastAsia="Times New Roman" w:hAnsi="Times New Roman" w:cs="Times New Roman"/>
          <w:sz w:val="28"/>
          <w:szCs w:val="28"/>
          <w:lang w:eastAsia="ru-RU"/>
        </w:rPr>
        <w:t xml:space="preserve"> (в том числе дополнительных выплат)</w:t>
      </w:r>
      <w:r w:rsidR="00705DCE" w:rsidRPr="00277D5B">
        <w:rPr>
          <w:rFonts w:ascii="Times New Roman" w:eastAsia="Times New Roman" w:hAnsi="Times New Roman" w:cs="Times New Roman"/>
          <w:sz w:val="28"/>
          <w:szCs w:val="28"/>
          <w:lang w:eastAsia="ru-RU"/>
        </w:rPr>
        <w:t xml:space="preserve"> на</w:t>
      </w:r>
      <w:r w:rsidR="00B22C7C" w:rsidRPr="00277D5B">
        <w:rPr>
          <w:rFonts w:ascii="Times New Roman" w:eastAsia="Times New Roman" w:hAnsi="Times New Roman" w:cs="Times New Roman"/>
          <w:sz w:val="28"/>
          <w:szCs w:val="28"/>
          <w:lang w:eastAsia="ru-RU"/>
        </w:rPr>
        <w:t> </w:t>
      </w:r>
      <w:r w:rsidR="00705DCE" w:rsidRPr="00277D5B">
        <w:rPr>
          <w:rFonts w:ascii="Times New Roman" w:eastAsia="Times New Roman" w:hAnsi="Times New Roman" w:cs="Times New Roman"/>
          <w:sz w:val="28"/>
          <w:szCs w:val="28"/>
          <w:lang w:eastAsia="ru-RU"/>
        </w:rPr>
        <w:t xml:space="preserve"> строительство (приобретение) жилья </w:t>
      </w:r>
      <w:r w:rsidR="00B22C7C" w:rsidRPr="00277D5B">
        <w:rPr>
          <w:rFonts w:ascii="Times New Roman" w:eastAsia="Times New Roman" w:hAnsi="Times New Roman" w:cs="Times New Roman"/>
          <w:sz w:val="28"/>
          <w:szCs w:val="28"/>
          <w:lang w:eastAsia="ru-RU"/>
        </w:rPr>
        <w:t>на сельских территориях Ленинградской области в 2024 году</w:t>
      </w:r>
      <w:r w:rsidR="00705DCE" w:rsidRPr="00277D5B">
        <w:rPr>
          <w:rFonts w:ascii="Times New Roman" w:eastAsia="Times New Roman" w:hAnsi="Times New Roman" w:cs="Times New Roman"/>
          <w:sz w:val="28"/>
          <w:szCs w:val="28"/>
          <w:lang w:eastAsia="ru-RU"/>
        </w:rPr>
        <w:t xml:space="preserve"> в рамках государственной программы </w:t>
      </w:r>
      <w:r w:rsidR="00B22C7C" w:rsidRPr="00277D5B">
        <w:rPr>
          <w:rFonts w:ascii="Times New Roman" w:eastAsia="Times New Roman" w:hAnsi="Times New Roman" w:cs="Times New Roman"/>
          <w:sz w:val="28"/>
          <w:szCs w:val="28"/>
          <w:lang w:eastAsia="ru-RU"/>
        </w:rPr>
        <w:t>Российской Федерации</w:t>
      </w:r>
      <w:r w:rsidR="00705DCE" w:rsidRPr="00277D5B">
        <w:rPr>
          <w:rFonts w:ascii="Times New Roman" w:eastAsia="Times New Roman" w:hAnsi="Times New Roman" w:cs="Times New Roman"/>
          <w:sz w:val="28"/>
          <w:szCs w:val="28"/>
          <w:lang w:eastAsia="ru-RU"/>
        </w:rPr>
        <w:t xml:space="preserve"> «Комплексное развитие сельских террито</w:t>
      </w:r>
      <w:r w:rsidR="00B22C7C" w:rsidRPr="00277D5B">
        <w:rPr>
          <w:rFonts w:ascii="Times New Roman" w:eastAsia="Times New Roman" w:hAnsi="Times New Roman" w:cs="Times New Roman"/>
          <w:sz w:val="28"/>
          <w:szCs w:val="28"/>
          <w:lang w:eastAsia="ru-RU"/>
        </w:rPr>
        <w:t>рий</w:t>
      </w:r>
      <w:r w:rsidRPr="00277D5B">
        <w:rPr>
          <w:rFonts w:ascii="Times New Roman" w:eastAsia="Times New Roman" w:hAnsi="Times New Roman" w:cs="Times New Roman"/>
          <w:sz w:val="28"/>
          <w:szCs w:val="28"/>
          <w:lang w:eastAsia="ru-RU"/>
        </w:rPr>
        <w:t>», утверждённой</w:t>
      </w:r>
      <w:r w:rsidR="00705DCE" w:rsidRPr="00277D5B">
        <w:rPr>
          <w:rFonts w:ascii="Times New Roman" w:eastAsia="Times New Roman" w:hAnsi="Times New Roman" w:cs="Times New Roman"/>
          <w:sz w:val="28"/>
          <w:szCs w:val="28"/>
          <w:lang w:eastAsia="ru-RU"/>
        </w:rPr>
        <w:t xml:space="preserve"> постановлением Правительства </w:t>
      </w:r>
      <w:r w:rsidR="00B22C7C" w:rsidRPr="00277D5B">
        <w:rPr>
          <w:rFonts w:ascii="Times New Roman" w:eastAsia="Times New Roman" w:hAnsi="Times New Roman" w:cs="Times New Roman"/>
          <w:sz w:val="28"/>
          <w:szCs w:val="28"/>
          <w:lang w:eastAsia="ru-RU"/>
        </w:rPr>
        <w:t>Российской Федерации от 31 ма</w:t>
      </w:r>
      <w:r w:rsidR="00C50BDC" w:rsidRPr="00277D5B">
        <w:rPr>
          <w:rFonts w:ascii="Times New Roman" w:eastAsia="Times New Roman" w:hAnsi="Times New Roman" w:cs="Times New Roman"/>
          <w:sz w:val="28"/>
          <w:szCs w:val="28"/>
          <w:lang w:eastAsia="ru-RU"/>
        </w:rPr>
        <w:t>я 2019 года № 69</w:t>
      </w:r>
      <w:r w:rsidR="00705DCE" w:rsidRPr="00277D5B">
        <w:rPr>
          <w:rFonts w:ascii="Times New Roman" w:eastAsia="Times New Roman" w:hAnsi="Times New Roman" w:cs="Times New Roman"/>
          <w:sz w:val="28"/>
          <w:szCs w:val="28"/>
          <w:lang w:eastAsia="ru-RU"/>
        </w:rPr>
        <w:t>6</w:t>
      </w:r>
      <w:r w:rsidR="00C50BDC" w:rsidRPr="00277D5B">
        <w:rPr>
          <w:rFonts w:ascii="Times New Roman" w:eastAsia="Times New Roman" w:hAnsi="Times New Roman" w:cs="Times New Roman"/>
          <w:sz w:val="28"/>
          <w:szCs w:val="28"/>
          <w:lang w:eastAsia="ru-RU"/>
        </w:rPr>
        <w:t>, и государственной программы Ленинградской области «Комплексное развитие сельских территорий Ленинградской области»</w:t>
      </w:r>
      <w:r w:rsidR="00705DCE" w:rsidRPr="00277D5B">
        <w:rPr>
          <w:rFonts w:ascii="Times New Roman" w:eastAsia="Times New Roman" w:hAnsi="Times New Roman" w:cs="Times New Roman"/>
          <w:sz w:val="28"/>
          <w:szCs w:val="28"/>
          <w:lang w:eastAsia="ru-RU"/>
        </w:rPr>
        <w:t xml:space="preserve"> (далее</w:t>
      </w:r>
      <w:proofErr w:type="gramEnd"/>
      <w:r w:rsidR="00705DCE" w:rsidRPr="00277D5B">
        <w:rPr>
          <w:rFonts w:ascii="Times New Roman" w:eastAsia="Times New Roman" w:hAnsi="Times New Roman" w:cs="Times New Roman"/>
          <w:sz w:val="28"/>
          <w:szCs w:val="28"/>
          <w:lang w:eastAsia="ru-RU"/>
        </w:rPr>
        <w:t xml:space="preserve"> –</w:t>
      </w:r>
      <w:r w:rsidR="003E15A4" w:rsidRPr="00277D5B">
        <w:rPr>
          <w:rFonts w:ascii="Times New Roman" w:eastAsia="Times New Roman" w:hAnsi="Times New Roman" w:cs="Times New Roman"/>
          <w:sz w:val="28"/>
          <w:szCs w:val="28"/>
          <w:lang w:eastAsia="ru-RU"/>
        </w:rPr>
        <w:t xml:space="preserve"> мероприятие Сельской программы</w:t>
      </w:r>
      <w:r w:rsidR="00705DCE" w:rsidRPr="00277D5B">
        <w:rPr>
          <w:rFonts w:ascii="Times New Roman" w:eastAsia="Times New Roman" w:hAnsi="Times New Roman" w:cs="Times New Roman"/>
          <w:sz w:val="28"/>
          <w:szCs w:val="28"/>
          <w:lang w:eastAsia="ru-RU"/>
        </w:rPr>
        <w:t>).</w:t>
      </w:r>
    </w:p>
    <w:p w:rsidR="00705DCE" w:rsidRPr="00277D5B" w:rsidRDefault="00D9613B"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Мероприятием </w:t>
      </w:r>
      <w:r w:rsidR="00705DCE" w:rsidRPr="00277D5B">
        <w:rPr>
          <w:rFonts w:ascii="Times New Roman" w:eastAsia="Times New Roman" w:hAnsi="Times New Roman" w:cs="Times New Roman"/>
          <w:sz w:val="28"/>
          <w:szCs w:val="28"/>
          <w:lang w:eastAsia="ru-RU"/>
        </w:rPr>
        <w:t xml:space="preserve">Сельской программой предусмотрено предоставление социальной выплаты </w:t>
      </w:r>
      <w:r w:rsidRPr="00277D5B">
        <w:rPr>
          <w:rFonts w:ascii="Times New Roman" w:eastAsia="Times New Roman" w:hAnsi="Times New Roman" w:cs="Times New Roman"/>
          <w:sz w:val="28"/>
          <w:szCs w:val="28"/>
          <w:lang w:eastAsia="ru-RU"/>
        </w:rPr>
        <w:t xml:space="preserve">(в том числе дополнительной) </w:t>
      </w:r>
      <w:r w:rsidR="00705DCE" w:rsidRPr="00277D5B">
        <w:rPr>
          <w:rFonts w:ascii="Times New Roman" w:eastAsia="Times New Roman" w:hAnsi="Times New Roman" w:cs="Times New Roman"/>
          <w:sz w:val="28"/>
          <w:szCs w:val="28"/>
          <w:lang w:eastAsia="ru-RU"/>
        </w:rPr>
        <w:t>на приобретение жилья, участие в долевом строительстве многоквартирного дома или строительство индивидуального жилого дома, составляющей 70% или 90 % от расчетной стоимости приобретаемого (строящегося) жилого помещения (в зависимости от</w:t>
      </w:r>
      <w:r w:rsidRPr="00277D5B">
        <w:rPr>
          <w:rFonts w:ascii="Times New Roman" w:eastAsia="Times New Roman" w:hAnsi="Times New Roman" w:cs="Times New Roman"/>
          <w:sz w:val="28"/>
          <w:szCs w:val="28"/>
          <w:lang w:eastAsia="ru-RU"/>
        </w:rPr>
        <w:t> </w:t>
      </w:r>
      <w:r w:rsidR="00705DCE" w:rsidRPr="00277D5B">
        <w:rPr>
          <w:rFonts w:ascii="Times New Roman" w:eastAsia="Times New Roman" w:hAnsi="Times New Roman" w:cs="Times New Roman"/>
          <w:sz w:val="28"/>
          <w:szCs w:val="28"/>
          <w:lang w:eastAsia="ru-RU"/>
        </w:rPr>
        <w:t xml:space="preserve"> способа улучшения жилищных условий).</w:t>
      </w:r>
    </w:p>
    <w:p w:rsidR="00705DCE" w:rsidRPr="00277D5B" w:rsidRDefault="00705DCE"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 xml:space="preserve">Для участия в </w:t>
      </w:r>
      <w:r w:rsidR="005111AD" w:rsidRPr="00277D5B">
        <w:rPr>
          <w:rFonts w:ascii="Times New Roman" w:eastAsia="Times New Roman" w:hAnsi="Times New Roman" w:cs="Times New Roman"/>
          <w:sz w:val="28"/>
          <w:szCs w:val="28"/>
          <w:lang w:eastAsia="ru-RU"/>
        </w:rPr>
        <w:t xml:space="preserve">мероприятии </w:t>
      </w:r>
      <w:r w:rsidRPr="00277D5B">
        <w:rPr>
          <w:rFonts w:ascii="Times New Roman" w:eastAsia="Times New Roman" w:hAnsi="Times New Roman" w:cs="Times New Roman"/>
          <w:sz w:val="28"/>
          <w:szCs w:val="28"/>
          <w:lang w:eastAsia="ru-RU"/>
        </w:rPr>
        <w:t>Сельской</w:t>
      </w:r>
      <w:r w:rsidR="005111AD" w:rsidRPr="00277D5B">
        <w:rPr>
          <w:rFonts w:ascii="Times New Roman" w:eastAsia="Times New Roman" w:hAnsi="Times New Roman" w:cs="Times New Roman"/>
          <w:sz w:val="28"/>
          <w:szCs w:val="28"/>
          <w:lang w:eastAsia="ru-RU"/>
        </w:rPr>
        <w:t xml:space="preserve"> программы</w:t>
      </w:r>
      <w:r w:rsidRPr="00277D5B">
        <w:rPr>
          <w:rFonts w:ascii="Times New Roman" w:eastAsia="Times New Roman" w:hAnsi="Times New Roman" w:cs="Times New Roman"/>
          <w:sz w:val="28"/>
          <w:szCs w:val="28"/>
          <w:lang w:eastAsia="ru-RU"/>
        </w:rPr>
        <w:t xml:space="preserve"> дополнительно необходимо осуществление трудовой деятельности в агропромышленном комплексе, социальной сфере, лесном хозяйстве или организациях, осуществляющих ветеринарную деятельность для сельскохозяйственных животных (основное ме</w:t>
      </w:r>
      <w:r w:rsidR="00C50BDC" w:rsidRPr="00277D5B">
        <w:rPr>
          <w:rFonts w:ascii="Times New Roman" w:eastAsia="Times New Roman" w:hAnsi="Times New Roman" w:cs="Times New Roman"/>
          <w:sz w:val="28"/>
          <w:szCs w:val="28"/>
          <w:lang w:eastAsia="ru-RU"/>
        </w:rPr>
        <w:t xml:space="preserve">сто работы) </w:t>
      </w:r>
      <w:r w:rsidRPr="00277D5B">
        <w:rPr>
          <w:rFonts w:ascii="Times New Roman" w:eastAsia="Times New Roman" w:hAnsi="Times New Roman" w:cs="Times New Roman"/>
          <w:sz w:val="28"/>
          <w:szCs w:val="28"/>
          <w:lang w:eastAsia="ru-RU"/>
        </w:rPr>
        <w:t>на</w:t>
      </w:r>
      <w:r w:rsidR="00C50BD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сельской территории района проживания не </w:t>
      </w:r>
      <w:r w:rsidR="00C50BDC" w:rsidRPr="00277D5B">
        <w:rPr>
          <w:rFonts w:ascii="Times New Roman" w:eastAsia="Times New Roman" w:hAnsi="Times New Roman" w:cs="Times New Roman"/>
          <w:sz w:val="28"/>
          <w:szCs w:val="28"/>
          <w:lang w:eastAsia="ru-RU"/>
        </w:rPr>
        <w:t xml:space="preserve">менее 1 года на дату включения </w:t>
      </w:r>
      <w:r w:rsidRPr="00277D5B">
        <w:rPr>
          <w:rFonts w:ascii="Times New Roman" w:eastAsia="Times New Roman" w:hAnsi="Times New Roman" w:cs="Times New Roman"/>
          <w:sz w:val="28"/>
          <w:szCs w:val="28"/>
          <w:lang w:eastAsia="ru-RU"/>
        </w:rPr>
        <w:t>в</w:t>
      </w:r>
      <w:r w:rsidR="00C50BD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сводный список участников.</w:t>
      </w:r>
      <w:proofErr w:type="gramEnd"/>
    </w:p>
    <w:p w:rsidR="00167B27" w:rsidRPr="00277D5B" w:rsidRDefault="00C50BDC"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По состоянию на 27</w:t>
      </w:r>
      <w:r w:rsidR="00705DCE"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дека</w:t>
      </w:r>
      <w:r w:rsidR="006349F0" w:rsidRPr="00277D5B">
        <w:rPr>
          <w:rFonts w:ascii="Times New Roman" w:eastAsia="Times New Roman" w:hAnsi="Times New Roman" w:cs="Times New Roman"/>
          <w:sz w:val="28"/>
          <w:szCs w:val="28"/>
          <w:lang w:eastAsia="ru-RU"/>
        </w:rPr>
        <w:t>бр</w:t>
      </w:r>
      <w:r w:rsidR="00705DCE" w:rsidRPr="00277D5B">
        <w:rPr>
          <w:rFonts w:ascii="Times New Roman" w:eastAsia="Times New Roman" w:hAnsi="Times New Roman" w:cs="Times New Roman"/>
          <w:sz w:val="28"/>
          <w:szCs w:val="28"/>
          <w:lang w:eastAsia="ru-RU"/>
        </w:rPr>
        <w:t xml:space="preserve">я </w:t>
      </w:r>
      <w:r w:rsidR="00585E17" w:rsidRPr="00277D5B">
        <w:rPr>
          <w:rFonts w:ascii="Times New Roman" w:eastAsia="Times New Roman" w:hAnsi="Times New Roman" w:cs="Times New Roman"/>
          <w:sz w:val="28"/>
          <w:szCs w:val="28"/>
          <w:lang w:eastAsia="ru-RU"/>
        </w:rPr>
        <w:t>2024</w:t>
      </w:r>
      <w:r w:rsidR="00705DCE" w:rsidRPr="00277D5B">
        <w:rPr>
          <w:rFonts w:ascii="Times New Roman" w:eastAsia="Times New Roman" w:hAnsi="Times New Roman" w:cs="Times New Roman"/>
          <w:sz w:val="28"/>
          <w:szCs w:val="28"/>
          <w:lang w:eastAsia="ru-RU"/>
        </w:rPr>
        <w:t xml:space="preserve"> года в рамках </w:t>
      </w:r>
      <w:r w:rsidR="00585E17" w:rsidRPr="00277D5B">
        <w:rPr>
          <w:rFonts w:ascii="Times New Roman" w:eastAsia="Times New Roman" w:hAnsi="Times New Roman" w:cs="Times New Roman"/>
          <w:sz w:val="28"/>
          <w:szCs w:val="28"/>
          <w:lang w:eastAsia="ru-RU"/>
        </w:rPr>
        <w:t xml:space="preserve">мероприятия </w:t>
      </w:r>
      <w:r w:rsidR="00705DCE" w:rsidRPr="00277D5B">
        <w:rPr>
          <w:rFonts w:ascii="Times New Roman" w:eastAsia="Times New Roman" w:hAnsi="Times New Roman" w:cs="Times New Roman"/>
          <w:sz w:val="28"/>
          <w:szCs w:val="28"/>
          <w:lang w:eastAsia="ru-RU"/>
        </w:rPr>
        <w:t>Сельской программы</w:t>
      </w:r>
      <w:r w:rsidR="00167B27" w:rsidRPr="00277D5B">
        <w:rPr>
          <w:rFonts w:ascii="Times New Roman" w:eastAsia="Times New Roman" w:hAnsi="Times New Roman" w:cs="Times New Roman"/>
          <w:sz w:val="28"/>
          <w:szCs w:val="28"/>
          <w:lang w:eastAsia="ru-RU"/>
        </w:rPr>
        <w:t xml:space="preserve"> ассигнования на 2024 год составили 180 540,900 тыс. рублей, в том числе:</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из средств федерального бюджета – 2 005,900 тыс. рублей,</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из средств областного бюджета – 178</w:t>
      </w:r>
      <w:r w:rsidR="006349F0" w:rsidRPr="00277D5B">
        <w:rPr>
          <w:rFonts w:ascii="Times New Roman" w:eastAsia="Times New Roman" w:hAnsi="Times New Roman" w:cs="Times New Roman"/>
          <w:sz w:val="28"/>
          <w:szCs w:val="28"/>
          <w:lang w:eastAsia="ru-RU"/>
        </w:rPr>
        <w:t> 535,0</w:t>
      </w:r>
      <w:r w:rsidRPr="00277D5B">
        <w:rPr>
          <w:rFonts w:ascii="Times New Roman" w:eastAsia="Times New Roman" w:hAnsi="Times New Roman" w:cs="Times New Roman"/>
          <w:sz w:val="28"/>
          <w:szCs w:val="28"/>
          <w:lang w:eastAsia="ru-RU"/>
        </w:rPr>
        <w:t xml:space="preserve"> тыс. руб</w:t>
      </w:r>
      <w:r w:rsidR="000F3384" w:rsidRPr="00277D5B">
        <w:rPr>
          <w:rFonts w:ascii="Times New Roman" w:eastAsia="Times New Roman" w:hAnsi="Times New Roman" w:cs="Times New Roman"/>
          <w:sz w:val="28"/>
          <w:szCs w:val="28"/>
          <w:lang w:eastAsia="ru-RU"/>
        </w:rPr>
        <w:t>лей</w:t>
      </w:r>
      <w:r w:rsidRPr="00277D5B">
        <w:rPr>
          <w:rFonts w:ascii="Times New Roman" w:eastAsia="Times New Roman" w:hAnsi="Times New Roman" w:cs="Times New Roman"/>
          <w:sz w:val="28"/>
          <w:szCs w:val="28"/>
          <w:lang w:eastAsia="ru-RU"/>
        </w:rPr>
        <w:t>.</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На социал</w:t>
      </w:r>
      <w:r w:rsidR="00C50BDC" w:rsidRPr="00277D5B">
        <w:rPr>
          <w:rFonts w:ascii="Times New Roman" w:eastAsia="Times New Roman" w:hAnsi="Times New Roman" w:cs="Times New Roman"/>
          <w:sz w:val="28"/>
          <w:szCs w:val="28"/>
          <w:lang w:eastAsia="ru-RU"/>
        </w:rPr>
        <w:t>ьные и дополнительные выплаты 54</w:t>
      </w:r>
      <w:r w:rsidRPr="00277D5B">
        <w:rPr>
          <w:rFonts w:ascii="Times New Roman" w:eastAsia="Times New Roman" w:hAnsi="Times New Roman" w:cs="Times New Roman"/>
          <w:sz w:val="28"/>
          <w:szCs w:val="28"/>
          <w:lang w:eastAsia="ru-RU"/>
        </w:rPr>
        <w:t xml:space="preserve"> граждан</w:t>
      </w:r>
      <w:r w:rsidR="006349F0" w:rsidRPr="00277D5B">
        <w:rPr>
          <w:rFonts w:ascii="Times New Roman" w:eastAsia="Times New Roman" w:hAnsi="Times New Roman" w:cs="Times New Roman"/>
          <w:sz w:val="28"/>
          <w:szCs w:val="28"/>
          <w:lang w:eastAsia="ru-RU"/>
        </w:rPr>
        <w:t>ам</w:t>
      </w:r>
      <w:r w:rsidRPr="00277D5B">
        <w:rPr>
          <w:rFonts w:ascii="Times New Roman" w:eastAsia="Times New Roman" w:hAnsi="Times New Roman" w:cs="Times New Roman"/>
          <w:sz w:val="28"/>
          <w:szCs w:val="28"/>
          <w:lang w:eastAsia="ru-RU"/>
        </w:rPr>
        <w:t xml:space="preserve"> распределены:</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средства федерального бюджета – 2</w:t>
      </w:r>
      <w:r w:rsidR="000F3384"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005,900 тыс. руб</w:t>
      </w:r>
      <w:r w:rsidR="000F3384" w:rsidRPr="00277D5B">
        <w:rPr>
          <w:rFonts w:ascii="Times New Roman" w:eastAsia="Times New Roman" w:hAnsi="Times New Roman" w:cs="Times New Roman"/>
          <w:sz w:val="28"/>
          <w:szCs w:val="28"/>
          <w:lang w:eastAsia="ru-RU"/>
        </w:rPr>
        <w:t>лей,</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с</w:t>
      </w:r>
      <w:r w:rsidR="009D3D71" w:rsidRPr="00277D5B">
        <w:rPr>
          <w:rFonts w:ascii="Times New Roman" w:eastAsia="Times New Roman" w:hAnsi="Times New Roman" w:cs="Times New Roman"/>
          <w:sz w:val="28"/>
          <w:szCs w:val="28"/>
          <w:lang w:eastAsia="ru-RU"/>
        </w:rPr>
        <w:t>ред</w:t>
      </w:r>
      <w:r w:rsidR="00C50BDC" w:rsidRPr="00277D5B">
        <w:rPr>
          <w:rFonts w:ascii="Times New Roman" w:eastAsia="Times New Roman" w:hAnsi="Times New Roman" w:cs="Times New Roman"/>
          <w:sz w:val="28"/>
          <w:szCs w:val="28"/>
          <w:lang w:eastAsia="ru-RU"/>
        </w:rPr>
        <w:t>ства областного бюджета – 180</w:t>
      </w:r>
      <w:r w:rsidR="000F3384" w:rsidRPr="00277D5B">
        <w:rPr>
          <w:rFonts w:ascii="Times New Roman" w:eastAsia="Times New Roman" w:hAnsi="Times New Roman" w:cs="Times New Roman"/>
          <w:sz w:val="28"/>
          <w:szCs w:val="28"/>
          <w:lang w:eastAsia="ru-RU"/>
        </w:rPr>
        <w:t> </w:t>
      </w:r>
      <w:r w:rsidR="00B212C8" w:rsidRPr="00277D5B">
        <w:rPr>
          <w:rFonts w:ascii="Times New Roman" w:eastAsia="Times New Roman" w:hAnsi="Times New Roman" w:cs="Times New Roman"/>
          <w:sz w:val="28"/>
          <w:szCs w:val="28"/>
          <w:lang w:eastAsia="ru-RU"/>
        </w:rPr>
        <w:t>540,900</w:t>
      </w:r>
      <w:r w:rsidR="000F3384" w:rsidRPr="00277D5B">
        <w:rPr>
          <w:rFonts w:ascii="Times New Roman" w:eastAsia="Times New Roman" w:hAnsi="Times New Roman" w:cs="Times New Roman"/>
          <w:sz w:val="28"/>
          <w:szCs w:val="28"/>
          <w:lang w:eastAsia="ru-RU"/>
        </w:rPr>
        <w:t xml:space="preserve"> тыс. рублей</w:t>
      </w:r>
      <w:r w:rsidRPr="00277D5B">
        <w:rPr>
          <w:rFonts w:ascii="Times New Roman" w:eastAsia="Times New Roman" w:hAnsi="Times New Roman" w:cs="Times New Roman"/>
          <w:sz w:val="28"/>
          <w:szCs w:val="28"/>
          <w:lang w:eastAsia="ru-RU"/>
        </w:rPr>
        <w:t xml:space="preserve"> (из них на</w:t>
      </w:r>
      <w:r w:rsidR="000F3384"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дополнительные выплаты в </w:t>
      </w:r>
      <w:proofErr w:type="gramStart"/>
      <w:r w:rsidRPr="00277D5B">
        <w:rPr>
          <w:rFonts w:ascii="Times New Roman" w:eastAsia="Times New Roman" w:hAnsi="Times New Roman" w:cs="Times New Roman"/>
          <w:sz w:val="28"/>
          <w:szCs w:val="28"/>
          <w:lang w:eastAsia="ru-RU"/>
        </w:rPr>
        <w:t>случае</w:t>
      </w:r>
      <w:proofErr w:type="gramEnd"/>
      <w:r w:rsidRPr="00277D5B">
        <w:rPr>
          <w:rFonts w:ascii="Times New Roman" w:eastAsia="Times New Roman" w:hAnsi="Times New Roman" w:cs="Times New Roman"/>
          <w:sz w:val="28"/>
          <w:szCs w:val="28"/>
          <w:lang w:eastAsia="ru-RU"/>
        </w:rPr>
        <w:t xml:space="preserve"> рождения детей на погашение ипотечных кредитов 3 гражданам 3</w:t>
      </w:r>
      <w:r w:rsidR="009D3D71" w:rsidRPr="00277D5B">
        <w:rPr>
          <w:rFonts w:ascii="Times New Roman" w:eastAsia="Times New Roman" w:hAnsi="Times New Roman" w:cs="Times New Roman"/>
          <w:sz w:val="28"/>
          <w:szCs w:val="28"/>
          <w:lang w:eastAsia="ru-RU"/>
        </w:rPr>
        <w:t> 528,874</w:t>
      </w:r>
      <w:r w:rsidR="000F3384" w:rsidRPr="00277D5B">
        <w:rPr>
          <w:rFonts w:ascii="Times New Roman" w:eastAsia="Times New Roman" w:hAnsi="Times New Roman" w:cs="Times New Roman"/>
          <w:sz w:val="28"/>
          <w:szCs w:val="28"/>
          <w:lang w:eastAsia="ru-RU"/>
        </w:rPr>
        <w:t xml:space="preserve"> тыс. рублей</w:t>
      </w:r>
      <w:r w:rsidRPr="00277D5B">
        <w:rPr>
          <w:rFonts w:ascii="Times New Roman" w:eastAsia="Times New Roman" w:hAnsi="Times New Roman" w:cs="Times New Roman"/>
          <w:sz w:val="28"/>
          <w:szCs w:val="28"/>
          <w:lang w:eastAsia="ru-RU"/>
        </w:rPr>
        <w:t>).</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Все распределенные средства федерального и областного бюджетов перечислены на банковские счета граждан для обслуживания целевых жилищных программ.</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Срок действия с даты получения свидетельства:</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 - о предоставлении социальной выплаты: 1 год на приобретение жилого помещения или участие в долевом строительстве многоквартирного дома, 2 года на </w:t>
      </w:r>
      <w:r w:rsidR="000F3384"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строительство индивидуального жилого дома;</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о предоставлении дополнительной выплаты - 6 месяцев.</w:t>
      </w:r>
    </w:p>
    <w:p w:rsidR="00167B27" w:rsidRPr="00277D5B" w:rsidRDefault="000F3384"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Всего на </w:t>
      </w:r>
      <w:r w:rsidR="00B212C8" w:rsidRPr="00277D5B">
        <w:rPr>
          <w:rFonts w:ascii="Times New Roman" w:eastAsia="Times New Roman" w:hAnsi="Times New Roman" w:cs="Times New Roman"/>
          <w:sz w:val="28"/>
          <w:szCs w:val="28"/>
          <w:lang w:eastAsia="ru-RU"/>
        </w:rPr>
        <w:t>27</w:t>
      </w:r>
      <w:r w:rsidR="00167B27" w:rsidRPr="00277D5B">
        <w:rPr>
          <w:rFonts w:ascii="Times New Roman" w:eastAsia="Times New Roman" w:hAnsi="Times New Roman" w:cs="Times New Roman"/>
          <w:sz w:val="28"/>
          <w:szCs w:val="28"/>
          <w:lang w:eastAsia="ru-RU"/>
        </w:rPr>
        <w:t xml:space="preserve"> </w:t>
      </w:r>
      <w:r w:rsidR="00B212C8" w:rsidRPr="00277D5B">
        <w:rPr>
          <w:rFonts w:ascii="Times New Roman" w:eastAsia="Times New Roman" w:hAnsi="Times New Roman" w:cs="Times New Roman"/>
          <w:sz w:val="28"/>
          <w:szCs w:val="28"/>
          <w:lang w:eastAsia="ru-RU"/>
        </w:rPr>
        <w:t>дека</w:t>
      </w:r>
      <w:r w:rsidR="00AA33EB" w:rsidRPr="00277D5B">
        <w:rPr>
          <w:rFonts w:ascii="Times New Roman" w:eastAsia="Times New Roman" w:hAnsi="Times New Roman" w:cs="Times New Roman"/>
          <w:sz w:val="28"/>
          <w:szCs w:val="28"/>
          <w:lang w:eastAsia="ru-RU"/>
        </w:rPr>
        <w:t>бр</w:t>
      </w:r>
      <w:r w:rsidR="00167B27" w:rsidRPr="00277D5B">
        <w:rPr>
          <w:rFonts w:ascii="Times New Roman" w:eastAsia="Times New Roman" w:hAnsi="Times New Roman" w:cs="Times New Roman"/>
          <w:sz w:val="28"/>
          <w:szCs w:val="28"/>
          <w:lang w:eastAsia="ru-RU"/>
        </w:rPr>
        <w:t>я 2024 года произведена оплата строи</w:t>
      </w:r>
      <w:r w:rsidR="00B212C8" w:rsidRPr="00277D5B">
        <w:rPr>
          <w:rFonts w:ascii="Times New Roman" w:eastAsia="Times New Roman" w:hAnsi="Times New Roman" w:cs="Times New Roman"/>
          <w:sz w:val="28"/>
          <w:szCs w:val="28"/>
          <w:lang w:eastAsia="ru-RU"/>
        </w:rPr>
        <w:t>тельства (приобретения) жилья 57 гражданам (с учетом 27</w:t>
      </w:r>
      <w:r w:rsidR="00167B27" w:rsidRPr="00277D5B">
        <w:rPr>
          <w:rFonts w:ascii="Times New Roman" w:eastAsia="Times New Roman" w:hAnsi="Times New Roman" w:cs="Times New Roman"/>
          <w:sz w:val="28"/>
          <w:szCs w:val="28"/>
          <w:lang w:eastAsia="ru-RU"/>
        </w:rPr>
        <w:t xml:space="preserve"> свидетельств</w:t>
      </w:r>
      <w:r w:rsidR="00AA33EB" w:rsidRPr="00277D5B">
        <w:rPr>
          <w:rFonts w:ascii="Times New Roman" w:eastAsia="Times New Roman" w:hAnsi="Times New Roman" w:cs="Times New Roman"/>
          <w:sz w:val="28"/>
          <w:szCs w:val="28"/>
          <w:lang w:eastAsia="ru-RU"/>
        </w:rPr>
        <w:t>,</w:t>
      </w:r>
      <w:r w:rsidR="00167B27" w:rsidRPr="00277D5B">
        <w:rPr>
          <w:rFonts w:ascii="Times New Roman" w:eastAsia="Times New Roman" w:hAnsi="Times New Roman" w:cs="Times New Roman"/>
          <w:sz w:val="28"/>
          <w:szCs w:val="28"/>
          <w:lang w:eastAsia="ru-RU"/>
        </w:rPr>
        <w:t xml:space="preserve"> выданных в 2022</w:t>
      </w:r>
      <w:r w:rsidR="00B212C8" w:rsidRPr="00277D5B">
        <w:rPr>
          <w:rFonts w:ascii="Times New Roman" w:eastAsia="Times New Roman" w:hAnsi="Times New Roman" w:cs="Times New Roman"/>
          <w:sz w:val="28"/>
          <w:szCs w:val="28"/>
          <w:lang w:eastAsia="ru-RU"/>
        </w:rPr>
        <w:t xml:space="preserve"> </w:t>
      </w:r>
      <w:r w:rsidR="00167B27" w:rsidRPr="00277D5B">
        <w:rPr>
          <w:rFonts w:ascii="Times New Roman" w:eastAsia="Times New Roman" w:hAnsi="Times New Roman" w:cs="Times New Roman"/>
          <w:sz w:val="28"/>
          <w:szCs w:val="28"/>
          <w:lang w:eastAsia="ru-RU"/>
        </w:rPr>
        <w:t>-</w:t>
      </w:r>
      <w:r w:rsidR="00B212C8" w:rsidRPr="00277D5B">
        <w:rPr>
          <w:rFonts w:ascii="Times New Roman" w:eastAsia="Times New Roman" w:hAnsi="Times New Roman" w:cs="Times New Roman"/>
          <w:sz w:val="28"/>
          <w:szCs w:val="28"/>
          <w:lang w:eastAsia="ru-RU"/>
        </w:rPr>
        <w:t xml:space="preserve"> </w:t>
      </w:r>
      <w:r w:rsidR="00167B27" w:rsidRPr="00277D5B">
        <w:rPr>
          <w:rFonts w:ascii="Times New Roman" w:eastAsia="Times New Roman" w:hAnsi="Times New Roman" w:cs="Times New Roman"/>
          <w:sz w:val="28"/>
          <w:szCs w:val="28"/>
          <w:lang w:eastAsia="ru-RU"/>
        </w:rPr>
        <w:t>2023 го</w:t>
      </w:r>
      <w:r w:rsidR="00AA33EB" w:rsidRPr="00277D5B">
        <w:rPr>
          <w:rFonts w:ascii="Times New Roman" w:eastAsia="Times New Roman" w:hAnsi="Times New Roman" w:cs="Times New Roman"/>
          <w:sz w:val="28"/>
          <w:szCs w:val="28"/>
          <w:lang w:eastAsia="ru-RU"/>
        </w:rPr>
        <w:t>дах, действующих в 2024 году</w:t>
      </w:r>
      <w:r w:rsidR="00B212C8" w:rsidRPr="00277D5B">
        <w:rPr>
          <w:rFonts w:ascii="Times New Roman" w:eastAsia="Times New Roman" w:hAnsi="Times New Roman" w:cs="Times New Roman"/>
          <w:sz w:val="28"/>
          <w:szCs w:val="28"/>
          <w:lang w:eastAsia="ru-RU"/>
        </w:rPr>
        <w:t>, 27 свидетельств выданных в 2024 году</w:t>
      </w:r>
      <w:r w:rsidR="00AA33EB" w:rsidRPr="00277D5B">
        <w:rPr>
          <w:rFonts w:ascii="Times New Roman" w:eastAsia="Times New Roman" w:hAnsi="Times New Roman" w:cs="Times New Roman"/>
          <w:sz w:val="28"/>
          <w:szCs w:val="28"/>
          <w:lang w:eastAsia="ru-RU"/>
        </w:rPr>
        <w:t xml:space="preserve"> и 3</w:t>
      </w:r>
      <w:r w:rsidR="00167B27" w:rsidRPr="00277D5B">
        <w:rPr>
          <w:rFonts w:ascii="Times New Roman" w:eastAsia="Times New Roman" w:hAnsi="Times New Roman" w:cs="Times New Roman"/>
          <w:sz w:val="28"/>
          <w:szCs w:val="28"/>
          <w:lang w:eastAsia="ru-RU"/>
        </w:rPr>
        <w:t xml:space="preserve">-х свидетельств о дополнительной выплате на </w:t>
      </w:r>
      <w:r w:rsidRPr="00277D5B">
        <w:rPr>
          <w:rFonts w:ascii="Times New Roman" w:eastAsia="Times New Roman" w:hAnsi="Times New Roman" w:cs="Times New Roman"/>
          <w:sz w:val="28"/>
          <w:szCs w:val="28"/>
          <w:lang w:eastAsia="ru-RU"/>
        </w:rPr>
        <w:t> </w:t>
      </w:r>
      <w:r w:rsidR="00AA33EB" w:rsidRPr="00277D5B">
        <w:rPr>
          <w:rFonts w:ascii="Times New Roman" w:eastAsia="Times New Roman" w:hAnsi="Times New Roman" w:cs="Times New Roman"/>
          <w:sz w:val="28"/>
          <w:szCs w:val="28"/>
          <w:lang w:eastAsia="ru-RU"/>
        </w:rPr>
        <w:t>погашение ипотечного кредита</w:t>
      </w:r>
      <w:r w:rsidR="00167B27" w:rsidRPr="00277D5B">
        <w:rPr>
          <w:rFonts w:ascii="Times New Roman" w:eastAsia="Times New Roman" w:hAnsi="Times New Roman" w:cs="Times New Roman"/>
          <w:sz w:val="28"/>
          <w:szCs w:val="28"/>
          <w:lang w:eastAsia="ru-RU"/>
        </w:rPr>
        <w:t>):</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lastRenderedPageBreak/>
        <w:t>- из средств федерально</w:t>
      </w:r>
      <w:r w:rsidR="000F3384" w:rsidRPr="00277D5B">
        <w:rPr>
          <w:rFonts w:ascii="Times New Roman" w:eastAsia="Times New Roman" w:hAnsi="Times New Roman" w:cs="Times New Roman"/>
          <w:sz w:val="28"/>
          <w:szCs w:val="28"/>
          <w:lang w:eastAsia="ru-RU"/>
        </w:rPr>
        <w:t xml:space="preserve">го бюджета в размере </w:t>
      </w:r>
      <w:r w:rsidR="00AA33EB" w:rsidRPr="00277D5B">
        <w:rPr>
          <w:rFonts w:ascii="Times New Roman" w:eastAsia="Times New Roman" w:hAnsi="Times New Roman" w:cs="Times New Roman"/>
          <w:sz w:val="28"/>
          <w:szCs w:val="28"/>
          <w:lang w:eastAsia="ru-RU"/>
        </w:rPr>
        <w:t>1 4</w:t>
      </w:r>
      <w:r w:rsidR="000F3384" w:rsidRPr="00277D5B">
        <w:rPr>
          <w:rFonts w:ascii="Times New Roman" w:eastAsia="Times New Roman" w:hAnsi="Times New Roman" w:cs="Times New Roman"/>
          <w:sz w:val="28"/>
          <w:szCs w:val="28"/>
          <w:lang w:eastAsia="ru-RU"/>
        </w:rPr>
        <w:t>0</w:t>
      </w:r>
      <w:r w:rsidR="00AA33EB" w:rsidRPr="00277D5B">
        <w:rPr>
          <w:rFonts w:ascii="Times New Roman" w:eastAsia="Times New Roman" w:hAnsi="Times New Roman" w:cs="Times New Roman"/>
          <w:sz w:val="28"/>
          <w:szCs w:val="28"/>
          <w:lang w:eastAsia="ru-RU"/>
        </w:rPr>
        <w:t>7,0</w:t>
      </w:r>
      <w:r w:rsidR="000F3384" w:rsidRPr="00277D5B">
        <w:rPr>
          <w:rFonts w:ascii="Times New Roman" w:eastAsia="Times New Roman" w:hAnsi="Times New Roman" w:cs="Times New Roman"/>
          <w:sz w:val="28"/>
          <w:szCs w:val="28"/>
          <w:lang w:eastAsia="ru-RU"/>
        </w:rPr>
        <w:t xml:space="preserve"> тыс. рублей,</w:t>
      </w:r>
      <w:r w:rsidRPr="00277D5B">
        <w:rPr>
          <w:rFonts w:ascii="Times New Roman" w:eastAsia="Times New Roman" w:hAnsi="Times New Roman" w:cs="Times New Roman"/>
          <w:sz w:val="28"/>
          <w:szCs w:val="28"/>
          <w:lang w:eastAsia="ru-RU"/>
        </w:rPr>
        <w:t xml:space="preserve"> </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из средств</w:t>
      </w:r>
      <w:r w:rsidR="00AA33EB" w:rsidRPr="00277D5B">
        <w:rPr>
          <w:rFonts w:ascii="Times New Roman" w:eastAsia="Times New Roman" w:hAnsi="Times New Roman" w:cs="Times New Roman"/>
          <w:sz w:val="28"/>
          <w:szCs w:val="28"/>
          <w:lang w:eastAsia="ru-RU"/>
        </w:rPr>
        <w:t xml:space="preserve"> </w:t>
      </w:r>
      <w:r w:rsidR="00B212C8" w:rsidRPr="00277D5B">
        <w:rPr>
          <w:rFonts w:ascii="Times New Roman" w:eastAsia="Times New Roman" w:hAnsi="Times New Roman" w:cs="Times New Roman"/>
          <w:sz w:val="28"/>
          <w:szCs w:val="28"/>
          <w:lang w:eastAsia="ru-RU"/>
        </w:rPr>
        <w:t xml:space="preserve">областного бюджета в </w:t>
      </w:r>
      <w:proofErr w:type="gramStart"/>
      <w:r w:rsidR="00B212C8" w:rsidRPr="00277D5B">
        <w:rPr>
          <w:rFonts w:ascii="Times New Roman" w:eastAsia="Times New Roman" w:hAnsi="Times New Roman" w:cs="Times New Roman"/>
          <w:sz w:val="28"/>
          <w:szCs w:val="28"/>
          <w:lang w:eastAsia="ru-RU"/>
        </w:rPr>
        <w:t>размере</w:t>
      </w:r>
      <w:proofErr w:type="gramEnd"/>
      <w:r w:rsidR="00B212C8" w:rsidRPr="00277D5B">
        <w:rPr>
          <w:rFonts w:ascii="Times New Roman" w:eastAsia="Times New Roman" w:hAnsi="Times New Roman" w:cs="Times New Roman"/>
          <w:sz w:val="28"/>
          <w:szCs w:val="28"/>
          <w:lang w:eastAsia="ru-RU"/>
        </w:rPr>
        <w:t xml:space="preserve"> 163</w:t>
      </w:r>
      <w:r w:rsidR="000F3384" w:rsidRPr="00277D5B">
        <w:rPr>
          <w:rFonts w:ascii="Times New Roman" w:eastAsia="Times New Roman" w:hAnsi="Times New Roman" w:cs="Times New Roman"/>
          <w:sz w:val="28"/>
          <w:szCs w:val="28"/>
          <w:lang w:eastAsia="ru-RU"/>
        </w:rPr>
        <w:t> </w:t>
      </w:r>
      <w:r w:rsidR="00B212C8" w:rsidRPr="00277D5B">
        <w:rPr>
          <w:rFonts w:ascii="Times New Roman" w:eastAsia="Times New Roman" w:hAnsi="Times New Roman" w:cs="Times New Roman"/>
          <w:sz w:val="28"/>
          <w:szCs w:val="28"/>
          <w:lang w:eastAsia="ru-RU"/>
        </w:rPr>
        <w:t>960</w:t>
      </w:r>
      <w:r w:rsidR="00AA33EB" w:rsidRPr="00277D5B">
        <w:rPr>
          <w:rFonts w:ascii="Times New Roman" w:eastAsia="Times New Roman" w:hAnsi="Times New Roman" w:cs="Times New Roman"/>
          <w:sz w:val="28"/>
          <w:szCs w:val="28"/>
          <w:lang w:eastAsia="ru-RU"/>
        </w:rPr>
        <w:t>,</w:t>
      </w:r>
      <w:r w:rsidR="00B212C8" w:rsidRPr="00277D5B">
        <w:rPr>
          <w:rFonts w:ascii="Times New Roman" w:eastAsia="Times New Roman" w:hAnsi="Times New Roman" w:cs="Times New Roman"/>
          <w:sz w:val="28"/>
          <w:szCs w:val="28"/>
          <w:lang w:eastAsia="ru-RU"/>
        </w:rPr>
        <w:t>987</w:t>
      </w:r>
      <w:r w:rsidRPr="00277D5B">
        <w:rPr>
          <w:rFonts w:ascii="Times New Roman" w:eastAsia="Times New Roman" w:hAnsi="Times New Roman" w:cs="Times New Roman"/>
          <w:sz w:val="28"/>
          <w:szCs w:val="28"/>
          <w:lang w:eastAsia="ru-RU"/>
        </w:rPr>
        <w:t xml:space="preserve"> тыс. руб</w:t>
      </w:r>
      <w:r w:rsidR="000F3384" w:rsidRPr="00277D5B">
        <w:rPr>
          <w:rFonts w:ascii="Times New Roman" w:eastAsia="Times New Roman" w:hAnsi="Times New Roman" w:cs="Times New Roman"/>
          <w:sz w:val="28"/>
          <w:szCs w:val="28"/>
          <w:lang w:eastAsia="ru-RU"/>
        </w:rPr>
        <w:t>лей,</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из средств местного бюджета в размере 0 тыс. руб</w:t>
      </w:r>
      <w:r w:rsidR="000F3384" w:rsidRPr="00277D5B">
        <w:rPr>
          <w:rFonts w:ascii="Times New Roman" w:eastAsia="Times New Roman" w:hAnsi="Times New Roman" w:cs="Times New Roman"/>
          <w:sz w:val="28"/>
          <w:szCs w:val="28"/>
          <w:lang w:eastAsia="ru-RU"/>
        </w:rPr>
        <w:t>лей</w:t>
      </w:r>
      <w:r w:rsidRPr="00277D5B">
        <w:rPr>
          <w:rFonts w:ascii="Times New Roman" w:eastAsia="Times New Roman" w:hAnsi="Times New Roman" w:cs="Times New Roman"/>
          <w:sz w:val="28"/>
          <w:szCs w:val="28"/>
          <w:lang w:eastAsia="ru-RU"/>
        </w:rPr>
        <w:t>.</w:t>
      </w:r>
    </w:p>
    <w:p w:rsidR="00167B27" w:rsidRPr="00277D5B" w:rsidRDefault="00167B27"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Построено (приобретено) </w:t>
      </w:r>
      <w:r w:rsidR="00B212C8" w:rsidRPr="00277D5B">
        <w:rPr>
          <w:rFonts w:ascii="Times New Roman" w:eastAsia="Times New Roman" w:hAnsi="Times New Roman" w:cs="Times New Roman"/>
          <w:sz w:val="28"/>
          <w:szCs w:val="28"/>
          <w:lang w:eastAsia="ru-RU"/>
        </w:rPr>
        <w:t>жилое помещение общей площадью 3</w:t>
      </w:r>
      <w:r w:rsidR="000F3384" w:rsidRPr="00277D5B">
        <w:rPr>
          <w:rFonts w:ascii="Times New Roman" w:eastAsia="Times New Roman" w:hAnsi="Times New Roman" w:cs="Times New Roman"/>
          <w:sz w:val="28"/>
          <w:szCs w:val="28"/>
          <w:lang w:eastAsia="ru-RU"/>
        </w:rPr>
        <w:t> </w:t>
      </w:r>
      <w:r w:rsidR="00B212C8" w:rsidRPr="00277D5B">
        <w:rPr>
          <w:rFonts w:ascii="Times New Roman" w:eastAsia="Times New Roman" w:hAnsi="Times New Roman" w:cs="Times New Roman"/>
          <w:sz w:val="28"/>
          <w:szCs w:val="28"/>
          <w:lang w:eastAsia="ru-RU"/>
        </w:rPr>
        <w:t>599,0</w:t>
      </w:r>
      <w:r w:rsidR="00A73DD0" w:rsidRPr="00277D5B">
        <w:rPr>
          <w:rFonts w:ascii="Times New Roman" w:eastAsia="Times New Roman" w:hAnsi="Times New Roman" w:cs="Times New Roman"/>
          <w:sz w:val="28"/>
          <w:szCs w:val="28"/>
          <w:lang w:eastAsia="ru-RU"/>
        </w:rPr>
        <w:t>9</w:t>
      </w:r>
      <w:r w:rsidRPr="00277D5B">
        <w:rPr>
          <w:rFonts w:ascii="Times New Roman" w:eastAsia="Times New Roman" w:hAnsi="Times New Roman" w:cs="Times New Roman"/>
          <w:sz w:val="28"/>
          <w:szCs w:val="28"/>
          <w:lang w:eastAsia="ru-RU"/>
        </w:rPr>
        <w:t xml:space="preserve"> кв. м</w:t>
      </w:r>
      <w:r w:rsidR="000F3384" w:rsidRPr="00277D5B">
        <w:rPr>
          <w:rFonts w:ascii="Times New Roman" w:eastAsia="Times New Roman" w:hAnsi="Times New Roman" w:cs="Times New Roman"/>
          <w:sz w:val="28"/>
          <w:szCs w:val="28"/>
          <w:lang w:eastAsia="ru-RU"/>
        </w:rPr>
        <w:t>етров</w:t>
      </w:r>
      <w:r w:rsidRPr="00277D5B">
        <w:rPr>
          <w:rFonts w:ascii="Times New Roman" w:eastAsia="Times New Roman" w:hAnsi="Times New Roman" w:cs="Times New Roman"/>
          <w:sz w:val="28"/>
          <w:szCs w:val="28"/>
          <w:lang w:eastAsia="ru-RU"/>
        </w:rPr>
        <w:t>.</w:t>
      </w:r>
    </w:p>
    <w:p w:rsidR="00A73DD0" w:rsidRPr="00277D5B" w:rsidRDefault="00A73DD0"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Остальные владельцы не реализованных свидетельств, действующих в 2024 году, занимаются подбором подходящих жилых помещений и продолжают строительство индивидуальных жилых домов.</w:t>
      </w:r>
    </w:p>
    <w:p w:rsidR="002207BF" w:rsidRPr="00277D5B" w:rsidRDefault="002207BF" w:rsidP="00277D5B">
      <w:pPr>
        <w:suppressAutoHyphens/>
        <w:spacing w:after="0" w:line="240" w:lineRule="auto"/>
        <w:ind w:firstLine="709"/>
        <w:jc w:val="both"/>
        <w:rPr>
          <w:rFonts w:ascii="Times New Roman" w:eastAsia="Times New Roman" w:hAnsi="Times New Roman" w:cs="Times New Roman"/>
          <w:sz w:val="16"/>
          <w:szCs w:val="16"/>
          <w:lang w:eastAsia="ru-RU"/>
        </w:rPr>
      </w:pPr>
    </w:p>
    <w:p w:rsidR="002207BF" w:rsidRPr="00277D5B" w:rsidRDefault="002207BF" w:rsidP="00277D5B">
      <w:pPr>
        <w:suppressAutoHyphens/>
        <w:spacing w:after="0" w:line="240" w:lineRule="auto"/>
        <w:ind w:firstLine="709"/>
        <w:jc w:val="both"/>
        <w:rPr>
          <w:rFonts w:ascii="Times New Roman" w:eastAsia="Times New Roman" w:hAnsi="Times New Roman" w:cs="Times New Roman"/>
          <w:i/>
          <w:sz w:val="28"/>
          <w:szCs w:val="28"/>
          <w:u w:val="single"/>
          <w:lang w:eastAsia="ru-RU"/>
        </w:rPr>
      </w:pPr>
      <w:r w:rsidRPr="00277D5B">
        <w:rPr>
          <w:rFonts w:ascii="Times New Roman" w:eastAsia="Times New Roman" w:hAnsi="Times New Roman" w:cs="Times New Roman"/>
          <w:i/>
          <w:sz w:val="28"/>
          <w:szCs w:val="28"/>
          <w:u w:val="single"/>
          <w:lang w:eastAsia="ru-RU"/>
        </w:rPr>
        <w:t>2.12.3 Предоставление гражданам, имеющим трёх и более детей, социальной выплаты в размере 150 тыс. рублей на полное или частичное погашение обязательств по ипотечному жилищному кредиту</w:t>
      </w:r>
    </w:p>
    <w:p w:rsidR="00825225" w:rsidRPr="00277D5B" w:rsidRDefault="00825225"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 рамках Ипотечной программы для граждан, имеющих трех и более детей предусмотрена социальная выплата в размере 150 тыс. рублей на полное или частичное погашение обязательств по ипотечным жилищным кредитам (займам). </w:t>
      </w:r>
    </w:p>
    <w:p w:rsidR="002207BF" w:rsidRPr="00277D5B" w:rsidRDefault="00825225"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В целях предоставления социальных выплат в размере 150 тыс. рублей в 2024 году распоряжением комитета по строительству Ленинградской области от  28</w:t>
      </w:r>
      <w:r w:rsidR="006D6D3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февраля 2024 года № 267 утвержден список граждан-претендентов в</w:t>
      </w:r>
      <w:r w:rsidR="006D6D3C" w:rsidRPr="00277D5B">
        <w:rPr>
          <w:rFonts w:ascii="Times New Roman" w:eastAsia="Times New Roman" w:hAnsi="Times New Roman" w:cs="Times New Roman"/>
          <w:sz w:val="28"/>
          <w:szCs w:val="28"/>
          <w:lang w:eastAsia="ru-RU"/>
        </w:rPr>
        <w:t>  количестве 605  заявителей</w:t>
      </w:r>
      <w:r w:rsidRPr="00277D5B">
        <w:rPr>
          <w:rFonts w:ascii="Times New Roman" w:eastAsia="Times New Roman" w:hAnsi="Times New Roman" w:cs="Times New Roman"/>
          <w:sz w:val="28"/>
          <w:szCs w:val="28"/>
          <w:lang w:eastAsia="ru-RU"/>
        </w:rPr>
        <w:t>, средства социальных выплат были направлены на</w:t>
      </w:r>
      <w:r w:rsidR="006D6D3C"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полное или частичное погашение обязательств по ипотечны</w:t>
      </w:r>
      <w:r w:rsidR="006D6D3C" w:rsidRPr="00277D5B">
        <w:rPr>
          <w:rFonts w:ascii="Times New Roman" w:eastAsia="Times New Roman" w:hAnsi="Times New Roman" w:cs="Times New Roman"/>
          <w:sz w:val="28"/>
          <w:szCs w:val="28"/>
          <w:lang w:eastAsia="ru-RU"/>
        </w:rPr>
        <w:t>м жилищным кредитам в размере 89 931,25 тыс.</w:t>
      </w:r>
      <w:r w:rsidRPr="00277D5B">
        <w:rPr>
          <w:rFonts w:ascii="Times New Roman" w:eastAsia="Times New Roman" w:hAnsi="Times New Roman" w:cs="Times New Roman"/>
          <w:sz w:val="28"/>
          <w:szCs w:val="28"/>
          <w:lang w:eastAsia="ru-RU"/>
        </w:rPr>
        <w:t xml:space="preserve"> рублей.</w:t>
      </w:r>
      <w:proofErr w:type="gramEnd"/>
      <w:r w:rsidRPr="00277D5B">
        <w:rPr>
          <w:rFonts w:ascii="Times New Roman" w:eastAsia="Times New Roman" w:hAnsi="Times New Roman" w:cs="Times New Roman"/>
          <w:sz w:val="28"/>
          <w:szCs w:val="28"/>
          <w:lang w:eastAsia="ru-RU"/>
        </w:rPr>
        <w:t xml:space="preserve"> Пять заявителей самостоятельно полностью погасили остаток долга по кредитным договорам за счет собственных средств.</w:t>
      </w:r>
    </w:p>
    <w:p w:rsidR="00825225" w:rsidRPr="00277D5B" w:rsidRDefault="00825225" w:rsidP="00277D5B">
      <w:pPr>
        <w:suppressAutoHyphens/>
        <w:spacing w:after="0" w:line="240" w:lineRule="auto"/>
        <w:ind w:firstLine="709"/>
        <w:jc w:val="both"/>
        <w:rPr>
          <w:rFonts w:ascii="Times New Roman" w:eastAsia="Times New Roman" w:hAnsi="Times New Roman" w:cs="Times New Roman"/>
          <w:sz w:val="16"/>
          <w:szCs w:val="16"/>
          <w:lang w:eastAsia="ru-RU"/>
        </w:rPr>
      </w:pPr>
    </w:p>
    <w:p w:rsidR="00FC00D6" w:rsidRPr="00277D5B" w:rsidRDefault="00E90EA1" w:rsidP="00277D5B">
      <w:pPr>
        <w:suppressAutoHyphens/>
        <w:spacing w:after="0" w:line="240" w:lineRule="auto"/>
        <w:ind w:firstLine="709"/>
        <w:jc w:val="both"/>
        <w:rPr>
          <w:rFonts w:ascii="Times New Roman" w:eastAsia="Times New Roman" w:hAnsi="Times New Roman" w:cs="Times New Roman"/>
          <w:i/>
          <w:sz w:val="28"/>
          <w:szCs w:val="28"/>
          <w:lang w:eastAsia="ru-RU"/>
        </w:rPr>
      </w:pPr>
      <w:r w:rsidRPr="00277D5B">
        <w:rPr>
          <w:rFonts w:ascii="Times New Roman" w:eastAsia="Times New Roman" w:hAnsi="Times New Roman" w:cs="Times New Roman"/>
          <w:i/>
          <w:sz w:val="28"/>
          <w:szCs w:val="28"/>
          <w:u w:val="single"/>
          <w:lang w:eastAsia="ru-RU"/>
        </w:rPr>
        <w:t>2.12.4. Предоставление гражданам компенсации части расходов, связанных с  уплатой процентов по ипотечным жилищным кредитам</w:t>
      </w:r>
    </w:p>
    <w:p w:rsidR="00BB3AB7" w:rsidRPr="00277D5B" w:rsidRDefault="00BB3AB7" w:rsidP="00277D5B">
      <w:pPr>
        <w:suppressAutoHyphens/>
        <w:spacing w:after="0" w:line="240" w:lineRule="auto"/>
        <w:ind w:firstLine="709"/>
        <w:jc w:val="both"/>
        <w:rPr>
          <w:rFonts w:ascii="Times New Roman" w:eastAsia="Times New Roman" w:hAnsi="Times New Roman" w:cs="Times New Roman"/>
          <w:sz w:val="16"/>
          <w:szCs w:val="16"/>
          <w:lang w:eastAsia="ru-RU"/>
        </w:rPr>
      </w:pPr>
    </w:p>
    <w:p w:rsidR="00323A73" w:rsidRPr="00277D5B" w:rsidRDefault="00323A73"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В соответствии с распоряжениями комитета от 27 февраля 2024 года № 246, </w:t>
      </w:r>
      <w:r w:rsidRPr="00277D5B">
        <w:rPr>
          <w:rFonts w:ascii="Times New Roman" w:eastAsia="Times New Roman" w:hAnsi="Times New Roman" w:cs="Times New Roman"/>
          <w:sz w:val="28"/>
          <w:szCs w:val="28"/>
          <w:lang w:eastAsia="ru-RU"/>
        </w:rPr>
        <w:br/>
        <w:t>№ 247, № 248 претендентами на получение компенсаций части расходов, связанных с уплатой процентов по ипотечным жилищным кредитам с учетом установленного порядка распределения бюджетных ассигнований в рамках Ипотечной программы в  2024 году в Ленинградской области стали 185 граждан, размер распределенных средств областного бюджета Ленинградской области составил 12 108,56 тыс. рублей.</w:t>
      </w:r>
    </w:p>
    <w:p w:rsidR="00366D9F" w:rsidRPr="00277D5B" w:rsidRDefault="00EE5246"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В 2024 году</w:t>
      </w:r>
      <w:r w:rsidR="00323A73" w:rsidRPr="00277D5B">
        <w:rPr>
          <w:rFonts w:ascii="Times New Roman" w:eastAsia="Times New Roman" w:hAnsi="Times New Roman" w:cs="Times New Roman"/>
          <w:sz w:val="28"/>
          <w:szCs w:val="28"/>
          <w:lang w:eastAsia="ru-RU"/>
        </w:rPr>
        <w:t xml:space="preserve"> компенсация перечислена 185</w:t>
      </w:r>
      <w:r w:rsidR="006D2661" w:rsidRPr="00277D5B">
        <w:rPr>
          <w:rFonts w:ascii="Times New Roman" w:eastAsia="Times New Roman" w:hAnsi="Times New Roman" w:cs="Times New Roman"/>
          <w:sz w:val="28"/>
          <w:szCs w:val="28"/>
          <w:lang w:eastAsia="ru-RU"/>
        </w:rPr>
        <w:t> </w:t>
      </w:r>
      <w:r w:rsidR="00323A73" w:rsidRPr="00277D5B">
        <w:rPr>
          <w:rFonts w:ascii="Times New Roman" w:eastAsia="Times New Roman" w:hAnsi="Times New Roman" w:cs="Times New Roman"/>
          <w:sz w:val="28"/>
          <w:szCs w:val="28"/>
          <w:lang w:eastAsia="ru-RU"/>
        </w:rPr>
        <w:t xml:space="preserve"> гражданам в  полном объеме.</w:t>
      </w:r>
    </w:p>
    <w:p w:rsidR="00366D9F" w:rsidRPr="00277D5B" w:rsidRDefault="00366D9F" w:rsidP="00277D5B">
      <w:pPr>
        <w:suppressAutoHyphens/>
        <w:spacing w:after="0" w:line="240" w:lineRule="auto"/>
        <w:ind w:firstLine="709"/>
        <w:jc w:val="both"/>
        <w:rPr>
          <w:rFonts w:ascii="Times New Roman" w:eastAsia="Times New Roman" w:hAnsi="Times New Roman" w:cs="Times New Roman"/>
          <w:sz w:val="16"/>
          <w:szCs w:val="16"/>
          <w:lang w:eastAsia="ru-RU"/>
        </w:rPr>
      </w:pPr>
    </w:p>
    <w:p w:rsidR="00360CB8" w:rsidRPr="00277D5B" w:rsidRDefault="00360CB8"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b/>
          <w:sz w:val="28"/>
          <w:szCs w:val="28"/>
          <w:lang w:eastAsia="ru-RU"/>
        </w:rPr>
        <w:t>В соответствии с Задачей 3 «Развитие системы социального контракта»</w:t>
      </w:r>
      <w:r w:rsidRPr="00277D5B">
        <w:t xml:space="preserve"> </w:t>
      </w:r>
      <w:r w:rsidRPr="00277D5B">
        <w:rPr>
          <w:rFonts w:ascii="Times New Roman" w:eastAsia="Times New Roman" w:hAnsi="Times New Roman" w:cs="Times New Roman"/>
          <w:b/>
          <w:sz w:val="28"/>
          <w:szCs w:val="28"/>
          <w:lang w:eastAsia="ru-RU"/>
        </w:rPr>
        <w:t>Плана мероприятий региональной программы</w:t>
      </w:r>
      <w:r w:rsidR="000949B8" w:rsidRPr="00277D5B">
        <w:rPr>
          <w:rFonts w:ascii="Times New Roman" w:eastAsia="Times New Roman" w:hAnsi="Times New Roman" w:cs="Times New Roman"/>
          <w:sz w:val="28"/>
          <w:szCs w:val="28"/>
          <w:lang w:eastAsia="ru-RU"/>
        </w:rPr>
        <w:t xml:space="preserve"> по итогам 3 квартала 2024</w:t>
      </w:r>
      <w:r w:rsidRPr="00277D5B">
        <w:rPr>
          <w:rFonts w:ascii="Times New Roman" w:eastAsia="Times New Roman" w:hAnsi="Times New Roman" w:cs="Times New Roman"/>
          <w:sz w:val="28"/>
          <w:szCs w:val="28"/>
          <w:lang w:eastAsia="ru-RU"/>
        </w:rPr>
        <w:t xml:space="preserve"> года реализованы следующие запланированные мероприятия.</w:t>
      </w:r>
    </w:p>
    <w:p w:rsidR="00360CB8" w:rsidRPr="00277D5B" w:rsidRDefault="00360CB8"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По </w:t>
      </w:r>
      <w:r w:rsidRPr="00277D5B">
        <w:rPr>
          <w:rFonts w:ascii="Times New Roman" w:eastAsia="Times New Roman" w:hAnsi="Times New Roman" w:cs="Times New Roman"/>
          <w:sz w:val="28"/>
          <w:szCs w:val="28"/>
          <w:u w:val="single"/>
          <w:lang w:eastAsia="ru-RU"/>
        </w:rPr>
        <w:t xml:space="preserve">пункту 3.1. «Предоставление государственной социальной помощи </w:t>
      </w:r>
      <w:r w:rsidR="007C5109" w:rsidRPr="00277D5B">
        <w:rPr>
          <w:rFonts w:ascii="Times New Roman" w:eastAsia="Times New Roman" w:hAnsi="Times New Roman" w:cs="Times New Roman"/>
          <w:sz w:val="28"/>
          <w:szCs w:val="28"/>
          <w:u w:val="single"/>
          <w:lang w:eastAsia="ru-RU"/>
        </w:rPr>
        <w:br/>
      </w:r>
      <w:r w:rsidRPr="00277D5B">
        <w:rPr>
          <w:rFonts w:ascii="Times New Roman" w:eastAsia="Times New Roman" w:hAnsi="Times New Roman" w:cs="Times New Roman"/>
          <w:sz w:val="28"/>
          <w:szCs w:val="28"/>
          <w:u w:val="single"/>
          <w:lang w:eastAsia="ru-RU"/>
        </w:rPr>
        <w:t>на основании социального контракта гражданам по направлениям: поиск работы, осуществление индивидуальной предпринимательской деятельности, ведение личного подсобного хозяйства, иные мероприятия, направленные на преодоление гражданином трудной жизненной ситуации»</w:t>
      </w:r>
      <w:r w:rsidRPr="00277D5B">
        <w:rPr>
          <w:rFonts w:ascii="Times New Roman" w:eastAsia="Times New Roman" w:hAnsi="Times New Roman" w:cs="Times New Roman"/>
          <w:sz w:val="28"/>
          <w:szCs w:val="28"/>
          <w:lang w:eastAsia="ru-RU"/>
        </w:rPr>
        <w:t>:</w:t>
      </w:r>
    </w:p>
    <w:p w:rsidR="00360CB8" w:rsidRPr="00277D5B" w:rsidRDefault="00053280" w:rsidP="00277D5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77D5B">
        <w:rPr>
          <w:rFonts w:ascii="Times New Roman" w:eastAsia="Times New Roman" w:hAnsi="Times New Roman" w:cs="Times New Roman"/>
          <w:sz w:val="28"/>
          <w:szCs w:val="28"/>
          <w:lang w:eastAsia="ru-RU"/>
        </w:rPr>
        <w:t xml:space="preserve">по состоянию на </w:t>
      </w:r>
      <w:r w:rsidR="00162EFF" w:rsidRPr="00277D5B">
        <w:rPr>
          <w:rFonts w:ascii="Times New Roman" w:eastAsia="Times New Roman" w:hAnsi="Times New Roman" w:cs="Times New Roman"/>
          <w:sz w:val="28"/>
          <w:szCs w:val="28"/>
          <w:lang w:eastAsia="ru-RU"/>
        </w:rPr>
        <w:t>3</w:t>
      </w:r>
      <w:r w:rsidRPr="00277D5B">
        <w:rPr>
          <w:rFonts w:ascii="Times New Roman" w:eastAsia="Times New Roman" w:hAnsi="Times New Roman" w:cs="Times New Roman"/>
          <w:sz w:val="28"/>
          <w:szCs w:val="28"/>
          <w:lang w:eastAsia="ru-RU"/>
        </w:rPr>
        <w:t xml:space="preserve">1 </w:t>
      </w:r>
      <w:r w:rsidR="00162EFF" w:rsidRPr="00277D5B">
        <w:rPr>
          <w:rFonts w:ascii="Times New Roman" w:eastAsia="Times New Roman" w:hAnsi="Times New Roman" w:cs="Times New Roman"/>
          <w:sz w:val="28"/>
          <w:szCs w:val="28"/>
          <w:lang w:eastAsia="ru-RU"/>
        </w:rPr>
        <w:t>дека</w:t>
      </w:r>
      <w:r w:rsidR="000949B8" w:rsidRPr="00277D5B">
        <w:rPr>
          <w:rFonts w:ascii="Times New Roman" w:eastAsia="Times New Roman" w:hAnsi="Times New Roman" w:cs="Times New Roman"/>
          <w:sz w:val="28"/>
          <w:szCs w:val="28"/>
          <w:lang w:eastAsia="ru-RU"/>
        </w:rPr>
        <w:t>бр</w:t>
      </w:r>
      <w:r w:rsidRPr="00277D5B">
        <w:rPr>
          <w:rFonts w:ascii="Times New Roman" w:eastAsia="Times New Roman" w:hAnsi="Times New Roman" w:cs="Times New Roman"/>
          <w:sz w:val="28"/>
          <w:szCs w:val="28"/>
          <w:lang w:eastAsia="ru-RU"/>
        </w:rPr>
        <w:t xml:space="preserve">я 2024 года соблюдается распределение численности получателей государственной социальной помощи на основании </w:t>
      </w:r>
      <w:r w:rsidRPr="00277D5B">
        <w:rPr>
          <w:rFonts w:ascii="Times New Roman" w:eastAsia="Times New Roman" w:hAnsi="Times New Roman" w:cs="Times New Roman"/>
          <w:sz w:val="28"/>
          <w:szCs w:val="28"/>
          <w:lang w:eastAsia="ru-RU"/>
        </w:rPr>
        <w:lastRenderedPageBreak/>
        <w:t>социального контракта с учетом требований правил предоставления и</w:t>
      </w:r>
      <w:r w:rsidR="00162EFF"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распределения субсидий из</w:t>
      </w:r>
      <w:r w:rsidR="002D2FEE"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федерального бюджета бюджетам субъектов Российской Федерации на </w:t>
      </w:r>
      <w:r w:rsidR="002D2FEE"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реализацию мероприятий, направленных на оказание государственной социальной помощи на основании социального контракта, утвержденных постановлением Правительства Российской Федерации от 15 апреля 2014 года № </w:t>
      </w:r>
      <w:r w:rsidR="002D2FEE"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296</w:t>
      </w:r>
      <w:r w:rsidR="00360CB8" w:rsidRPr="00277D5B">
        <w:rPr>
          <w:rFonts w:ascii="Times New Roman" w:eastAsia="Times New Roman" w:hAnsi="Times New Roman" w:cs="Times New Roman"/>
          <w:sz w:val="28"/>
          <w:szCs w:val="28"/>
          <w:lang w:eastAsia="ru-RU"/>
        </w:rPr>
        <w:t>.</w:t>
      </w:r>
      <w:proofErr w:type="gramEnd"/>
    </w:p>
    <w:p w:rsidR="00DC6010" w:rsidRPr="00277D5B" w:rsidRDefault="00DC6010" w:rsidP="00277D5B">
      <w:pPr>
        <w:suppressAutoHyphens/>
        <w:spacing w:after="0" w:line="240" w:lineRule="auto"/>
        <w:ind w:firstLine="709"/>
        <w:jc w:val="both"/>
        <w:rPr>
          <w:rFonts w:ascii="Times New Roman" w:eastAsia="Times New Roman" w:hAnsi="Times New Roman" w:cs="Times New Roman"/>
          <w:sz w:val="16"/>
          <w:szCs w:val="16"/>
          <w:lang w:eastAsia="ru-RU"/>
        </w:rPr>
      </w:pPr>
    </w:p>
    <w:p w:rsidR="00360CB8" w:rsidRPr="00277D5B" w:rsidRDefault="00360CB8"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По </w:t>
      </w:r>
      <w:r w:rsidRPr="00277D5B">
        <w:rPr>
          <w:rFonts w:ascii="Times New Roman" w:eastAsia="Times New Roman" w:hAnsi="Times New Roman" w:cs="Times New Roman"/>
          <w:sz w:val="28"/>
          <w:szCs w:val="28"/>
          <w:u w:val="single"/>
          <w:lang w:eastAsia="ru-RU"/>
        </w:rPr>
        <w:t xml:space="preserve">пункту 3.2. </w:t>
      </w:r>
      <w:proofErr w:type="gramStart"/>
      <w:r w:rsidRPr="00277D5B">
        <w:rPr>
          <w:rFonts w:ascii="Times New Roman" w:eastAsia="Times New Roman" w:hAnsi="Times New Roman" w:cs="Times New Roman"/>
          <w:sz w:val="28"/>
          <w:szCs w:val="28"/>
          <w:u w:val="single"/>
          <w:lang w:eastAsia="ru-RU"/>
        </w:rPr>
        <w:t>«Обучение и переподготовка работников органов социальной защиты для сопровождения семей в рамках социального контракта (проведение методических советов, семинаров)»</w:t>
      </w:r>
      <w:r w:rsidRPr="00277D5B">
        <w:rPr>
          <w:rFonts w:ascii="Times New Roman" w:eastAsia="Times New Roman" w:hAnsi="Times New Roman" w:cs="Times New Roman"/>
          <w:sz w:val="28"/>
          <w:szCs w:val="28"/>
          <w:lang w:eastAsia="ru-RU"/>
        </w:rPr>
        <w:t xml:space="preserve"> </w:t>
      </w:r>
      <w:r w:rsidR="00381F25" w:rsidRPr="00277D5B">
        <w:rPr>
          <w:rFonts w:ascii="Times New Roman" w:eastAsia="Times New Roman" w:hAnsi="Times New Roman" w:cs="Times New Roman"/>
          <w:sz w:val="28"/>
          <w:szCs w:val="28"/>
          <w:lang w:eastAsia="ru-RU"/>
        </w:rPr>
        <w:t xml:space="preserve">в рамках ежемесячных методических часов проводятся обучения в целях качественной консультации при предоставлении услуги, за </w:t>
      </w:r>
      <w:r w:rsidR="00081CCA" w:rsidRPr="00277D5B">
        <w:rPr>
          <w:rFonts w:ascii="Times New Roman" w:eastAsia="Times New Roman" w:hAnsi="Times New Roman" w:cs="Times New Roman"/>
          <w:sz w:val="28"/>
          <w:szCs w:val="28"/>
          <w:lang w:eastAsia="ru-RU"/>
        </w:rPr>
        <w:t>2024 год</w:t>
      </w:r>
      <w:r w:rsidR="00381F25" w:rsidRPr="00277D5B">
        <w:rPr>
          <w:rFonts w:ascii="Times New Roman" w:eastAsia="Times New Roman" w:hAnsi="Times New Roman" w:cs="Times New Roman"/>
          <w:sz w:val="28"/>
          <w:szCs w:val="28"/>
          <w:lang w:eastAsia="ru-RU"/>
        </w:rPr>
        <w:t xml:space="preserve"> проведен</w:t>
      </w:r>
      <w:r w:rsidR="009F28AF" w:rsidRPr="00277D5B">
        <w:rPr>
          <w:rFonts w:ascii="Times New Roman" w:eastAsia="Times New Roman" w:hAnsi="Times New Roman" w:cs="Times New Roman"/>
          <w:sz w:val="28"/>
          <w:szCs w:val="28"/>
          <w:lang w:eastAsia="ru-RU"/>
        </w:rPr>
        <w:t>о</w:t>
      </w:r>
      <w:r w:rsidR="00381F25" w:rsidRPr="00277D5B">
        <w:rPr>
          <w:rFonts w:ascii="Times New Roman" w:eastAsia="Times New Roman" w:hAnsi="Times New Roman" w:cs="Times New Roman"/>
          <w:sz w:val="28"/>
          <w:szCs w:val="28"/>
          <w:lang w:eastAsia="ru-RU"/>
        </w:rPr>
        <w:t xml:space="preserve"> </w:t>
      </w:r>
      <w:r w:rsidR="00081CCA" w:rsidRPr="00277D5B">
        <w:rPr>
          <w:rFonts w:ascii="Times New Roman" w:eastAsia="Times New Roman" w:hAnsi="Times New Roman" w:cs="Times New Roman"/>
          <w:sz w:val="28"/>
          <w:szCs w:val="28"/>
          <w:lang w:eastAsia="ru-RU"/>
        </w:rPr>
        <w:t>четыре</w:t>
      </w:r>
      <w:r w:rsidR="009F28AF" w:rsidRPr="00277D5B">
        <w:rPr>
          <w:rFonts w:ascii="Times New Roman" w:eastAsia="Times New Roman" w:hAnsi="Times New Roman" w:cs="Times New Roman"/>
          <w:sz w:val="28"/>
          <w:szCs w:val="28"/>
          <w:lang w:eastAsia="ru-RU"/>
        </w:rPr>
        <w:t xml:space="preserve"> методических</w:t>
      </w:r>
      <w:r w:rsidR="00381F25" w:rsidRPr="00277D5B">
        <w:rPr>
          <w:rFonts w:ascii="Times New Roman" w:eastAsia="Times New Roman" w:hAnsi="Times New Roman" w:cs="Times New Roman"/>
          <w:sz w:val="28"/>
          <w:szCs w:val="28"/>
          <w:lang w:eastAsia="ru-RU"/>
        </w:rPr>
        <w:t xml:space="preserve"> семинар</w:t>
      </w:r>
      <w:r w:rsidR="009F28AF" w:rsidRPr="00277D5B">
        <w:rPr>
          <w:rFonts w:ascii="Times New Roman" w:eastAsia="Times New Roman" w:hAnsi="Times New Roman" w:cs="Times New Roman"/>
          <w:sz w:val="28"/>
          <w:szCs w:val="28"/>
          <w:lang w:eastAsia="ru-RU"/>
        </w:rPr>
        <w:t>а</w:t>
      </w:r>
      <w:r w:rsidR="00381F25" w:rsidRPr="00277D5B">
        <w:rPr>
          <w:rFonts w:ascii="Times New Roman" w:eastAsia="Times New Roman" w:hAnsi="Times New Roman" w:cs="Times New Roman"/>
          <w:sz w:val="28"/>
          <w:szCs w:val="28"/>
          <w:lang w:eastAsia="ru-RU"/>
        </w:rPr>
        <w:t xml:space="preserve"> в  формате ВКС с</w:t>
      </w:r>
      <w:r w:rsidR="00081CCA" w:rsidRPr="00277D5B">
        <w:rPr>
          <w:rFonts w:ascii="Times New Roman" w:eastAsia="Times New Roman" w:hAnsi="Times New Roman" w:cs="Times New Roman"/>
          <w:sz w:val="28"/>
          <w:szCs w:val="28"/>
          <w:lang w:eastAsia="ru-RU"/>
        </w:rPr>
        <w:t> </w:t>
      </w:r>
      <w:r w:rsidR="00381F25" w:rsidRPr="00277D5B">
        <w:rPr>
          <w:rFonts w:ascii="Times New Roman" w:eastAsia="Times New Roman" w:hAnsi="Times New Roman" w:cs="Times New Roman"/>
          <w:sz w:val="28"/>
          <w:szCs w:val="28"/>
          <w:lang w:eastAsia="ru-RU"/>
        </w:rPr>
        <w:t xml:space="preserve"> сотрудниками ЛО ГКУ «ЦСЗН»</w:t>
      </w:r>
      <w:r w:rsidR="008E56D9" w:rsidRPr="00277D5B">
        <w:rPr>
          <w:rFonts w:ascii="Times New Roman" w:eastAsia="Times New Roman" w:hAnsi="Times New Roman" w:cs="Times New Roman"/>
          <w:sz w:val="28"/>
          <w:szCs w:val="28"/>
          <w:lang w:eastAsia="ru-RU"/>
        </w:rPr>
        <w:t>.</w:t>
      </w:r>
      <w:proofErr w:type="gramEnd"/>
    </w:p>
    <w:p w:rsidR="00360CB8" w:rsidRPr="00277D5B" w:rsidRDefault="00360CB8" w:rsidP="00277D5B">
      <w:pPr>
        <w:suppressAutoHyphens/>
        <w:spacing w:after="0" w:line="240" w:lineRule="auto"/>
        <w:ind w:firstLine="709"/>
        <w:jc w:val="both"/>
        <w:rPr>
          <w:rFonts w:ascii="Times New Roman" w:eastAsia="Times New Roman" w:hAnsi="Times New Roman" w:cs="Times New Roman"/>
          <w:b/>
          <w:sz w:val="16"/>
          <w:szCs w:val="16"/>
          <w:lang w:eastAsia="ru-RU"/>
        </w:rPr>
      </w:pPr>
    </w:p>
    <w:p w:rsidR="0032791A" w:rsidRPr="00277D5B" w:rsidRDefault="0032791A" w:rsidP="00277D5B">
      <w:pPr>
        <w:suppressAutoHyphens/>
        <w:spacing w:after="0" w:line="240" w:lineRule="auto"/>
        <w:ind w:firstLine="709"/>
        <w:jc w:val="both"/>
        <w:rPr>
          <w:rFonts w:ascii="Times New Roman" w:eastAsia="Calibri" w:hAnsi="Times New Roman" w:cs="Times New Roman"/>
          <w:sz w:val="28"/>
          <w:szCs w:val="28"/>
        </w:rPr>
      </w:pPr>
      <w:r w:rsidRPr="00277D5B">
        <w:rPr>
          <w:rFonts w:ascii="Times New Roman" w:eastAsia="Times New Roman" w:hAnsi="Times New Roman" w:cs="Times New Roman"/>
          <w:b/>
          <w:sz w:val="28"/>
          <w:szCs w:val="28"/>
          <w:lang w:eastAsia="ru-RU"/>
        </w:rPr>
        <w:t>В соответствии с Задачей 4 «Организация социальной адаптации малоимущих граждан» Плана мероприятий региональной программы</w:t>
      </w:r>
      <w:r w:rsidR="009C7DCF" w:rsidRPr="00277D5B">
        <w:rPr>
          <w:rFonts w:ascii="Times New Roman" w:eastAsia="Times New Roman" w:hAnsi="Times New Roman" w:cs="Times New Roman"/>
          <w:sz w:val="28"/>
          <w:szCs w:val="28"/>
          <w:lang w:eastAsia="ru-RU"/>
        </w:rPr>
        <w:t xml:space="preserve"> </w:t>
      </w:r>
      <w:r w:rsidR="00A26C53" w:rsidRPr="00277D5B">
        <w:rPr>
          <w:rFonts w:ascii="Times New Roman" w:eastAsia="Times New Roman" w:hAnsi="Times New Roman" w:cs="Times New Roman"/>
          <w:sz w:val="28"/>
          <w:szCs w:val="28"/>
          <w:lang w:eastAsia="ru-RU"/>
        </w:rPr>
        <w:t>по</w:t>
      </w:r>
      <w:r w:rsidR="009C7DCF" w:rsidRPr="00277D5B">
        <w:rPr>
          <w:rFonts w:ascii="Times New Roman" w:eastAsia="Times New Roman" w:hAnsi="Times New Roman" w:cs="Times New Roman"/>
          <w:sz w:val="28"/>
          <w:szCs w:val="28"/>
          <w:lang w:eastAsia="ru-RU"/>
        </w:rPr>
        <w:t> </w:t>
      </w:r>
      <w:r w:rsidR="00A26C53" w:rsidRPr="00277D5B">
        <w:rPr>
          <w:rFonts w:ascii="Times New Roman" w:eastAsia="Times New Roman" w:hAnsi="Times New Roman" w:cs="Times New Roman"/>
          <w:sz w:val="28"/>
          <w:szCs w:val="28"/>
          <w:lang w:eastAsia="ru-RU"/>
        </w:rPr>
        <w:t xml:space="preserve"> итогам </w:t>
      </w:r>
      <w:r w:rsidR="00B11EAF" w:rsidRPr="00277D5B">
        <w:rPr>
          <w:rFonts w:ascii="Times New Roman" w:eastAsia="Times New Roman" w:hAnsi="Times New Roman" w:cs="Times New Roman"/>
          <w:sz w:val="28"/>
          <w:szCs w:val="28"/>
          <w:lang w:eastAsia="ru-RU"/>
        </w:rPr>
        <w:t>2024</w:t>
      </w:r>
      <w:r w:rsidRPr="00277D5B">
        <w:rPr>
          <w:rFonts w:ascii="Times New Roman" w:eastAsia="Times New Roman" w:hAnsi="Times New Roman" w:cs="Times New Roman"/>
          <w:sz w:val="28"/>
          <w:szCs w:val="28"/>
          <w:lang w:eastAsia="ru-RU"/>
        </w:rPr>
        <w:t xml:space="preserve"> года реализованы следующие запланированные </w:t>
      </w:r>
      <w:r w:rsidRPr="00277D5B">
        <w:rPr>
          <w:rFonts w:ascii="Times New Roman" w:eastAsia="Calibri" w:hAnsi="Times New Roman" w:cs="Times New Roman"/>
          <w:sz w:val="28"/>
          <w:szCs w:val="28"/>
        </w:rPr>
        <w:t>мероприятия.</w:t>
      </w:r>
    </w:p>
    <w:p w:rsidR="006B32C5" w:rsidRPr="00277D5B" w:rsidRDefault="005159F1" w:rsidP="00277D5B">
      <w:pPr>
        <w:spacing w:after="0" w:line="240" w:lineRule="auto"/>
        <w:ind w:firstLine="708"/>
        <w:contextualSpacing/>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 xml:space="preserve">По </w:t>
      </w:r>
      <w:r w:rsidRPr="00277D5B">
        <w:rPr>
          <w:rFonts w:ascii="Times New Roman" w:eastAsia="Calibri" w:hAnsi="Times New Roman" w:cs="Times New Roman"/>
          <w:sz w:val="28"/>
          <w:szCs w:val="28"/>
          <w:u w:val="single"/>
        </w:rPr>
        <w:t xml:space="preserve">пункту 4.2. </w:t>
      </w:r>
      <w:proofErr w:type="gramStart"/>
      <w:r w:rsidRPr="00277D5B">
        <w:rPr>
          <w:rFonts w:ascii="Times New Roman" w:eastAsia="Calibri" w:hAnsi="Times New Roman" w:cs="Times New Roman"/>
          <w:sz w:val="28"/>
          <w:szCs w:val="28"/>
          <w:u w:val="single"/>
        </w:rPr>
        <w:t xml:space="preserve">«Проведение официальных физкультурных мероприятий </w:t>
      </w:r>
      <w:r w:rsidR="00FB2A21" w:rsidRPr="00277D5B">
        <w:rPr>
          <w:rFonts w:ascii="Times New Roman" w:eastAsia="Calibri" w:hAnsi="Times New Roman" w:cs="Times New Roman"/>
          <w:sz w:val="28"/>
          <w:szCs w:val="28"/>
          <w:u w:val="single"/>
        </w:rPr>
        <w:br/>
      </w:r>
      <w:r w:rsidRPr="00277D5B">
        <w:rPr>
          <w:rFonts w:ascii="Times New Roman" w:eastAsia="Calibri" w:hAnsi="Times New Roman" w:cs="Times New Roman"/>
          <w:sz w:val="28"/>
          <w:szCs w:val="28"/>
          <w:u w:val="single"/>
        </w:rPr>
        <w:t>в рамках календарного плана физкультурных мероприятий и спортивных мероприятий Ленинградской области в муниципальных образованиях Ленинградской области»</w:t>
      </w:r>
      <w:r w:rsidRPr="00277D5B">
        <w:rPr>
          <w:rFonts w:ascii="Times New Roman" w:eastAsia="Calibri" w:hAnsi="Times New Roman" w:cs="Times New Roman"/>
          <w:sz w:val="28"/>
          <w:szCs w:val="28"/>
        </w:rPr>
        <w:t xml:space="preserve"> </w:t>
      </w:r>
      <w:r w:rsidR="00AF2381" w:rsidRPr="00277D5B">
        <w:rPr>
          <w:rFonts w:ascii="Times New Roman" w:eastAsia="Calibri" w:hAnsi="Times New Roman" w:cs="Times New Roman"/>
          <w:sz w:val="28"/>
          <w:szCs w:val="28"/>
        </w:rPr>
        <w:t>в соответствии с календарным планом физкультурных мероприятий и спортивных мероприятий Ленинград</w:t>
      </w:r>
      <w:r w:rsidR="006B32C5" w:rsidRPr="00277D5B">
        <w:rPr>
          <w:rFonts w:ascii="Times New Roman" w:eastAsia="Calibri" w:hAnsi="Times New Roman" w:cs="Times New Roman"/>
          <w:sz w:val="28"/>
          <w:szCs w:val="28"/>
        </w:rPr>
        <w:t>ской области по состоянию на  31</w:t>
      </w:r>
      <w:r w:rsidR="00AF2381" w:rsidRPr="00277D5B">
        <w:rPr>
          <w:rFonts w:ascii="Times New Roman" w:eastAsia="Calibri" w:hAnsi="Times New Roman" w:cs="Times New Roman"/>
          <w:sz w:val="28"/>
          <w:szCs w:val="28"/>
        </w:rPr>
        <w:t xml:space="preserve"> </w:t>
      </w:r>
      <w:r w:rsidR="006B32C5" w:rsidRPr="00277D5B">
        <w:rPr>
          <w:rFonts w:ascii="Times New Roman" w:eastAsia="Calibri" w:hAnsi="Times New Roman" w:cs="Times New Roman"/>
          <w:sz w:val="28"/>
          <w:szCs w:val="28"/>
        </w:rPr>
        <w:t>дека</w:t>
      </w:r>
      <w:r w:rsidR="00FE0B9B" w:rsidRPr="00277D5B">
        <w:rPr>
          <w:rFonts w:ascii="Times New Roman" w:eastAsia="Calibri" w:hAnsi="Times New Roman" w:cs="Times New Roman"/>
          <w:sz w:val="28"/>
          <w:szCs w:val="28"/>
        </w:rPr>
        <w:t>бр</w:t>
      </w:r>
      <w:r w:rsidR="006B32C5" w:rsidRPr="00277D5B">
        <w:rPr>
          <w:rFonts w:ascii="Times New Roman" w:eastAsia="Calibri" w:hAnsi="Times New Roman" w:cs="Times New Roman"/>
          <w:sz w:val="28"/>
          <w:szCs w:val="28"/>
        </w:rPr>
        <w:t>я 2024 года проведено 323 физкультурных мероприятия среди населения по различным видам спорта, таких как: всероссийские массовые соревнования «Лыжня России», всероссийский день зимних видов</w:t>
      </w:r>
      <w:proofErr w:type="gramEnd"/>
      <w:r w:rsidR="006B32C5" w:rsidRPr="00277D5B">
        <w:rPr>
          <w:rFonts w:ascii="Times New Roman" w:eastAsia="Calibri" w:hAnsi="Times New Roman" w:cs="Times New Roman"/>
          <w:sz w:val="28"/>
          <w:szCs w:val="28"/>
        </w:rPr>
        <w:t xml:space="preserve"> спорта, традиционный марафонский легкоатлетический пробег «Дорога жизни», посвященный 80-й годовщине со дня полного освобождения Ленинграда от  вражеской блокады, фестиваль спортивного ориентирования «Яркий мир», областные соревнования - 11-е юношеские Богатырские игры, посвященные Дню защиты детей, региональный этап Всероссийских соревнований по футболу «Кожаный мяч», Всероссийский  полумарафон «</w:t>
      </w:r>
      <w:proofErr w:type="spellStart"/>
      <w:r w:rsidR="006B32C5" w:rsidRPr="00277D5B">
        <w:rPr>
          <w:rFonts w:ascii="Times New Roman" w:eastAsia="Calibri" w:hAnsi="Times New Roman" w:cs="Times New Roman"/>
          <w:sz w:val="28"/>
          <w:szCs w:val="28"/>
        </w:rPr>
        <w:t>Забег</w:t>
      </w:r>
      <w:proofErr w:type="gramStart"/>
      <w:r w:rsidR="006B32C5" w:rsidRPr="00277D5B">
        <w:rPr>
          <w:rFonts w:ascii="Times New Roman" w:eastAsia="Calibri" w:hAnsi="Times New Roman" w:cs="Times New Roman"/>
          <w:sz w:val="28"/>
          <w:szCs w:val="28"/>
        </w:rPr>
        <w:t>.Р</w:t>
      </w:r>
      <w:proofErr w:type="gramEnd"/>
      <w:r w:rsidR="006B32C5" w:rsidRPr="00277D5B">
        <w:rPr>
          <w:rFonts w:ascii="Times New Roman" w:eastAsia="Calibri" w:hAnsi="Times New Roman" w:cs="Times New Roman"/>
          <w:sz w:val="28"/>
          <w:szCs w:val="28"/>
        </w:rPr>
        <w:t>Ф</w:t>
      </w:r>
      <w:proofErr w:type="spellEnd"/>
      <w:r w:rsidR="006B32C5" w:rsidRPr="00277D5B">
        <w:rPr>
          <w:rFonts w:ascii="Times New Roman" w:eastAsia="Calibri" w:hAnsi="Times New Roman" w:cs="Times New Roman"/>
          <w:sz w:val="28"/>
          <w:szCs w:val="28"/>
        </w:rPr>
        <w:t>», фестиваль женского спорта Ленинградской области «Леди совершенство», спартакиада допризывной молодежи Ленинградской области, фестиваль физкультуры и спорта «Семейный фестиваль Бега, посвящённый Дню России», физкультурное мероприятие «IX  Международный день йоги», Региональный этап Всероссийского Марафона спорта и здорового образа жизни «Земля спорта», фестиваль пляжных видом спорта «Песочница», массовые соревнования, посвященные «Дню физкультурника», областные соревнования «</w:t>
      </w:r>
      <w:proofErr w:type="spellStart"/>
      <w:r w:rsidR="006B32C5" w:rsidRPr="00277D5B">
        <w:rPr>
          <w:rFonts w:ascii="Times New Roman" w:eastAsia="Calibri" w:hAnsi="Times New Roman" w:cs="Times New Roman"/>
          <w:sz w:val="28"/>
          <w:szCs w:val="28"/>
        </w:rPr>
        <w:t>Выборгмен</w:t>
      </w:r>
      <w:proofErr w:type="spellEnd"/>
      <w:r w:rsidR="006B32C5" w:rsidRPr="00277D5B">
        <w:rPr>
          <w:rFonts w:ascii="Times New Roman" w:eastAsia="Calibri" w:hAnsi="Times New Roman" w:cs="Times New Roman"/>
          <w:sz w:val="28"/>
          <w:szCs w:val="28"/>
        </w:rPr>
        <w:t>», Всероссийский день бега «Кросс нации» и  др.</w:t>
      </w:r>
    </w:p>
    <w:p w:rsidR="003520DB" w:rsidRPr="00277D5B" w:rsidRDefault="006B32C5" w:rsidP="00277D5B">
      <w:pPr>
        <w:spacing w:after="0" w:line="240" w:lineRule="auto"/>
        <w:ind w:firstLine="708"/>
        <w:contextualSpacing/>
        <w:jc w:val="both"/>
        <w:rPr>
          <w:rFonts w:ascii="Times New Roman" w:eastAsia="Calibri" w:hAnsi="Times New Roman" w:cs="Times New Roman"/>
          <w:sz w:val="28"/>
          <w:szCs w:val="28"/>
        </w:rPr>
      </w:pPr>
      <w:proofErr w:type="gramStart"/>
      <w:r w:rsidRPr="00277D5B">
        <w:rPr>
          <w:rFonts w:ascii="Times New Roman" w:eastAsia="Calibri" w:hAnsi="Times New Roman" w:cs="Times New Roman"/>
          <w:sz w:val="28"/>
          <w:szCs w:val="28"/>
        </w:rPr>
        <w:t>Расходы на организацию и проведение официальных физкультурных мероприятий на территории Ленинградской области в рамках финансирования, предусмотренного ГПЛО «Развитие физической культуры и спорта в Ленинградской области», утвержденной Постановлением Правительства Ленинградской области от  14 ноября 2013 года № 401 за отчетный период составили 22 517,8 тыс. рублей (план на 2024 год – 22 517,8 тыс. рублей).</w:t>
      </w:r>
      <w:proofErr w:type="gramEnd"/>
    </w:p>
    <w:p w:rsidR="00DC6010" w:rsidRPr="00277D5B" w:rsidRDefault="00DC6010" w:rsidP="00277D5B">
      <w:pPr>
        <w:spacing w:after="0" w:line="240" w:lineRule="auto"/>
        <w:ind w:firstLine="708"/>
        <w:contextualSpacing/>
        <w:jc w:val="both"/>
        <w:rPr>
          <w:rFonts w:ascii="Times New Roman" w:eastAsia="Times New Roman" w:hAnsi="Times New Roman" w:cs="Times New Roman"/>
          <w:sz w:val="16"/>
          <w:szCs w:val="16"/>
          <w:lang w:eastAsia="ar-SA"/>
        </w:rPr>
      </w:pPr>
    </w:p>
    <w:p w:rsidR="003E3C83" w:rsidRPr="00277D5B" w:rsidRDefault="005159F1" w:rsidP="00277D5B">
      <w:pPr>
        <w:spacing w:after="0" w:line="240" w:lineRule="auto"/>
        <w:ind w:firstLine="708"/>
        <w:contextualSpacing/>
        <w:jc w:val="both"/>
        <w:rPr>
          <w:rFonts w:ascii="Times New Roman" w:eastAsia="Calibri" w:hAnsi="Times New Roman" w:cs="Times New Roman"/>
          <w:color w:val="000000"/>
          <w:sz w:val="28"/>
          <w:szCs w:val="28"/>
        </w:rPr>
      </w:pPr>
      <w:r w:rsidRPr="00277D5B">
        <w:rPr>
          <w:rFonts w:ascii="Times New Roman" w:eastAsia="Calibri" w:hAnsi="Times New Roman" w:cs="Times New Roman"/>
          <w:sz w:val="28"/>
          <w:szCs w:val="28"/>
        </w:rPr>
        <w:lastRenderedPageBreak/>
        <w:t xml:space="preserve">В рамках исполнения </w:t>
      </w:r>
      <w:r w:rsidRPr="00277D5B">
        <w:rPr>
          <w:rFonts w:ascii="Times New Roman" w:eastAsia="Calibri" w:hAnsi="Times New Roman" w:cs="Times New Roman"/>
          <w:sz w:val="28"/>
          <w:szCs w:val="28"/>
          <w:u w:val="single"/>
        </w:rPr>
        <w:t>пункта 4.3. «О</w:t>
      </w:r>
      <w:r w:rsidRPr="00277D5B">
        <w:rPr>
          <w:rFonts w:ascii="Times New Roman" w:eastAsia="Calibri" w:hAnsi="Times New Roman" w:cs="Times New Roman"/>
          <w:color w:val="000000"/>
          <w:sz w:val="28"/>
          <w:szCs w:val="28"/>
          <w:u w:val="single"/>
        </w:rPr>
        <w:t>беспечение деятельности центров тестирования всероссийского физкультурно-спортивного комплекса «Готов к труду и обороне» (ГТО)</w:t>
      </w:r>
      <w:r w:rsidRPr="00277D5B">
        <w:rPr>
          <w:rFonts w:ascii="Times New Roman" w:eastAsia="Calibri" w:hAnsi="Times New Roman" w:cs="Times New Roman"/>
          <w:color w:val="000000"/>
          <w:sz w:val="28"/>
          <w:szCs w:val="28"/>
        </w:rPr>
        <w:t xml:space="preserve"> </w:t>
      </w:r>
      <w:r w:rsidR="003E3C83" w:rsidRPr="00277D5B">
        <w:rPr>
          <w:rFonts w:ascii="Times New Roman" w:eastAsia="Calibri" w:hAnsi="Times New Roman" w:cs="Times New Roman"/>
          <w:color w:val="000000"/>
          <w:sz w:val="28"/>
          <w:szCs w:val="28"/>
        </w:rPr>
        <w:t>обеспечена работа 22 центров тестирования в муниципальных образованиях Ленинградской области. Финансирование в рамках ГП ЛО «Развитие физической культуры и спорта в Ленинградской области» не предусмотрено.</w:t>
      </w:r>
    </w:p>
    <w:p w:rsidR="007C5109" w:rsidRPr="00277D5B" w:rsidRDefault="007C5109" w:rsidP="00277D5B">
      <w:pPr>
        <w:spacing w:after="0" w:line="240" w:lineRule="auto"/>
        <w:ind w:firstLine="708"/>
        <w:contextualSpacing/>
        <w:jc w:val="both"/>
        <w:rPr>
          <w:rFonts w:ascii="Times New Roman" w:eastAsia="Calibri" w:hAnsi="Times New Roman" w:cs="Times New Roman"/>
          <w:color w:val="000000"/>
          <w:sz w:val="16"/>
          <w:szCs w:val="16"/>
        </w:rPr>
      </w:pPr>
    </w:p>
    <w:p w:rsidR="005940F6" w:rsidRPr="00277D5B" w:rsidRDefault="005940F6" w:rsidP="00277D5B">
      <w:pPr>
        <w:spacing w:after="0" w:line="240" w:lineRule="auto"/>
        <w:ind w:firstLine="708"/>
        <w:contextualSpacing/>
        <w:jc w:val="both"/>
        <w:rPr>
          <w:rFonts w:ascii="Times New Roman" w:eastAsia="Times New Roman" w:hAnsi="Times New Roman" w:cs="Times New Roman"/>
          <w:sz w:val="28"/>
          <w:szCs w:val="28"/>
          <w:lang w:eastAsia="ru-RU"/>
        </w:rPr>
      </w:pPr>
      <w:r w:rsidRPr="00277D5B">
        <w:rPr>
          <w:rFonts w:ascii="Times New Roman" w:eastAsia="Calibri" w:hAnsi="Times New Roman" w:cs="Times New Roman"/>
          <w:b/>
          <w:sz w:val="28"/>
          <w:szCs w:val="28"/>
          <w:lang w:eastAsia="ru-RU"/>
        </w:rPr>
        <w:t xml:space="preserve">В </w:t>
      </w:r>
      <w:proofErr w:type="gramStart"/>
      <w:r w:rsidRPr="00277D5B">
        <w:rPr>
          <w:rFonts w:ascii="Times New Roman" w:eastAsia="Calibri" w:hAnsi="Times New Roman" w:cs="Times New Roman"/>
          <w:b/>
          <w:sz w:val="28"/>
          <w:szCs w:val="28"/>
          <w:lang w:eastAsia="ru-RU"/>
        </w:rPr>
        <w:t>соответствии</w:t>
      </w:r>
      <w:proofErr w:type="gramEnd"/>
      <w:r w:rsidRPr="00277D5B">
        <w:rPr>
          <w:rFonts w:ascii="Times New Roman" w:eastAsia="Calibri" w:hAnsi="Times New Roman" w:cs="Times New Roman"/>
          <w:b/>
          <w:sz w:val="28"/>
          <w:szCs w:val="28"/>
          <w:lang w:eastAsia="ru-RU"/>
        </w:rPr>
        <w:t xml:space="preserve"> с Задачей 5 «Создание условий для устойчивого экономического роста в целях улучшения благосостояния населения» </w:t>
      </w:r>
      <w:r w:rsidRPr="00277D5B">
        <w:rPr>
          <w:rFonts w:ascii="Times New Roman" w:eastAsia="Times New Roman" w:hAnsi="Times New Roman" w:cs="Times New Roman"/>
          <w:b/>
          <w:sz w:val="28"/>
          <w:szCs w:val="28"/>
          <w:lang w:eastAsia="ru-RU"/>
        </w:rPr>
        <w:t>Плана мероприятий региональной программы</w:t>
      </w:r>
      <w:r w:rsidR="008F6C9C" w:rsidRPr="00277D5B">
        <w:rPr>
          <w:rFonts w:ascii="Times New Roman" w:eastAsia="Times New Roman" w:hAnsi="Times New Roman" w:cs="Times New Roman"/>
          <w:sz w:val="28"/>
          <w:szCs w:val="28"/>
          <w:lang w:eastAsia="ru-RU"/>
        </w:rPr>
        <w:t xml:space="preserve"> по итогам </w:t>
      </w:r>
      <w:r w:rsidR="00921668" w:rsidRPr="00277D5B">
        <w:rPr>
          <w:rFonts w:ascii="Times New Roman" w:eastAsia="Times New Roman" w:hAnsi="Times New Roman" w:cs="Times New Roman"/>
          <w:sz w:val="28"/>
          <w:szCs w:val="28"/>
          <w:lang w:eastAsia="ru-RU"/>
        </w:rPr>
        <w:t>2024</w:t>
      </w:r>
      <w:r w:rsidRPr="00277D5B">
        <w:rPr>
          <w:rFonts w:ascii="Times New Roman" w:eastAsia="Times New Roman" w:hAnsi="Times New Roman" w:cs="Times New Roman"/>
          <w:sz w:val="28"/>
          <w:szCs w:val="28"/>
          <w:lang w:eastAsia="ru-RU"/>
        </w:rPr>
        <w:t xml:space="preserve"> года реализованы следующие запланированные мероприятия.</w:t>
      </w:r>
    </w:p>
    <w:p w:rsidR="00EC7694" w:rsidRPr="00277D5B" w:rsidRDefault="005940F6"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В рамках мероприятия 5.1</w:t>
      </w:r>
      <w:r w:rsidRPr="00277D5B">
        <w:rPr>
          <w:sz w:val="28"/>
          <w:szCs w:val="28"/>
          <w:u w:val="single"/>
        </w:rPr>
        <w:t xml:space="preserve"> «</w:t>
      </w:r>
      <w:r w:rsidRPr="00277D5B">
        <w:rPr>
          <w:rFonts w:ascii="Times New Roman" w:eastAsia="Times New Roman" w:hAnsi="Times New Roman" w:cs="Times New Roman"/>
          <w:sz w:val="28"/>
          <w:szCs w:val="28"/>
          <w:u w:val="single"/>
          <w:lang w:eastAsia="ru-RU"/>
        </w:rPr>
        <w:t>Содействие реализации инвестиционных пр</w:t>
      </w:r>
      <w:r w:rsidR="00EC7694" w:rsidRPr="00277D5B">
        <w:rPr>
          <w:rFonts w:ascii="Times New Roman" w:eastAsia="Times New Roman" w:hAnsi="Times New Roman" w:cs="Times New Roman"/>
          <w:sz w:val="28"/>
          <w:szCs w:val="28"/>
          <w:u w:val="single"/>
          <w:lang w:eastAsia="ru-RU"/>
        </w:rPr>
        <w:t>оектов в Ленинградской области»</w:t>
      </w:r>
      <w:r w:rsidR="00EC7694" w:rsidRPr="00277D5B">
        <w:rPr>
          <w:rFonts w:ascii="Times New Roman" w:eastAsia="Times New Roman" w:hAnsi="Times New Roman" w:cs="Times New Roman"/>
          <w:sz w:val="28"/>
          <w:szCs w:val="28"/>
          <w:lang w:eastAsia="ru-RU"/>
        </w:rPr>
        <w:t>:</w:t>
      </w:r>
    </w:p>
    <w:p w:rsidR="00B64913" w:rsidRPr="00277D5B" w:rsidRDefault="00B64913"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Рост инвестиций обусловлен переходом в активную фазу строительства комплекса по переработке </w:t>
      </w:r>
      <w:proofErr w:type="spellStart"/>
      <w:r w:rsidRPr="00277D5B">
        <w:rPr>
          <w:rFonts w:ascii="Times New Roman" w:eastAsia="Times New Roman" w:hAnsi="Times New Roman" w:cs="Times New Roman"/>
          <w:sz w:val="28"/>
          <w:szCs w:val="28"/>
          <w:lang w:eastAsia="ru-RU"/>
        </w:rPr>
        <w:t>этан</w:t>
      </w:r>
      <w:r w:rsidR="0024510D" w:rsidRPr="00277D5B">
        <w:rPr>
          <w:rFonts w:ascii="Times New Roman" w:eastAsia="Times New Roman" w:hAnsi="Times New Roman" w:cs="Times New Roman"/>
          <w:sz w:val="28"/>
          <w:szCs w:val="28"/>
          <w:lang w:eastAsia="ru-RU"/>
        </w:rPr>
        <w:t>содержащего</w:t>
      </w:r>
      <w:proofErr w:type="spellEnd"/>
      <w:r w:rsidR="0024510D" w:rsidRPr="00277D5B">
        <w:rPr>
          <w:rFonts w:ascii="Times New Roman" w:eastAsia="Times New Roman" w:hAnsi="Times New Roman" w:cs="Times New Roman"/>
          <w:sz w:val="28"/>
          <w:szCs w:val="28"/>
          <w:lang w:eastAsia="ru-RU"/>
        </w:rPr>
        <w:t xml:space="preserve"> газа, реализуемого </w:t>
      </w:r>
      <w:r w:rsidRPr="00277D5B">
        <w:rPr>
          <w:rFonts w:ascii="Times New Roman" w:eastAsia="Times New Roman" w:hAnsi="Times New Roman" w:cs="Times New Roman"/>
          <w:sz w:val="28"/>
          <w:szCs w:val="28"/>
          <w:lang w:eastAsia="ru-RU"/>
        </w:rPr>
        <w:t xml:space="preserve">ООО </w:t>
      </w:r>
      <w:r w:rsidR="0024510D"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w:t>
      </w:r>
      <w:proofErr w:type="spellStart"/>
      <w:r w:rsidRPr="00277D5B">
        <w:rPr>
          <w:rFonts w:ascii="Times New Roman" w:eastAsia="Times New Roman" w:hAnsi="Times New Roman" w:cs="Times New Roman"/>
          <w:sz w:val="28"/>
          <w:szCs w:val="28"/>
          <w:lang w:eastAsia="ru-RU"/>
        </w:rPr>
        <w:t>РусХимАльянс</w:t>
      </w:r>
      <w:proofErr w:type="spellEnd"/>
      <w:r w:rsidRPr="00277D5B">
        <w:rPr>
          <w:rFonts w:ascii="Times New Roman" w:eastAsia="Times New Roman" w:hAnsi="Times New Roman" w:cs="Times New Roman"/>
          <w:sz w:val="28"/>
          <w:szCs w:val="28"/>
          <w:lang w:eastAsia="ru-RU"/>
        </w:rPr>
        <w:t>» и ООО «Балтийский Химический Комплекс», суммарной стоимостью более 2,2 трлн</w:t>
      </w:r>
      <w:r w:rsidR="0024510D" w:rsidRPr="00277D5B">
        <w:rPr>
          <w:rFonts w:ascii="Times New Roman" w:eastAsia="Times New Roman" w:hAnsi="Times New Roman" w:cs="Times New Roman"/>
          <w:sz w:val="28"/>
          <w:szCs w:val="28"/>
          <w:lang w:eastAsia="ru-RU"/>
        </w:rPr>
        <w:t>. рублей</w:t>
      </w:r>
      <w:r w:rsidRPr="00277D5B">
        <w:rPr>
          <w:rFonts w:ascii="Times New Roman" w:eastAsia="Times New Roman" w:hAnsi="Times New Roman" w:cs="Times New Roman"/>
          <w:sz w:val="28"/>
          <w:szCs w:val="28"/>
          <w:lang w:eastAsia="ru-RU"/>
        </w:rPr>
        <w:t>, а также продолжением реализации крупных портовых проектов ООО «</w:t>
      </w:r>
      <w:proofErr w:type="spellStart"/>
      <w:r w:rsidRPr="00277D5B">
        <w:rPr>
          <w:rFonts w:ascii="Times New Roman" w:eastAsia="Times New Roman" w:hAnsi="Times New Roman" w:cs="Times New Roman"/>
          <w:sz w:val="28"/>
          <w:szCs w:val="28"/>
          <w:lang w:eastAsia="ru-RU"/>
        </w:rPr>
        <w:t>Ультрамар</w:t>
      </w:r>
      <w:proofErr w:type="spellEnd"/>
      <w:r w:rsidRPr="00277D5B">
        <w:rPr>
          <w:rFonts w:ascii="Times New Roman" w:eastAsia="Times New Roman" w:hAnsi="Times New Roman" w:cs="Times New Roman"/>
          <w:sz w:val="28"/>
          <w:szCs w:val="28"/>
          <w:lang w:eastAsia="ru-RU"/>
        </w:rPr>
        <w:t>» (строительство специализированного терминала по перевалке минеральных удобрений, 35 млрд</w:t>
      </w:r>
      <w:r w:rsidR="0024510D" w:rsidRPr="00277D5B">
        <w:rPr>
          <w:rFonts w:ascii="Times New Roman" w:eastAsia="Times New Roman" w:hAnsi="Times New Roman" w:cs="Times New Roman"/>
          <w:sz w:val="28"/>
          <w:szCs w:val="28"/>
          <w:lang w:eastAsia="ru-RU"/>
        </w:rPr>
        <w:t>. рублей</w:t>
      </w:r>
      <w:r w:rsidRPr="00277D5B">
        <w:rPr>
          <w:rFonts w:ascii="Times New Roman" w:eastAsia="Times New Roman" w:hAnsi="Times New Roman" w:cs="Times New Roman"/>
          <w:sz w:val="28"/>
          <w:szCs w:val="28"/>
          <w:lang w:eastAsia="ru-RU"/>
        </w:rPr>
        <w:t>), ГК «</w:t>
      </w:r>
      <w:proofErr w:type="spellStart"/>
      <w:r w:rsidRPr="00277D5B">
        <w:rPr>
          <w:rFonts w:ascii="Times New Roman" w:eastAsia="Times New Roman" w:hAnsi="Times New Roman" w:cs="Times New Roman"/>
          <w:sz w:val="28"/>
          <w:szCs w:val="28"/>
          <w:lang w:eastAsia="ru-RU"/>
        </w:rPr>
        <w:t>Новотранс</w:t>
      </w:r>
      <w:proofErr w:type="spellEnd"/>
      <w:r w:rsidRPr="00277D5B">
        <w:rPr>
          <w:rFonts w:ascii="Times New Roman" w:eastAsia="Times New Roman" w:hAnsi="Times New Roman" w:cs="Times New Roman"/>
          <w:sz w:val="28"/>
          <w:szCs w:val="28"/>
          <w:lang w:eastAsia="ru-RU"/>
        </w:rPr>
        <w:t>» (строительство универсального торгового терминала «Усть-Луга», 46,5 млрд</w:t>
      </w:r>
      <w:r w:rsidR="0024510D" w:rsidRPr="00277D5B">
        <w:rPr>
          <w:rFonts w:ascii="Times New Roman" w:eastAsia="Times New Roman" w:hAnsi="Times New Roman" w:cs="Times New Roman"/>
          <w:sz w:val="28"/>
          <w:szCs w:val="28"/>
          <w:lang w:eastAsia="ru-RU"/>
        </w:rPr>
        <w:t>. рублей</w:t>
      </w:r>
      <w:r w:rsidRPr="00277D5B">
        <w:rPr>
          <w:rFonts w:ascii="Times New Roman" w:eastAsia="Times New Roman" w:hAnsi="Times New Roman" w:cs="Times New Roman"/>
          <w:sz w:val="28"/>
          <w:szCs w:val="28"/>
          <w:lang w:eastAsia="ru-RU"/>
        </w:rPr>
        <w:t>), ООО «</w:t>
      </w:r>
      <w:proofErr w:type="spellStart"/>
      <w:r w:rsidRPr="00277D5B">
        <w:rPr>
          <w:rFonts w:ascii="Times New Roman" w:eastAsia="Times New Roman" w:hAnsi="Times New Roman" w:cs="Times New Roman"/>
          <w:sz w:val="28"/>
          <w:szCs w:val="28"/>
          <w:lang w:eastAsia="ru-RU"/>
        </w:rPr>
        <w:t>ЕвроХим</w:t>
      </w:r>
      <w:proofErr w:type="spellEnd"/>
      <w:r w:rsidRPr="00277D5B">
        <w:rPr>
          <w:rFonts w:ascii="Times New Roman" w:eastAsia="Times New Roman" w:hAnsi="Times New Roman" w:cs="Times New Roman"/>
          <w:sz w:val="28"/>
          <w:szCs w:val="28"/>
          <w:lang w:eastAsia="ru-RU"/>
        </w:rPr>
        <w:t xml:space="preserve"> терминал Усть-Луга» (строительство терминала по</w:t>
      </w:r>
      <w:r w:rsidR="0024510D"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 перевалке минеральных удобрений в морском торговом порту Усть-Луга, 27,1 </w:t>
      </w:r>
      <w:r w:rsidR="0024510D"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млрд руб.), ООО «Порт Высоцкий» (строительство специализированного терминала по перевалке зерновых грузов мощностью 4 млн</w:t>
      </w:r>
      <w:r w:rsidR="0024510D" w:rsidRPr="00277D5B">
        <w:rPr>
          <w:rFonts w:ascii="Times New Roman" w:eastAsia="Times New Roman" w:hAnsi="Times New Roman" w:cs="Times New Roman"/>
          <w:sz w:val="28"/>
          <w:szCs w:val="28"/>
          <w:lang w:eastAsia="ru-RU"/>
        </w:rPr>
        <w:t>.</w:t>
      </w:r>
      <w:r w:rsidRPr="00277D5B">
        <w:rPr>
          <w:rFonts w:ascii="Times New Roman" w:eastAsia="Times New Roman" w:hAnsi="Times New Roman" w:cs="Times New Roman"/>
          <w:sz w:val="28"/>
          <w:szCs w:val="28"/>
          <w:lang w:eastAsia="ru-RU"/>
        </w:rPr>
        <w:t xml:space="preserve"> тонн в год, 5,5 млрд</w:t>
      </w:r>
      <w:r w:rsidR="0024510D" w:rsidRPr="00277D5B">
        <w:rPr>
          <w:rFonts w:ascii="Times New Roman" w:eastAsia="Times New Roman" w:hAnsi="Times New Roman" w:cs="Times New Roman"/>
          <w:sz w:val="28"/>
          <w:szCs w:val="28"/>
          <w:lang w:eastAsia="ru-RU"/>
        </w:rPr>
        <w:t>. рублей</w:t>
      </w:r>
      <w:r w:rsidRPr="00277D5B">
        <w:rPr>
          <w:rFonts w:ascii="Times New Roman" w:eastAsia="Times New Roman" w:hAnsi="Times New Roman" w:cs="Times New Roman"/>
          <w:sz w:val="28"/>
          <w:szCs w:val="28"/>
          <w:lang w:eastAsia="ru-RU"/>
        </w:rPr>
        <w:t>).</w:t>
      </w:r>
    </w:p>
    <w:p w:rsidR="005940F6" w:rsidRPr="00277D5B" w:rsidRDefault="00B64913"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lang w:eastAsia="ru-RU"/>
        </w:rPr>
        <w:t xml:space="preserve">Объем инвестиций в основной капитал по полному кругу предприятий в </w:t>
      </w:r>
      <w:r w:rsidR="0024510D"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январе – </w:t>
      </w:r>
      <w:r w:rsidR="00964B14" w:rsidRPr="00277D5B">
        <w:rPr>
          <w:rFonts w:ascii="Times New Roman" w:eastAsia="Times New Roman" w:hAnsi="Times New Roman" w:cs="Times New Roman"/>
          <w:sz w:val="28"/>
          <w:szCs w:val="28"/>
          <w:lang w:eastAsia="ru-RU"/>
        </w:rPr>
        <w:t>сентябр</w:t>
      </w:r>
      <w:r w:rsidRPr="00277D5B">
        <w:rPr>
          <w:rFonts w:ascii="Times New Roman" w:eastAsia="Times New Roman" w:hAnsi="Times New Roman" w:cs="Times New Roman"/>
          <w:sz w:val="28"/>
          <w:szCs w:val="28"/>
          <w:lang w:eastAsia="ru-RU"/>
        </w:rPr>
        <w:t xml:space="preserve">е 2024 года составил </w:t>
      </w:r>
      <w:r w:rsidR="00964B14" w:rsidRPr="00277D5B">
        <w:rPr>
          <w:rFonts w:ascii="Times New Roman" w:eastAsia="Times New Roman" w:hAnsi="Times New Roman" w:cs="Times New Roman"/>
          <w:sz w:val="28"/>
          <w:szCs w:val="28"/>
          <w:lang w:eastAsia="ru-RU"/>
        </w:rPr>
        <w:t>637,1</w:t>
      </w:r>
      <w:r w:rsidRPr="00277D5B">
        <w:rPr>
          <w:rFonts w:ascii="Times New Roman" w:eastAsia="Times New Roman" w:hAnsi="Times New Roman" w:cs="Times New Roman"/>
          <w:sz w:val="28"/>
          <w:szCs w:val="28"/>
          <w:lang w:eastAsia="ru-RU"/>
        </w:rPr>
        <w:t xml:space="preserve"> млрд</w:t>
      </w:r>
      <w:r w:rsidR="0024510D" w:rsidRPr="00277D5B">
        <w:rPr>
          <w:rFonts w:ascii="Times New Roman" w:eastAsia="Times New Roman" w:hAnsi="Times New Roman" w:cs="Times New Roman"/>
          <w:sz w:val="28"/>
          <w:szCs w:val="28"/>
          <w:lang w:eastAsia="ru-RU"/>
        </w:rPr>
        <w:t>. рублей</w:t>
      </w:r>
      <w:r w:rsidR="00964B14" w:rsidRPr="00277D5B">
        <w:rPr>
          <w:rFonts w:ascii="Times New Roman" w:eastAsia="Times New Roman" w:hAnsi="Times New Roman" w:cs="Times New Roman"/>
          <w:sz w:val="28"/>
          <w:szCs w:val="28"/>
          <w:lang w:eastAsia="ru-RU"/>
        </w:rPr>
        <w:t>, что составляет 137</w:t>
      </w:r>
      <w:r w:rsidR="00002C53" w:rsidRPr="00277D5B">
        <w:rPr>
          <w:rFonts w:ascii="Times New Roman" w:eastAsia="Times New Roman" w:hAnsi="Times New Roman" w:cs="Times New Roman"/>
          <w:sz w:val="28"/>
          <w:szCs w:val="28"/>
          <w:lang w:eastAsia="ru-RU"/>
        </w:rPr>
        <w:t>,</w:t>
      </w:r>
      <w:r w:rsidR="00964B14" w:rsidRPr="00277D5B">
        <w:rPr>
          <w:rFonts w:ascii="Times New Roman" w:eastAsia="Times New Roman" w:hAnsi="Times New Roman" w:cs="Times New Roman"/>
          <w:sz w:val="28"/>
          <w:szCs w:val="28"/>
          <w:lang w:eastAsia="ru-RU"/>
        </w:rPr>
        <w:t>3</w:t>
      </w:r>
      <w:r w:rsidR="0024510D" w:rsidRPr="00277D5B">
        <w:rPr>
          <w:rFonts w:ascii="Times New Roman" w:eastAsia="Times New Roman" w:hAnsi="Times New Roman" w:cs="Times New Roman"/>
          <w:sz w:val="28"/>
          <w:szCs w:val="28"/>
          <w:lang w:eastAsia="ru-RU"/>
        </w:rPr>
        <w:t xml:space="preserve"> </w:t>
      </w:r>
      <w:r w:rsidRPr="00277D5B">
        <w:rPr>
          <w:rFonts w:ascii="Times New Roman" w:eastAsia="Times New Roman" w:hAnsi="Times New Roman" w:cs="Times New Roman"/>
          <w:sz w:val="28"/>
          <w:szCs w:val="28"/>
          <w:lang w:eastAsia="ru-RU"/>
        </w:rPr>
        <w:t xml:space="preserve">%  по </w:t>
      </w:r>
      <w:r w:rsidR="0024510D" w:rsidRPr="00277D5B">
        <w:rPr>
          <w:rFonts w:ascii="Times New Roman" w:eastAsia="Times New Roman" w:hAnsi="Times New Roman" w:cs="Times New Roman"/>
          <w:sz w:val="28"/>
          <w:szCs w:val="28"/>
          <w:lang w:eastAsia="ru-RU"/>
        </w:rPr>
        <w:t> </w:t>
      </w:r>
      <w:r w:rsidRPr="00277D5B">
        <w:rPr>
          <w:rFonts w:ascii="Times New Roman" w:eastAsia="Times New Roman" w:hAnsi="Times New Roman" w:cs="Times New Roman"/>
          <w:sz w:val="28"/>
          <w:szCs w:val="28"/>
          <w:lang w:eastAsia="ru-RU"/>
        </w:rPr>
        <w:t xml:space="preserve">отношению к аналогичному периоду 2023 года. Росстат формирует отчетность по данному показателю ежеквартально на 19 - 23-й рабочий день после месяца, следующего за отчетным периодом </w:t>
      </w:r>
      <w:r w:rsidR="0024510D" w:rsidRPr="00277D5B">
        <w:rPr>
          <w:rFonts w:ascii="Times New Roman" w:eastAsia="Times New Roman" w:hAnsi="Times New Roman" w:cs="Times New Roman"/>
          <w:sz w:val="28"/>
          <w:szCs w:val="28"/>
          <w:lang w:eastAsia="ru-RU"/>
        </w:rPr>
        <w:t xml:space="preserve">(п. 1.28.1 распоряжения ПРФ от </w:t>
      </w:r>
      <w:r w:rsidRPr="00277D5B">
        <w:rPr>
          <w:rFonts w:ascii="Times New Roman" w:eastAsia="Times New Roman" w:hAnsi="Times New Roman" w:cs="Times New Roman"/>
          <w:sz w:val="28"/>
          <w:szCs w:val="28"/>
          <w:lang w:eastAsia="ru-RU"/>
        </w:rPr>
        <w:t>6</w:t>
      </w:r>
      <w:r w:rsidR="0024510D" w:rsidRPr="00277D5B">
        <w:rPr>
          <w:rFonts w:ascii="Times New Roman" w:eastAsia="Times New Roman" w:hAnsi="Times New Roman" w:cs="Times New Roman"/>
          <w:sz w:val="28"/>
          <w:szCs w:val="28"/>
          <w:lang w:eastAsia="ru-RU"/>
        </w:rPr>
        <w:t xml:space="preserve"> мая </w:t>
      </w:r>
      <w:r w:rsidRPr="00277D5B">
        <w:rPr>
          <w:rFonts w:ascii="Times New Roman" w:eastAsia="Times New Roman" w:hAnsi="Times New Roman" w:cs="Times New Roman"/>
          <w:sz w:val="28"/>
          <w:szCs w:val="28"/>
          <w:lang w:eastAsia="ru-RU"/>
        </w:rPr>
        <w:t>2008</w:t>
      </w:r>
      <w:r w:rsidR="00964B14" w:rsidRPr="00277D5B">
        <w:rPr>
          <w:rFonts w:ascii="Times New Roman" w:eastAsia="Times New Roman" w:hAnsi="Times New Roman" w:cs="Times New Roman"/>
          <w:sz w:val="28"/>
          <w:szCs w:val="28"/>
          <w:lang w:eastAsia="ru-RU"/>
        </w:rPr>
        <w:t xml:space="preserve"> года № 671-р</w:t>
      </w:r>
      <w:r w:rsidRPr="00277D5B">
        <w:rPr>
          <w:rFonts w:ascii="Times New Roman" w:eastAsia="Times New Roman" w:hAnsi="Times New Roman" w:cs="Times New Roman"/>
          <w:sz w:val="28"/>
          <w:szCs w:val="28"/>
          <w:lang w:eastAsia="ru-RU"/>
        </w:rPr>
        <w:t>).</w:t>
      </w:r>
    </w:p>
    <w:p w:rsidR="00DC6010" w:rsidRPr="00277D5B" w:rsidRDefault="00DC6010" w:rsidP="00277D5B">
      <w:pPr>
        <w:suppressAutoHyphens/>
        <w:spacing w:after="0" w:line="240" w:lineRule="auto"/>
        <w:ind w:firstLine="709"/>
        <w:jc w:val="both"/>
        <w:rPr>
          <w:rFonts w:ascii="Times New Roman" w:eastAsia="Times New Roman" w:hAnsi="Times New Roman" w:cs="Times New Roman"/>
          <w:sz w:val="16"/>
          <w:szCs w:val="16"/>
          <w:lang w:eastAsia="ru-RU"/>
        </w:rPr>
      </w:pPr>
    </w:p>
    <w:p w:rsidR="005940F6" w:rsidRPr="00277D5B" w:rsidRDefault="005940F6" w:rsidP="00277D5B">
      <w:pPr>
        <w:suppressAutoHyphens/>
        <w:spacing w:after="0" w:line="240" w:lineRule="auto"/>
        <w:ind w:firstLine="709"/>
        <w:jc w:val="both"/>
        <w:rPr>
          <w:rFonts w:ascii="Times New Roman" w:eastAsia="Times New Roman" w:hAnsi="Times New Roman" w:cs="Times New Roman"/>
          <w:sz w:val="28"/>
          <w:szCs w:val="28"/>
          <w:lang w:eastAsia="ru-RU"/>
        </w:rPr>
      </w:pPr>
      <w:r w:rsidRPr="00277D5B">
        <w:rPr>
          <w:rFonts w:ascii="Times New Roman" w:eastAsia="Times New Roman" w:hAnsi="Times New Roman" w:cs="Times New Roman"/>
          <w:sz w:val="28"/>
          <w:szCs w:val="28"/>
          <w:u w:val="single"/>
          <w:lang w:eastAsia="ru-RU"/>
        </w:rPr>
        <w:t xml:space="preserve">В рамках мероприятия 5.2 «Развитие институтов и инструментов поддержки инвестиционной деятельности, продвижение инвестиционных возможностей </w:t>
      </w:r>
      <w:r w:rsidR="00FA73AD" w:rsidRPr="00277D5B">
        <w:rPr>
          <w:rFonts w:ascii="Times New Roman" w:eastAsia="Times New Roman" w:hAnsi="Times New Roman" w:cs="Times New Roman"/>
          <w:sz w:val="28"/>
          <w:szCs w:val="28"/>
          <w:u w:val="single"/>
          <w:lang w:eastAsia="ru-RU"/>
        </w:rPr>
        <w:br/>
      </w:r>
      <w:r w:rsidRPr="00277D5B">
        <w:rPr>
          <w:rFonts w:ascii="Times New Roman" w:eastAsia="Times New Roman" w:hAnsi="Times New Roman" w:cs="Times New Roman"/>
          <w:sz w:val="28"/>
          <w:szCs w:val="28"/>
          <w:u w:val="single"/>
          <w:lang w:eastAsia="ru-RU"/>
        </w:rPr>
        <w:t>и проектов Ленинградской области»</w:t>
      </w:r>
      <w:r w:rsidRPr="00277D5B">
        <w:rPr>
          <w:rFonts w:ascii="Times New Roman" w:eastAsia="Times New Roman" w:hAnsi="Times New Roman" w:cs="Times New Roman"/>
          <w:sz w:val="28"/>
          <w:szCs w:val="28"/>
          <w:lang w:eastAsia="ru-RU"/>
        </w:rPr>
        <w:t>:</w:t>
      </w:r>
    </w:p>
    <w:p w:rsidR="003F41D9" w:rsidRPr="00277D5B" w:rsidRDefault="003F41D9" w:rsidP="00277D5B">
      <w:pPr>
        <w:autoSpaceDE w:val="0"/>
        <w:autoSpaceDN w:val="0"/>
        <w:spacing w:after="0" w:line="240" w:lineRule="auto"/>
        <w:ind w:firstLine="708"/>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С целью обеспечения доступа инвесторов к полной и актуальной информации о комплексном развитии территории региона существует региональная информационная система «Инвестиционное развитие территории Ленинградской области» (ИРИС) - это интерактивная карта, наглядно демонстрирующая инвестиционные преимущества Ленинградской области.</w:t>
      </w:r>
    </w:p>
    <w:p w:rsidR="003F41D9" w:rsidRPr="00277D5B" w:rsidRDefault="003F41D9" w:rsidP="00277D5B">
      <w:pPr>
        <w:autoSpaceDE w:val="0"/>
        <w:autoSpaceDN w:val="0"/>
        <w:spacing w:after="0" w:line="240" w:lineRule="auto"/>
        <w:ind w:firstLine="708"/>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Система позволяет получить визуальную информацию о ресурсном</w:t>
      </w:r>
      <w:r w:rsidRPr="00277D5B">
        <w:rPr>
          <w:rFonts w:ascii="Times New Roman" w:eastAsia="Calibri" w:hAnsi="Times New Roman" w:cs="Times New Roman"/>
          <w:sz w:val="28"/>
          <w:szCs w:val="28"/>
        </w:rPr>
        <w:br/>
        <w:t>и инфраструктурном потенциале области, местоположении и характеристиках промышленных площадок и индустриальных парков, земельных ресурсах, осуществить подбор площадок для размещения производств, ознакомиться с  планами органов власти и субъектов естественных монополий по созданию объектов инженерной и транспортной инфраструктуры.</w:t>
      </w:r>
    </w:p>
    <w:p w:rsidR="009205FE" w:rsidRPr="00277D5B" w:rsidRDefault="003F41D9" w:rsidP="00277D5B">
      <w:pPr>
        <w:spacing w:after="0" w:line="240" w:lineRule="auto"/>
        <w:ind w:firstLine="708"/>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lastRenderedPageBreak/>
        <w:t>На текущий момен</w:t>
      </w:r>
      <w:r w:rsidR="00C91B3D" w:rsidRPr="00277D5B">
        <w:rPr>
          <w:rFonts w:ascii="Times New Roman" w:eastAsia="Calibri" w:hAnsi="Times New Roman" w:cs="Times New Roman"/>
          <w:sz w:val="28"/>
          <w:szCs w:val="28"/>
        </w:rPr>
        <w:t>т система содержит сведения о 2</w:t>
      </w:r>
      <w:r w:rsidRPr="00277D5B">
        <w:rPr>
          <w:rFonts w:ascii="Times New Roman" w:eastAsia="Calibri" w:hAnsi="Times New Roman" w:cs="Times New Roman"/>
          <w:sz w:val="28"/>
          <w:szCs w:val="28"/>
        </w:rPr>
        <w:t>8</w:t>
      </w:r>
      <w:r w:rsidR="00C91B3D" w:rsidRPr="00277D5B">
        <w:rPr>
          <w:rFonts w:ascii="Times New Roman" w:eastAsia="Calibri" w:hAnsi="Times New Roman" w:cs="Times New Roman"/>
          <w:sz w:val="28"/>
          <w:szCs w:val="28"/>
        </w:rPr>
        <w:t>0</w:t>
      </w:r>
      <w:r w:rsidRPr="00277D5B">
        <w:rPr>
          <w:rFonts w:ascii="Times New Roman" w:eastAsia="Calibri" w:hAnsi="Times New Roman" w:cs="Times New Roman"/>
          <w:sz w:val="28"/>
          <w:szCs w:val="28"/>
        </w:rPr>
        <w:t xml:space="preserve"> свободных инвестиционных площадках в Ленинградской области (в том числе на территор</w:t>
      </w:r>
      <w:r w:rsidR="00C91B3D" w:rsidRPr="00277D5B">
        <w:rPr>
          <w:rFonts w:ascii="Times New Roman" w:eastAsia="Calibri" w:hAnsi="Times New Roman" w:cs="Times New Roman"/>
          <w:sz w:val="28"/>
          <w:szCs w:val="28"/>
        </w:rPr>
        <w:t>иях индустриальных парков), о 18 индустриальных парках, 214</w:t>
      </w:r>
      <w:r w:rsidRPr="00277D5B">
        <w:rPr>
          <w:rFonts w:ascii="Times New Roman" w:eastAsia="Calibri" w:hAnsi="Times New Roman" w:cs="Times New Roman"/>
          <w:sz w:val="28"/>
          <w:szCs w:val="28"/>
        </w:rPr>
        <w:t xml:space="preserve"> реализуемых инвестиционных проектах. </w:t>
      </w:r>
      <w:r w:rsidR="00C91B3D" w:rsidRPr="00277D5B">
        <w:rPr>
          <w:rFonts w:ascii="Times New Roman" w:eastAsia="Calibri" w:hAnsi="Times New Roman" w:cs="Times New Roman"/>
          <w:sz w:val="28"/>
          <w:szCs w:val="28"/>
        </w:rPr>
        <w:t>Планов</w:t>
      </w:r>
      <w:r w:rsidRPr="00277D5B">
        <w:rPr>
          <w:rFonts w:ascii="Times New Roman" w:eastAsia="Calibri" w:hAnsi="Times New Roman" w:cs="Times New Roman"/>
          <w:sz w:val="28"/>
          <w:szCs w:val="28"/>
        </w:rPr>
        <w:t xml:space="preserve">ый результат </w:t>
      </w:r>
      <w:r w:rsidR="00C91B3D" w:rsidRPr="00277D5B">
        <w:rPr>
          <w:rFonts w:ascii="Times New Roman" w:eastAsia="Calibri" w:hAnsi="Times New Roman" w:cs="Times New Roman"/>
          <w:sz w:val="28"/>
          <w:szCs w:val="28"/>
        </w:rPr>
        <w:t>в 2024 году</w:t>
      </w:r>
      <w:r w:rsidRPr="00277D5B">
        <w:rPr>
          <w:rFonts w:ascii="Times New Roman" w:eastAsia="Calibri" w:hAnsi="Times New Roman" w:cs="Times New Roman"/>
          <w:sz w:val="28"/>
          <w:szCs w:val="28"/>
        </w:rPr>
        <w:t xml:space="preserve"> </w:t>
      </w:r>
      <w:r w:rsidR="00C91B3D" w:rsidRPr="00277D5B">
        <w:rPr>
          <w:rFonts w:ascii="Times New Roman" w:eastAsia="Calibri" w:hAnsi="Times New Roman" w:cs="Times New Roman"/>
          <w:sz w:val="28"/>
          <w:szCs w:val="28"/>
        </w:rPr>
        <w:t>был зафиксирова</w:t>
      </w:r>
      <w:r w:rsidRPr="00277D5B">
        <w:rPr>
          <w:rFonts w:ascii="Times New Roman" w:eastAsia="Calibri" w:hAnsi="Times New Roman" w:cs="Times New Roman"/>
          <w:sz w:val="28"/>
          <w:szCs w:val="28"/>
        </w:rPr>
        <w:t xml:space="preserve">н на  уровне 295 единиц, </w:t>
      </w:r>
      <w:r w:rsidR="00C91B3D" w:rsidRPr="00277D5B">
        <w:rPr>
          <w:rFonts w:ascii="Times New Roman" w:eastAsia="Calibri" w:hAnsi="Times New Roman" w:cs="Times New Roman"/>
          <w:sz w:val="28"/>
          <w:szCs w:val="28"/>
        </w:rPr>
        <w:t>по итогам года удалось перевыполнить показатели (фактический результат составил 280 единиц), так как показатель</w:t>
      </w:r>
      <w:r w:rsidRPr="00277D5B">
        <w:rPr>
          <w:rFonts w:ascii="Times New Roman" w:eastAsia="Calibri" w:hAnsi="Times New Roman" w:cs="Times New Roman"/>
          <w:sz w:val="28"/>
          <w:szCs w:val="28"/>
        </w:rPr>
        <w:t xml:space="preserve"> </w:t>
      </w:r>
      <w:r w:rsidR="009205FE" w:rsidRPr="00277D5B">
        <w:rPr>
          <w:rFonts w:ascii="Times New Roman" w:eastAsia="Calibri" w:hAnsi="Times New Roman" w:cs="Times New Roman"/>
          <w:sz w:val="28"/>
          <w:szCs w:val="28"/>
        </w:rPr>
        <w:t>имеет тенденцию к убыванию в связи с вовлечением на постоянной основе в хозяйственный оборот организаций инвестиционных площадок.</w:t>
      </w:r>
    </w:p>
    <w:p w:rsidR="009205FE" w:rsidRDefault="003F41D9" w:rsidP="00277D5B">
      <w:pPr>
        <w:spacing w:after="0" w:line="240" w:lineRule="auto"/>
        <w:ind w:firstLine="708"/>
        <w:jc w:val="both"/>
        <w:rPr>
          <w:rFonts w:ascii="Times New Roman" w:eastAsia="Calibri" w:hAnsi="Times New Roman" w:cs="Times New Roman"/>
          <w:sz w:val="28"/>
          <w:szCs w:val="28"/>
        </w:rPr>
      </w:pPr>
      <w:r w:rsidRPr="00277D5B">
        <w:rPr>
          <w:rFonts w:ascii="Times New Roman" w:eastAsia="Calibri" w:hAnsi="Times New Roman" w:cs="Times New Roman"/>
          <w:sz w:val="28"/>
          <w:szCs w:val="28"/>
        </w:rPr>
        <w:t xml:space="preserve">Актуализация сведений о количестве промышленных площадок, размещенных в </w:t>
      </w:r>
      <w:r w:rsidR="009205FE" w:rsidRPr="00277D5B">
        <w:rPr>
          <w:rFonts w:ascii="Times New Roman" w:eastAsia="Calibri" w:hAnsi="Times New Roman" w:cs="Times New Roman"/>
          <w:sz w:val="28"/>
          <w:szCs w:val="28"/>
        </w:rPr>
        <w:t>ИРИС, в 2024 осуществлялась в рамках государственного контракта № 34/2024-КЭРиИД от 2 июля 2024 года, в декабре 2024 года работы по ко</w:t>
      </w:r>
      <w:r w:rsidR="00831A3B" w:rsidRPr="00277D5B">
        <w:rPr>
          <w:rFonts w:ascii="Times New Roman" w:eastAsia="Calibri" w:hAnsi="Times New Roman" w:cs="Times New Roman"/>
          <w:sz w:val="28"/>
          <w:szCs w:val="28"/>
        </w:rPr>
        <w:t>н</w:t>
      </w:r>
      <w:r w:rsidR="009205FE" w:rsidRPr="00277D5B">
        <w:rPr>
          <w:rFonts w:ascii="Times New Roman" w:eastAsia="Calibri" w:hAnsi="Times New Roman" w:cs="Times New Roman"/>
          <w:sz w:val="28"/>
          <w:szCs w:val="28"/>
        </w:rPr>
        <w:t xml:space="preserve">тракту </w:t>
      </w:r>
      <w:proofErr w:type="gramStart"/>
      <w:r w:rsidR="009205FE" w:rsidRPr="00277D5B">
        <w:rPr>
          <w:rFonts w:ascii="Times New Roman" w:eastAsia="Calibri" w:hAnsi="Times New Roman" w:cs="Times New Roman"/>
          <w:sz w:val="28"/>
          <w:szCs w:val="28"/>
        </w:rPr>
        <w:t>выполнены в полном объеме и приняты</w:t>
      </w:r>
      <w:proofErr w:type="gramEnd"/>
      <w:r w:rsidR="009205FE" w:rsidRPr="00277D5B">
        <w:rPr>
          <w:rFonts w:ascii="Times New Roman" w:eastAsia="Calibri" w:hAnsi="Times New Roman" w:cs="Times New Roman"/>
          <w:sz w:val="28"/>
          <w:szCs w:val="28"/>
        </w:rPr>
        <w:t>, оплата произведена</w:t>
      </w:r>
      <w:r w:rsidR="00831A3B" w:rsidRPr="00277D5B">
        <w:rPr>
          <w:rFonts w:ascii="Times New Roman" w:eastAsia="Calibri" w:hAnsi="Times New Roman" w:cs="Times New Roman"/>
          <w:sz w:val="28"/>
          <w:szCs w:val="28"/>
        </w:rPr>
        <w:t>.</w:t>
      </w:r>
    </w:p>
    <w:sectPr w:rsidR="009205FE" w:rsidSect="00C3607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203B"/>
    <w:multiLevelType w:val="hybridMultilevel"/>
    <w:tmpl w:val="2FCAA590"/>
    <w:lvl w:ilvl="0" w:tplc="8CFC1C4E">
      <w:start w:val="1"/>
      <w:numFmt w:val="decimal"/>
      <w:lvlText w:val="%1)"/>
      <w:lvlJc w:val="left"/>
      <w:pPr>
        <w:ind w:left="1069" w:hanging="360"/>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7611BC"/>
    <w:multiLevelType w:val="hybridMultilevel"/>
    <w:tmpl w:val="1DBC2CAA"/>
    <w:lvl w:ilvl="0" w:tplc="60306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6075AC"/>
    <w:multiLevelType w:val="hybridMultilevel"/>
    <w:tmpl w:val="13AAB59C"/>
    <w:lvl w:ilvl="0" w:tplc="85544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3A"/>
    <w:rsid w:val="00002C53"/>
    <w:rsid w:val="000044AB"/>
    <w:rsid w:val="000046EC"/>
    <w:rsid w:val="000049A5"/>
    <w:rsid w:val="000065E9"/>
    <w:rsid w:val="0001493E"/>
    <w:rsid w:val="00017FE9"/>
    <w:rsid w:val="000225CE"/>
    <w:rsid w:val="00023406"/>
    <w:rsid w:val="0002677E"/>
    <w:rsid w:val="00031741"/>
    <w:rsid w:val="000327ED"/>
    <w:rsid w:val="00032D8D"/>
    <w:rsid w:val="00033E98"/>
    <w:rsid w:val="00034C6D"/>
    <w:rsid w:val="00040063"/>
    <w:rsid w:val="00040B8A"/>
    <w:rsid w:val="00053280"/>
    <w:rsid w:val="000537C1"/>
    <w:rsid w:val="00056258"/>
    <w:rsid w:val="000602CE"/>
    <w:rsid w:val="00061029"/>
    <w:rsid w:val="000612F5"/>
    <w:rsid w:val="000645C8"/>
    <w:rsid w:val="00064FB6"/>
    <w:rsid w:val="000672C7"/>
    <w:rsid w:val="00070431"/>
    <w:rsid w:val="00071D4E"/>
    <w:rsid w:val="0007233B"/>
    <w:rsid w:val="00072D02"/>
    <w:rsid w:val="0007764D"/>
    <w:rsid w:val="00077A6C"/>
    <w:rsid w:val="00081CCA"/>
    <w:rsid w:val="000847A2"/>
    <w:rsid w:val="000949B8"/>
    <w:rsid w:val="00097818"/>
    <w:rsid w:val="000A002B"/>
    <w:rsid w:val="000A2820"/>
    <w:rsid w:val="000B5EEE"/>
    <w:rsid w:val="000C3858"/>
    <w:rsid w:val="000C3F8F"/>
    <w:rsid w:val="000D4729"/>
    <w:rsid w:val="000E5053"/>
    <w:rsid w:val="000F11EC"/>
    <w:rsid w:val="000F17D6"/>
    <w:rsid w:val="000F3384"/>
    <w:rsid w:val="000F4B1C"/>
    <w:rsid w:val="000F6079"/>
    <w:rsid w:val="000F6ED3"/>
    <w:rsid w:val="000F725A"/>
    <w:rsid w:val="00105AC3"/>
    <w:rsid w:val="00106212"/>
    <w:rsid w:val="00114111"/>
    <w:rsid w:val="00115732"/>
    <w:rsid w:val="00130BCD"/>
    <w:rsid w:val="0013224C"/>
    <w:rsid w:val="00133DF1"/>
    <w:rsid w:val="001340D8"/>
    <w:rsid w:val="00134899"/>
    <w:rsid w:val="00134C1C"/>
    <w:rsid w:val="00134D0E"/>
    <w:rsid w:val="0013571B"/>
    <w:rsid w:val="00136ED7"/>
    <w:rsid w:val="001458E9"/>
    <w:rsid w:val="00153FD4"/>
    <w:rsid w:val="00162598"/>
    <w:rsid w:val="00162AB5"/>
    <w:rsid w:val="00162EFF"/>
    <w:rsid w:val="0016566F"/>
    <w:rsid w:val="00167B27"/>
    <w:rsid w:val="00173974"/>
    <w:rsid w:val="0017470C"/>
    <w:rsid w:val="00174B85"/>
    <w:rsid w:val="00176361"/>
    <w:rsid w:val="00185148"/>
    <w:rsid w:val="00194DF2"/>
    <w:rsid w:val="001A10A3"/>
    <w:rsid w:val="001A4C0A"/>
    <w:rsid w:val="001A72E4"/>
    <w:rsid w:val="001B0FB0"/>
    <w:rsid w:val="001B1EED"/>
    <w:rsid w:val="001B273C"/>
    <w:rsid w:val="001C0E53"/>
    <w:rsid w:val="001C13B0"/>
    <w:rsid w:val="001C6DBB"/>
    <w:rsid w:val="001D06B6"/>
    <w:rsid w:val="001D2650"/>
    <w:rsid w:val="001D680D"/>
    <w:rsid w:val="001D68D0"/>
    <w:rsid w:val="001E4FF2"/>
    <w:rsid w:val="001E5AE4"/>
    <w:rsid w:val="001F1801"/>
    <w:rsid w:val="001F5F2A"/>
    <w:rsid w:val="00201333"/>
    <w:rsid w:val="002042F2"/>
    <w:rsid w:val="002048D4"/>
    <w:rsid w:val="00211FB1"/>
    <w:rsid w:val="0021774E"/>
    <w:rsid w:val="002207BF"/>
    <w:rsid w:val="00220873"/>
    <w:rsid w:val="0022260A"/>
    <w:rsid w:val="00222A79"/>
    <w:rsid w:val="00223DAB"/>
    <w:rsid w:val="00226473"/>
    <w:rsid w:val="00227F98"/>
    <w:rsid w:val="002325DA"/>
    <w:rsid w:val="00237946"/>
    <w:rsid w:val="00240617"/>
    <w:rsid w:val="00242D29"/>
    <w:rsid w:val="0024510D"/>
    <w:rsid w:val="002457AD"/>
    <w:rsid w:val="00245A08"/>
    <w:rsid w:val="00246523"/>
    <w:rsid w:val="002518BA"/>
    <w:rsid w:val="00254C67"/>
    <w:rsid w:val="00254F36"/>
    <w:rsid w:val="00264BB2"/>
    <w:rsid w:val="00272214"/>
    <w:rsid w:val="00272452"/>
    <w:rsid w:val="00277D33"/>
    <w:rsid w:val="00277D5B"/>
    <w:rsid w:val="002806B6"/>
    <w:rsid w:val="0028083E"/>
    <w:rsid w:val="00282693"/>
    <w:rsid w:val="00285AAF"/>
    <w:rsid w:val="00287453"/>
    <w:rsid w:val="00287844"/>
    <w:rsid w:val="00291445"/>
    <w:rsid w:val="002954DC"/>
    <w:rsid w:val="00296C60"/>
    <w:rsid w:val="002970D0"/>
    <w:rsid w:val="00297509"/>
    <w:rsid w:val="002A0C2F"/>
    <w:rsid w:val="002A6653"/>
    <w:rsid w:val="002A7B2B"/>
    <w:rsid w:val="002B48A3"/>
    <w:rsid w:val="002B548D"/>
    <w:rsid w:val="002C2B3A"/>
    <w:rsid w:val="002C3672"/>
    <w:rsid w:val="002C3F09"/>
    <w:rsid w:val="002C3FB1"/>
    <w:rsid w:val="002C6614"/>
    <w:rsid w:val="002D048F"/>
    <w:rsid w:val="002D2FEE"/>
    <w:rsid w:val="002D60F8"/>
    <w:rsid w:val="002D66F2"/>
    <w:rsid w:val="002E2A17"/>
    <w:rsid w:val="002E59D4"/>
    <w:rsid w:val="002F0792"/>
    <w:rsid w:val="002F4F37"/>
    <w:rsid w:val="00304401"/>
    <w:rsid w:val="0030518B"/>
    <w:rsid w:val="00305FA3"/>
    <w:rsid w:val="003062F6"/>
    <w:rsid w:val="003134FB"/>
    <w:rsid w:val="0031508F"/>
    <w:rsid w:val="00316E01"/>
    <w:rsid w:val="00323A73"/>
    <w:rsid w:val="00325D7B"/>
    <w:rsid w:val="00326452"/>
    <w:rsid w:val="0032791A"/>
    <w:rsid w:val="00327EEA"/>
    <w:rsid w:val="00336271"/>
    <w:rsid w:val="00342CE8"/>
    <w:rsid w:val="00345483"/>
    <w:rsid w:val="00346BAB"/>
    <w:rsid w:val="003477F5"/>
    <w:rsid w:val="003520DB"/>
    <w:rsid w:val="00353CB9"/>
    <w:rsid w:val="00354A65"/>
    <w:rsid w:val="00360CB8"/>
    <w:rsid w:val="003635B5"/>
    <w:rsid w:val="00366D9F"/>
    <w:rsid w:val="00366EB5"/>
    <w:rsid w:val="00381F25"/>
    <w:rsid w:val="00385068"/>
    <w:rsid w:val="003854DC"/>
    <w:rsid w:val="00385CE1"/>
    <w:rsid w:val="00386E6E"/>
    <w:rsid w:val="00392084"/>
    <w:rsid w:val="00394897"/>
    <w:rsid w:val="003958B6"/>
    <w:rsid w:val="00397C0F"/>
    <w:rsid w:val="00397D45"/>
    <w:rsid w:val="003A2346"/>
    <w:rsid w:val="003A3F85"/>
    <w:rsid w:val="003A5858"/>
    <w:rsid w:val="003A6F85"/>
    <w:rsid w:val="003B6638"/>
    <w:rsid w:val="003C0372"/>
    <w:rsid w:val="003C0FDF"/>
    <w:rsid w:val="003C3B27"/>
    <w:rsid w:val="003C4887"/>
    <w:rsid w:val="003C67C1"/>
    <w:rsid w:val="003D0EB8"/>
    <w:rsid w:val="003D578B"/>
    <w:rsid w:val="003D5A04"/>
    <w:rsid w:val="003E11B6"/>
    <w:rsid w:val="003E15A4"/>
    <w:rsid w:val="003E3C83"/>
    <w:rsid w:val="003E41C4"/>
    <w:rsid w:val="003F0BA1"/>
    <w:rsid w:val="003F3B8E"/>
    <w:rsid w:val="003F41D9"/>
    <w:rsid w:val="003F4B4D"/>
    <w:rsid w:val="00400C5A"/>
    <w:rsid w:val="00403022"/>
    <w:rsid w:val="00404579"/>
    <w:rsid w:val="00405D17"/>
    <w:rsid w:val="00406A66"/>
    <w:rsid w:val="00412844"/>
    <w:rsid w:val="00413C23"/>
    <w:rsid w:val="004328AB"/>
    <w:rsid w:val="00433CC4"/>
    <w:rsid w:val="00441953"/>
    <w:rsid w:val="00442D35"/>
    <w:rsid w:val="00442F8D"/>
    <w:rsid w:val="00443DA8"/>
    <w:rsid w:val="004459A9"/>
    <w:rsid w:val="004508CB"/>
    <w:rsid w:val="004521FC"/>
    <w:rsid w:val="00453314"/>
    <w:rsid w:val="00453ED9"/>
    <w:rsid w:val="004618BF"/>
    <w:rsid w:val="00461A2D"/>
    <w:rsid w:val="00463213"/>
    <w:rsid w:val="0047433A"/>
    <w:rsid w:val="00475EF3"/>
    <w:rsid w:val="00481EAD"/>
    <w:rsid w:val="00482A33"/>
    <w:rsid w:val="00482ECA"/>
    <w:rsid w:val="00483801"/>
    <w:rsid w:val="00493401"/>
    <w:rsid w:val="00496E6F"/>
    <w:rsid w:val="004978CA"/>
    <w:rsid w:val="004A0967"/>
    <w:rsid w:val="004A29A6"/>
    <w:rsid w:val="004A756D"/>
    <w:rsid w:val="004B294E"/>
    <w:rsid w:val="004B38AA"/>
    <w:rsid w:val="004C451A"/>
    <w:rsid w:val="004C5506"/>
    <w:rsid w:val="004C64A2"/>
    <w:rsid w:val="004D2A62"/>
    <w:rsid w:val="004D5015"/>
    <w:rsid w:val="004E14CC"/>
    <w:rsid w:val="004F76E5"/>
    <w:rsid w:val="00500543"/>
    <w:rsid w:val="005005CC"/>
    <w:rsid w:val="005111AD"/>
    <w:rsid w:val="005116C5"/>
    <w:rsid w:val="00512363"/>
    <w:rsid w:val="0051421F"/>
    <w:rsid w:val="005159F1"/>
    <w:rsid w:val="00515EF4"/>
    <w:rsid w:val="0052010B"/>
    <w:rsid w:val="00523AEB"/>
    <w:rsid w:val="00526471"/>
    <w:rsid w:val="005306C9"/>
    <w:rsid w:val="0053382B"/>
    <w:rsid w:val="00537238"/>
    <w:rsid w:val="005404BA"/>
    <w:rsid w:val="00541EDF"/>
    <w:rsid w:val="0054426C"/>
    <w:rsid w:val="00553EFB"/>
    <w:rsid w:val="005616B6"/>
    <w:rsid w:val="00564978"/>
    <w:rsid w:val="00571E07"/>
    <w:rsid w:val="005746AF"/>
    <w:rsid w:val="00576C43"/>
    <w:rsid w:val="0058048E"/>
    <w:rsid w:val="00582976"/>
    <w:rsid w:val="005831D0"/>
    <w:rsid w:val="00583F45"/>
    <w:rsid w:val="00585E17"/>
    <w:rsid w:val="00586026"/>
    <w:rsid w:val="0059004A"/>
    <w:rsid w:val="005940F6"/>
    <w:rsid w:val="0059547B"/>
    <w:rsid w:val="0059573A"/>
    <w:rsid w:val="00595B39"/>
    <w:rsid w:val="005A156C"/>
    <w:rsid w:val="005A5A77"/>
    <w:rsid w:val="005A607D"/>
    <w:rsid w:val="005B2AC7"/>
    <w:rsid w:val="005B3740"/>
    <w:rsid w:val="005C2F31"/>
    <w:rsid w:val="005C74E6"/>
    <w:rsid w:val="005D0BD7"/>
    <w:rsid w:val="005F0D13"/>
    <w:rsid w:val="005F33B5"/>
    <w:rsid w:val="005F5FA7"/>
    <w:rsid w:val="005F6D41"/>
    <w:rsid w:val="005F7404"/>
    <w:rsid w:val="00603F44"/>
    <w:rsid w:val="006074E9"/>
    <w:rsid w:val="00607A81"/>
    <w:rsid w:val="00607F8D"/>
    <w:rsid w:val="00610CB0"/>
    <w:rsid w:val="00610D84"/>
    <w:rsid w:val="00611413"/>
    <w:rsid w:val="0061186F"/>
    <w:rsid w:val="00612E00"/>
    <w:rsid w:val="00617136"/>
    <w:rsid w:val="00623D4A"/>
    <w:rsid w:val="00626A2A"/>
    <w:rsid w:val="00632808"/>
    <w:rsid w:val="006349F0"/>
    <w:rsid w:val="0063552C"/>
    <w:rsid w:val="006415DD"/>
    <w:rsid w:val="00644CAF"/>
    <w:rsid w:val="00647EF9"/>
    <w:rsid w:val="0065070D"/>
    <w:rsid w:val="006516CC"/>
    <w:rsid w:val="00651828"/>
    <w:rsid w:val="006561A8"/>
    <w:rsid w:val="00657F86"/>
    <w:rsid w:val="006611D7"/>
    <w:rsid w:val="00661F4C"/>
    <w:rsid w:val="006641E6"/>
    <w:rsid w:val="00672134"/>
    <w:rsid w:val="00672F68"/>
    <w:rsid w:val="00673389"/>
    <w:rsid w:val="006744CF"/>
    <w:rsid w:val="00674C22"/>
    <w:rsid w:val="00675A91"/>
    <w:rsid w:val="00680E4C"/>
    <w:rsid w:val="00680F63"/>
    <w:rsid w:val="006866E2"/>
    <w:rsid w:val="006913F2"/>
    <w:rsid w:val="00696A1B"/>
    <w:rsid w:val="00696A7E"/>
    <w:rsid w:val="006A0525"/>
    <w:rsid w:val="006A3075"/>
    <w:rsid w:val="006A3EC5"/>
    <w:rsid w:val="006A647F"/>
    <w:rsid w:val="006B1C59"/>
    <w:rsid w:val="006B32C5"/>
    <w:rsid w:val="006B451F"/>
    <w:rsid w:val="006C3820"/>
    <w:rsid w:val="006D02FC"/>
    <w:rsid w:val="006D07B7"/>
    <w:rsid w:val="006D0F45"/>
    <w:rsid w:val="006D20B9"/>
    <w:rsid w:val="006D2661"/>
    <w:rsid w:val="006D6D3C"/>
    <w:rsid w:val="006E2438"/>
    <w:rsid w:val="006F01B2"/>
    <w:rsid w:val="006F0900"/>
    <w:rsid w:val="006F3BB6"/>
    <w:rsid w:val="006F460B"/>
    <w:rsid w:val="006F4E67"/>
    <w:rsid w:val="006F6B84"/>
    <w:rsid w:val="00700964"/>
    <w:rsid w:val="00702F22"/>
    <w:rsid w:val="00703065"/>
    <w:rsid w:val="00705DCE"/>
    <w:rsid w:val="00710BFA"/>
    <w:rsid w:val="0071532C"/>
    <w:rsid w:val="0071563D"/>
    <w:rsid w:val="00717231"/>
    <w:rsid w:val="00721AE6"/>
    <w:rsid w:val="007222EC"/>
    <w:rsid w:val="00722F83"/>
    <w:rsid w:val="0072651A"/>
    <w:rsid w:val="00726810"/>
    <w:rsid w:val="00726C8F"/>
    <w:rsid w:val="0073154A"/>
    <w:rsid w:val="00731635"/>
    <w:rsid w:val="00734779"/>
    <w:rsid w:val="007371D4"/>
    <w:rsid w:val="00745757"/>
    <w:rsid w:val="007517DC"/>
    <w:rsid w:val="0075204C"/>
    <w:rsid w:val="007547A8"/>
    <w:rsid w:val="0076081D"/>
    <w:rsid w:val="00761FFF"/>
    <w:rsid w:val="00770F05"/>
    <w:rsid w:val="00774786"/>
    <w:rsid w:val="00776184"/>
    <w:rsid w:val="00780916"/>
    <w:rsid w:val="00780F16"/>
    <w:rsid w:val="007921A2"/>
    <w:rsid w:val="00793472"/>
    <w:rsid w:val="0079676D"/>
    <w:rsid w:val="00797198"/>
    <w:rsid w:val="007A2B1A"/>
    <w:rsid w:val="007A2F50"/>
    <w:rsid w:val="007A6144"/>
    <w:rsid w:val="007A7465"/>
    <w:rsid w:val="007B55FC"/>
    <w:rsid w:val="007C5109"/>
    <w:rsid w:val="007D776B"/>
    <w:rsid w:val="007D7FE0"/>
    <w:rsid w:val="007E07B8"/>
    <w:rsid w:val="007E4627"/>
    <w:rsid w:val="007E659C"/>
    <w:rsid w:val="007F7315"/>
    <w:rsid w:val="00803576"/>
    <w:rsid w:val="00803C50"/>
    <w:rsid w:val="00805F24"/>
    <w:rsid w:val="008118E8"/>
    <w:rsid w:val="0081638F"/>
    <w:rsid w:val="0081795A"/>
    <w:rsid w:val="00820EF2"/>
    <w:rsid w:val="00825225"/>
    <w:rsid w:val="00830E75"/>
    <w:rsid w:val="00831A3B"/>
    <w:rsid w:val="0083411A"/>
    <w:rsid w:val="0083642B"/>
    <w:rsid w:val="0084090B"/>
    <w:rsid w:val="008417DC"/>
    <w:rsid w:val="00844BC1"/>
    <w:rsid w:val="008450D6"/>
    <w:rsid w:val="0084556F"/>
    <w:rsid w:val="00847D17"/>
    <w:rsid w:val="00853EA6"/>
    <w:rsid w:val="00860F14"/>
    <w:rsid w:val="008622D5"/>
    <w:rsid w:val="00862EDA"/>
    <w:rsid w:val="0086410D"/>
    <w:rsid w:val="00865A52"/>
    <w:rsid w:val="00866263"/>
    <w:rsid w:val="00870180"/>
    <w:rsid w:val="00872189"/>
    <w:rsid w:val="00872EF1"/>
    <w:rsid w:val="00875112"/>
    <w:rsid w:val="008779B7"/>
    <w:rsid w:val="00880AA7"/>
    <w:rsid w:val="008834ED"/>
    <w:rsid w:val="008842F6"/>
    <w:rsid w:val="00890C95"/>
    <w:rsid w:val="008916EB"/>
    <w:rsid w:val="008926E8"/>
    <w:rsid w:val="008A20D9"/>
    <w:rsid w:val="008A5744"/>
    <w:rsid w:val="008B0178"/>
    <w:rsid w:val="008B21F3"/>
    <w:rsid w:val="008B28C1"/>
    <w:rsid w:val="008C0BAC"/>
    <w:rsid w:val="008C2289"/>
    <w:rsid w:val="008C2532"/>
    <w:rsid w:val="008C2799"/>
    <w:rsid w:val="008D0836"/>
    <w:rsid w:val="008D5D33"/>
    <w:rsid w:val="008E5465"/>
    <w:rsid w:val="008E56BC"/>
    <w:rsid w:val="008E56D9"/>
    <w:rsid w:val="008F5C11"/>
    <w:rsid w:val="008F6203"/>
    <w:rsid w:val="008F6C9C"/>
    <w:rsid w:val="008F7668"/>
    <w:rsid w:val="008F7BC0"/>
    <w:rsid w:val="00900124"/>
    <w:rsid w:val="0090710D"/>
    <w:rsid w:val="00907206"/>
    <w:rsid w:val="00907DD1"/>
    <w:rsid w:val="00911C3A"/>
    <w:rsid w:val="00911FEB"/>
    <w:rsid w:val="009205FE"/>
    <w:rsid w:val="009214E6"/>
    <w:rsid w:val="00921668"/>
    <w:rsid w:val="00922EA2"/>
    <w:rsid w:val="00930C70"/>
    <w:rsid w:val="0093218B"/>
    <w:rsid w:val="009331DC"/>
    <w:rsid w:val="009331F9"/>
    <w:rsid w:val="0093587F"/>
    <w:rsid w:val="009374E1"/>
    <w:rsid w:val="00942DF3"/>
    <w:rsid w:val="00945498"/>
    <w:rsid w:val="00946F83"/>
    <w:rsid w:val="00950C17"/>
    <w:rsid w:val="0095614F"/>
    <w:rsid w:val="009561FF"/>
    <w:rsid w:val="00960C2C"/>
    <w:rsid w:val="0096117C"/>
    <w:rsid w:val="00961A66"/>
    <w:rsid w:val="0096342F"/>
    <w:rsid w:val="00964B14"/>
    <w:rsid w:val="00964F3B"/>
    <w:rsid w:val="00977A29"/>
    <w:rsid w:val="00977D66"/>
    <w:rsid w:val="009817C5"/>
    <w:rsid w:val="00986177"/>
    <w:rsid w:val="00986BA7"/>
    <w:rsid w:val="00987A2E"/>
    <w:rsid w:val="00987BAE"/>
    <w:rsid w:val="009903B9"/>
    <w:rsid w:val="009A0365"/>
    <w:rsid w:val="009A2B48"/>
    <w:rsid w:val="009A5233"/>
    <w:rsid w:val="009B0B92"/>
    <w:rsid w:val="009B5EA8"/>
    <w:rsid w:val="009C3A04"/>
    <w:rsid w:val="009C66A4"/>
    <w:rsid w:val="009C7DCF"/>
    <w:rsid w:val="009D2595"/>
    <w:rsid w:val="009D25C5"/>
    <w:rsid w:val="009D3D71"/>
    <w:rsid w:val="009D3F30"/>
    <w:rsid w:val="009D6911"/>
    <w:rsid w:val="009D6E39"/>
    <w:rsid w:val="009D75E7"/>
    <w:rsid w:val="009E01C5"/>
    <w:rsid w:val="009E1201"/>
    <w:rsid w:val="009E4B29"/>
    <w:rsid w:val="009E5E29"/>
    <w:rsid w:val="009F16E5"/>
    <w:rsid w:val="009F28AF"/>
    <w:rsid w:val="009F2B25"/>
    <w:rsid w:val="009F3155"/>
    <w:rsid w:val="009F6E04"/>
    <w:rsid w:val="00A013CE"/>
    <w:rsid w:val="00A0510B"/>
    <w:rsid w:val="00A065A8"/>
    <w:rsid w:val="00A11010"/>
    <w:rsid w:val="00A133A6"/>
    <w:rsid w:val="00A13999"/>
    <w:rsid w:val="00A140F2"/>
    <w:rsid w:val="00A1660A"/>
    <w:rsid w:val="00A200D8"/>
    <w:rsid w:val="00A25F0F"/>
    <w:rsid w:val="00A26C53"/>
    <w:rsid w:val="00A273FF"/>
    <w:rsid w:val="00A3398B"/>
    <w:rsid w:val="00A35A92"/>
    <w:rsid w:val="00A37E49"/>
    <w:rsid w:val="00A405EE"/>
    <w:rsid w:val="00A447AB"/>
    <w:rsid w:val="00A525EB"/>
    <w:rsid w:val="00A559CF"/>
    <w:rsid w:val="00A56525"/>
    <w:rsid w:val="00A57A2C"/>
    <w:rsid w:val="00A606FE"/>
    <w:rsid w:val="00A6113D"/>
    <w:rsid w:val="00A725DB"/>
    <w:rsid w:val="00A73DD0"/>
    <w:rsid w:val="00A75949"/>
    <w:rsid w:val="00A767D7"/>
    <w:rsid w:val="00A831BA"/>
    <w:rsid w:val="00A8402A"/>
    <w:rsid w:val="00A90496"/>
    <w:rsid w:val="00A9219A"/>
    <w:rsid w:val="00A93344"/>
    <w:rsid w:val="00A962FD"/>
    <w:rsid w:val="00A96529"/>
    <w:rsid w:val="00A972BE"/>
    <w:rsid w:val="00A9778C"/>
    <w:rsid w:val="00AA2754"/>
    <w:rsid w:val="00AA33EB"/>
    <w:rsid w:val="00AB4ADD"/>
    <w:rsid w:val="00AB542C"/>
    <w:rsid w:val="00AB5676"/>
    <w:rsid w:val="00AC3F3D"/>
    <w:rsid w:val="00AD1340"/>
    <w:rsid w:val="00AD330D"/>
    <w:rsid w:val="00AD44FD"/>
    <w:rsid w:val="00AD5B57"/>
    <w:rsid w:val="00AD791E"/>
    <w:rsid w:val="00AE0B11"/>
    <w:rsid w:val="00AE2A62"/>
    <w:rsid w:val="00AF2381"/>
    <w:rsid w:val="00AF51F6"/>
    <w:rsid w:val="00AF74A0"/>
    <w:rsid w:val="00AF7B0A"/>
    <w:rsid w:val="00AF7B95"/>
    <w:rsid w:val="00B0150C"/>
    <w:rsid w:val="00B040C2"/>
    <w:rsid w:val="00B043DC"/>
    <w:rsid w:val="00B10CFA"/>
    <w:rsid w:val="00B11EAF"/>
    <w:rsid w:val="00B12BA0"/>
    <w:rsid w:val="00B13843"/>
    <w:rsid w:val="00B13FDD"/>
    <w:rsid w:val="00B161F2"/>
    <w:rsid w:val="00B212C8"/>
    <w:rsid w:val="00B22C7C"/>
    <w:rsid w:val="00B22F46"/>
    <w:rsid w:val="00B25CB6"/>
    <w:rsid w:val="00B30485"/>
    <w:rsid w:val="00B36113"/>
    <w:rsid w:val="00B41423"/>
    <w:rsid w:val="00B41BB5"/>
    <w:rsid w:val="00B41E9F"/>
    <w:rsid w:val="00B50A04"/>
    <w:rsid w:val="00B540D7"/>
    <w:rsid w:val="00B55497"/>
    <w:rsid w:val="00B56066"/>
    <w:rsid w:val="00B569BA"/>
    <w:rsid w:val="00B624F0"/>
    <w:rsid w:val="00B64913"/>
    <w:rsid w:val="00B717C7"/>
    <w:rsid w:val="00B73A1F"/>
    <w:rsid w:val="00B747EB"/>
    <w:rsid w:val="00B756F7"/>
    <w:rsid w:val="00B76799"/>
    <w:rsid w:val="00B8014F"/>
    <w:rsid w:val="00B91F35"/>
    <w:rsid w:val="00B93663"/>
    <w:rsid w:val="00B9450A"/>
    <w:rsid w:val="00B95CEA"/>
    <w:rsid w:val="00B97D6D"/>
    <w:rsid w:val="00BA02AC"/>
    <w:rsid w:val="00BA30E1"/>
    <w:rsid w:val="00BA33F7"/>
    <w:rsid w:val="00BA5D8E"/>
    <w:rsid w:val="00BB058A"/>
    <w:rsid w:val="00BB3AB7"/>
    <w:rsid w:val="00BB79A3"/>
    <w:rsid w:val="00BC10D0"/>
    <w:rsid w:val="00BC3CCE"/>
    <w:rsid w:val="00BC405B"/>
    <w:rsid w:val="00BC7951"/>
    <w:rsid w:val="00BD02E6"/>
    <w:rsid w:val="00BD2A23"/>
    <w:rsid w:val="00BD331B"/>
    <w:rsid w:val="00BD57F4"/>
    <w:rsid w:val="00BD7D32"/>
    <w:rsid w:val="00BE06F1"/>
    <w:rsid w:val="00BE17FE"/>
    <w:rsid w:val="00BE2D53"/>
    <w:rsid w:val="00BE4CD8"/>
    <w:rsid w:val="00BE650F"/>
    <w:rsid w:val="00BE77A4"/>
    <w:rsid w:val="00BF2055"/>
    <w:rsid w:val="00BF3700"/>
    <w:rsid w:val="00BF7188"/>
    <w:rsid w:val="00C02320"/>
    <w:rsid w:val="00C0450C"/>
    <w:rsid w:val="00C06CE6"/>
    <w:rsid w:val="00C07A35"/>
    <w:rsid w:val="00C149A2"/>
    <w:rsid w:val="00C15082"/>
    <w:rsid w:val="00C17B67"/>
    <w:rsid w:val="00C20CC8"/>
    <w:rsid w:val="00C231B3"/>
    <w:rsid w:val="00C349C4"/>
    <w:rsid w:val="00C36074"/>
    <w:rsid w:val="00C45953"/>
    <w:rsid w:val="00C47166"/>
    <w:rsid w:val="00C50BDC"/>
    <w:rsid w:val="00C5250D"/>
    <w:rsid w:val="00C52534"/>
    <w:rsid w:val="00C52789"/>
    <w:rsid w:val="00C548F4"/>
    <w:rsid w:val="00C60FDB"/>
    <w:rsid w:val="00C61D22"/>
    <w:rsid w:val="00C62AC2"/>
    <w:rsid w:val="00C65951"/>
    <w:rsid w:val="00C70A83"/>
    <w:rsid w:val="00C82310"/>
    <w:rsid w:val="00C91B3D"/>
    <w:rsid w:val="00C92060"/>
    <w:rsid w:val="00C92D04"/>
    <w:rsid w:val="00C94F30"/>
    <w:rsid w:val="00C97B63"/>
    <w:rsid w:val="00CA0EF3"/>
    <w:rsid w:val="00CA1CF9"/>
    <w:rsid w:val="00CA2A6F"/>
    <w:rsid w:val="00CA3FA4"/>
    <w:rsid w:val="00CA62A2"/>
    <w:rsid w:val="00CB1C83"/>
    <w:rsid w:val="00CB6CBB"/>
    <w:rsid w:val="00CB7322"/>
    <w:rsid w:val="00CC12C6"/>
    <w:rsid w:val="00CC2E8D"/>
    <w:rsid w:val="00CC3593"/>
    <w:rsid w:val="00CC40AC"/>
    <w:rsid w:val="00CD42CD"/>
    <w:rsid w:val="00CD4507"/>
    <w:rsid w:val="00CD5FC3"/>
    <w:rsid w:val="00CE0CE7"/>
    <w:rsid w:val="00CE324C"/>
    <w:rsid w:val="00CF256C"/>
    <w:rsid w:val="00CF64E5"/>
    <w:rsid w:val="00D05208"/>
    <w:rsid w:val="00D055F9"/>
    <w:rsid w:val="00D05E3F"/>
    <w:rsid w:val="00D0603E"/>
    <w:rsid w:val="00D06C36"/>
    <w:rsid w:val="00D146CA"/>
    <w:rsid w:val="00D14F29"/>
    <w:rsid w:val="00D17764"/>
    <w:rsid w:val="00D20C33"/>
    <w:rsid w:val="00D2355E"/>
    <w:rsid w:val="00D26E9C"/>
    <w:rsid w:val="00D30917"/>
    <w:rsid w:val="00D31FCC"/>
    <w:rsid w:val="00D330B7"/>
    <w:rsid w:val="00D34B0E"/>
    <w:rsid w:val="00D43DB7"/>
    <w:rsid w:val="00D51557"/>
    <w:rsid w:val="00D5323E"/>
    <w:rsid w:val="00D552F8"/>
    <w:rsid w:val="00D5642C"/>
    <w:rsid w:val="00D56C3E"/>
    <w:rsid w:val="00D57258"/>
    <w:rsid w:val="00D61C83"/>
    <w:rsid w:val="00D62A7D"/>
    <w:rsid w:val="00D65404"/>
    <w:rsid w:val="00D66494"/>
    <w:rsid w:val="00D67BB3"/>
    <w:rsid w:val="00D70079"/>
    <w:rsid w:val="00D70A45"/>
    <w:rsid w:val="00D74349"/>
    <w:rsid w:val="00D80ECF"/>
    <w:rsid w:val="00D8770C"/>
    <w:rsid w:val="00D87EC2"/>
    <w:rsid w:val="00D9157E"/>
    <w:rsid w:val="00D9613B"/>
    <w:rsid w:val="00DA0EE8"/>
    <w:rsid w:val="00DA2958"/>
    <w:rsid w:val="00DA5C93"/>
    <w:rsid w:val="00DA62E5"/>
    <w:rsid w:val="00DB060F"/>
    <w:rsid w:val="00DB21BE"/>
    <w:rsid w:val="00DB67DC"/>
    <w:rsid w:val="00DC03CE"/>
    <w:rsid w:val="00DC2037"/>
    <w:rsid w:val="00DC291C"/>
    <w:rsid w:val="00DC2F66"/>
    <w:rsid w:val="00DC4054"/>
    <w:rsid w:val="00DC6010"/>
    <w:rsid w:val="00DD4A2C"/>
    <w:rsid w:val="00DE046B"/>
    <w:rsid w:val="00DE0993"/>
    <w:rsid w:val="00DE4E08"/>
    <w:rsid w:val="00DE612E"/>
    <w:rsid w:val="00DE628B"/>
    <w:rsid w:val="00DF1545"/>
    <w:rsid w:val="00DF2284"/>
    <w:rsid w:val="00E002F5"/>
    <w:rsid w:val="00E0363A"/>
    <w:rsid w:val="00E057B5"/>
    <w:rsid w:val="00E05D01"/>
    <w:rsid w:val="00E100DA"/>
    <w:rsid w:val="00E10731"/>
    <w:rsid w:val="00E11D5E"/>
    <w:rsid w:val="00E12C88"/>
    <w:rsid w:val="00E15C0D"/>
    <w:rsid w:val="00E24E34"/>
    <w:rsid w:val="00E263FC"/>
    <w:rsid w:val="00E275F7"/>
    <w:rsid w:val="00E33840"/>
    <w:rsid w:val="00E37357"/>
    <w:rsid w:val="00E442EA"/>
    <w:rsid w:val="00E458E0"/>
    <w:rsid w:val="00E52BE7"/>
    <w:rsid w:val="00E53FC5"/>
    <w:rsid w:val="00E56968"/>
    <w:rsid w:val="00E57E1C"/>
    <w:rsid w:val="00E70E85"/>
    <w:rsid w:val="00E758A0"/>
    <w:rsid w:val="00E861DB"/>
    <w:rsid w:val="00E90EA1"/>
    <w:rsid w:val="00E93547"/>
    <w:rsid w:val="00E9523D"/>
    <w:rsid w:val="00E95CA0"/>
    <w:rsid w:val="00EA3565"/>
    <w:rsid w:val="00EA4BAF"/>
    <w:rsid w:val="00EB2226"/>
    <w:rsid w:val="00EB2253"/>
    <w:rsid w:val="00EB286B"/>
    <w:rsid w:val="00EC0C07"/>
    <w:rsid w:val="00EC1980"/>
    <w:rsid w:val="00EC75A6"/>
    <w:rsid w:val="00EC7694"/>
    <w:rsid w:val="00ED264F"/>
    <w:rsid w:val="00ED2C14"/>
    <w:rsid w:val="00ED629F"/>
    <w:rsid w:val="00ED6517"/>
    <w:rsid w:val="00EE0A22"/>
    <w:rsid w:val="00EE0F8D"/>
    <w:rsid w:val="00EE3985"/>
    <w:rsid w:val="00EE5246"/>
    <w:rsid w:val="00EE66CE"/>
    <w:rsid w:val="00EE75E2"/>
    <w:rsid w:val="00F030DD"/>
    <w:rsid w:val="00F06C95"/>
    <w:rsid w:val="00F07749"/>
    <w:rsid w:val="00F07BE8"/>
    <w:rsid w:val="00F102D0"/>
    <w:rsid w:val="00F1426D"/>
    <w:rsid w:val="00F201AF"/>
    <w:rsid w:val="00F21DAF"/>
    <w:rsid w:val="00F2288D"/>
    <w:rsid w:val="00F35522"/>
    <w:rsid w:val="00F36A95"/>
    <w:rsid w:val="00F40CFA"/>
    <w:rsid w:val="00F42F50"/>
    <w:rsid w:val="00F43C9C"/>
    <w:rsid w:val="00F47653"/>
    <w:rsid w:val="00F5473F"/>
    <w:rsid w:val="00F54E90"/>
    <w:rsid w:val="00F63A77"/>
    <w:rsid w:val="00F70E35"/>
    <w:rsid w:val="00F719D8"/>
    <w:rsid w:val="00F75C80"/>
    <w:rsid w:val="00F75CBE"/>
    <w:rsid w:val="00F86E52"/>
    <w:rsid w:val="00F8791E"/>
    <w:rsid w:val="00F9491C"/>
    <w:rsid w:val="00FA034D"/>
    <w:rsid w:val="00FA73AD"/>
    <w:rsid w:val="00FB2A21"/>
    <w:rsid w:val="00FB4B0A"/>
    <w:rsid w:val="00FB692F"/>
    <w:rsid w:val="00FC00D6"/>
    <w:rsid w:val="00FC522D"/>
    <w:rsid w:val="00FC7D2B"/>
    <w:rsid w:val="00FD0DFB"/>
    <w:rsid w:val="00FE0B9B"/>
    <w:rsid w:val="00FE4560"/>
    <w:rsid w:val="00FE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DD1"/>
    <w:pPr>
      <w:ind w:left="720"/>
      <w:contextualSpacing/>
    </w:pPr>
  </w:style>
  <w:style w:type="paragraph" w:styleId="a4">
    <w:name w:val="footnote text"/>
    <w:basedOn w:val="a"/>
    <w:link w:val="a5"/>
    <w:uiPriority w:val="99"/>
    <w:unhideWhenUsed/>
    <w:rsid w:val="00EA4BAF"/>
    <w:pPr>
      <w:spacing w:after="0" w:line="240" w:lineRule="auto"/>
    </w:pPr>
    <w:rPr>
      <w:sz w:val="20"/>
      <w:szCs w:val="20"/>
    </w:rPr>
  </w:style>
  <w:style w:type="character" w:customStyle="1" w:styleId="a5">
    <w:name w:val="Текст сноски Знак"/>
    <w:basedOn w:val="a0"/>
    <w:link w:val="a4"/>
    <w:uiPriority w:val="99"/>
    <w:rsid w:val="00EA4BAF"/>
    <w:rPr>
      <w:sz w:val="20"/>
      <w:szCs w:val="20"/>
    </w:rPr>
  </w:style>
  <w:style w:type="paragraph" w:styleId="a6">
    <w:name w:val="Body Text"/>
    <w:basedOn w:val="a"/>
    <w:link w:val="a7"/>
    <w:rsid w:val="00DB060F"/>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B060F"/>
    <w:rPr>
      <w:rFonts w:ascii="Times New Roman" w:eastAsia="Times New Roman" w:hAnsi="Times New Roman" w:cs="Times New Roman"/>
      <w:sz w:val="24"/>
      <w:szCs w:val="24"/>
      <w:lang w:eastAsia="ru-RU"/>
    </w:rPr>
  </w:style>
  <w:style w:type="character" w:styleId="a8">
    <w:name w:val="Emphasis"/>
    <w:basedOn w:val="a0"/>
    <w:uiPriority w:val="20"/>
    <w:qFormat/>
    <w:rsid w:val="00DB060F"/>
    <w:rPr>
      <w:i/>
      <w:iCs/>
    </w:rPr>
  </w:style>
  <w:style w:type="paragraph" w:customStyle="1" w:styleId="ConsPlusNormal">
    <w:name w:val="ConsPlusNormal"/>
    <w:rsid w:val="00866263"/>
    <w:pPr>
      <w:widowControl w:val="0"/>
      <w:autoSpaceDE w:val="0"/>
      <w:autoSpaceDN w:val="0"/>
      <w:spacing w:after="0" w:line="240" w:lineRule="auto"/>
    </w:pPr>
    <w:rPr>
      <w:rFonts w:ascii="Arial" w:eastAsiaTheme="minorEastAsia" w:hAnsi="Arial" w:cs="Arial"/>
      <w:sz w:val="20"/>
      <w:lang w:eastAsia="ru-RU"/>
    </w:rPr>
  </w:style>
  <w:style w:type="paragraph" w:styleId="a9">
    <w:name w:val="Balloon Text"/>
    <w:basedOn w:val="a"/>
    <w:link w:val="aa"/>
    <w:uiPriority w:val="99"/>
    <w:semiHidden/>
    <w:unhideWhenUsed/>
    <w:rsid w:val="00162AB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2A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DD1"/>
    <w:pPr>
      <w:ind w:left="720"/>
      <w:contextualSpacing/>
    </w:pPr>
  </w:style>
  <w:style w:type="paragraph" w:styleId="a4">
    <w:name w:val="footnote text"/>
    <w:basedOn w:val="a"/>
    <w:link w:val="a5"/>
    <w:uiPriority w:val="99"/>
    <w:unhideWhenUsed/>
    <w:rsid w:val="00EA4BAF"/>
    <w:pPr>
      <w:spacing w:after="0" w:line="240" w:lineRule="auto"/>
    </w:pPr>
    <w:rPr>
      <w:sz w:val="20"/>
      <w:szCs w:val="20"/>
    </w:rPr>
  </w:style>
  <w:style w:type="character" w:customStyle="1" w:styleId="a5">
    <w:name w:val="Текст сноски Знак"/>
    <w:basedOn w:val="a0"/>
    <w:link w:val="a4"/>
    <w:uiPriority w:val="99"/>
    <w:rsid w:val="00EA4BAF"/>
    <w:rPr>
      <w:sz w:val="20"/>
      <w:szCs w:val="20"/>
    </w:rPr>
  </w:style>
  <w:style w:type="paragraph" w:styleId="a6">
    <w:name w:val="Body Text"/>
    <w:basedOn w:val="a"/>
    <w:link w:val="a7"/>
    <w:rsid w:val="00DB060F"/>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B060F"/>
    <w:rPr>
      <w:rFonts w:ascii="Times New Roman" w:eastAsia="Times New Roman" w:hAnsi="Times New Roman" w:cs="Times New Roman"/>
      <w:sz w:val="24"/>
      <w:szCs w:val="24"/>
      <w:lang w:eastAsia="ru-RU"/>
    </w:rPr>
  </w:style>
  <w:style w:type="character" w:styleId="a8">
    <w:name w:val="Emphasis"/>
    <w:basedOn w:val="a0"/>
    <w:uiPriority w:val="20"/>
    <w:qFormat/>
    <w:rsid w:val="00DB060F"/>
    <w:rPr>
      <w:i/>
      <w:iCs/>
    </w:rPr>
  </w:style>
  <w:style w:type="paragraph" w:customStyle="1" w:styleId="ConsPlusNormal">
    <w:name w:val="ConsPlusNormal"/>
    <w:rsid w:val="00866263"/>
    <w:pPr>
      <w:widowControl w:val="0"/>
      <w:autoSpaceDE w:val="0"/>
      <w:autoSpaceDN w:val="0"/>
      <w:spacing w:after="0" w:line="240" w:lineRule="auto"/>
    </w:pPr>
    <w:rPr>
      <w:rFonts w:ascii="Arial" w:eastAsiaTheme="minorEastAsia" w:hAnsi="Arial" w:cs="Arial"/>
      <w:sz w:val="20"/>
      <w:lang w:eastAsia="ru-RU"/>
    </w:rPr>
  </w:style>
  <w:style w:type="paragraph" w:styleId="a9">
    <w:name w:val="Balloon Text"/>
    <w:basedOn w:val="a"/>
    <w:link w:val="aa"/>
    <w:uiPriority w:val="99"/>
    <w:semiHidden/>
    <w:unhideWhenUsed/>
    <w:rsid w:val="00162AB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2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41132">
      <w:bodyDiv w:val="1"/>
      <w:marLeft w:val="0"/>
      <w:marRight w:val="0"/>
      <w:marTop w:val="0"/>
      <w:marBottom w:val="0"/>
      <w:divBdr>
        <w:top w:val="none" w:sz="0" w:space="0" w:color="auto"/>
        <w:left w:val="none" w:sz="0" w:space="0" w:color="auto"/>
        <w:bottom w:val="none" w:sz="0" w:space="0" w:color="auto"/>
        <w:right w:val="none" w:sz="0" w:space="0" w:color="auto"/>
      </w:divBdr>
    </w:div>
    <w:div w:id="971518839">
      <w:bodyDiv w:val="1"/>
      <w:marLeft w:val="0"/>
      <w:marRight w:val="0"/>
      <w:marTop w:val="0"/>
      <w:marBottom w:val="0"/>
      <w:divBdr>
        <w:top w:val="none" w:sz="0" w:space="0" w:color="auto"/>
        <w:left w:val="none" w:sz="0" w:space="0" w:color="auto"/>
        <w:bottom w:val="none" w:sz="0" w:space="0" w:color="auto"/>
        <w:right w:val="none" w:sz="0" w:space="0" w:color="auto"/>
      </w:divBdr>
    </w:div>
    <w:div w:id="983316629">
      <w:bodyDiv w:val="1"/>
      <w:marLeft w:val="0"/>
      <w:marRight w:val="0"/>
      <w:marTop w:val="0"/>
      <w:marBottom w:val="0"/>
      <w:divBdr>
        <w:top w:val="none" w:sz="0" w:space="0" w:color="auto"/>
        <w:left w:val="none" w:sz="0" w:space="0" w:color="auto"/>
        <w:bottom w:val="none" w:sz="0" w:space="0" w:color="auto"/>
        <w:right w:val="none" w:sz="0" w:space="0" w:color="auto"/>
      </w:divBdr>
    </w:div>
    <w:div w:id="990671298">
      <w:bodyDiv w:val="1"/>
      <w:marLeft w:val="0"/>
      <w:marRight w:val="0"/>
      <w:marTop w:val="0"/>
      <w:marBottom w:val="0"/>
      <w:divBdr>
        <w:top w:val="none" w:sz="0" w:space="0" w:color="auto"/>
        <w:left w:val="none" w:sz="0" w:space="0" w:color="auto"/>
        <w:bottom w:val="none" w:sz="0" w:space="0" w:color="auto"/>
        <w:right w:val="none" w:sz="0" w:space="0" w:color="auto"/>
      </w:divBdr>
    </w:div>
    <w:div w:id="1444348617">
      <w:bodyDiv w:val="1"/>
      <w:marLeft w:val="0"/>
      <w:marRight w:val="0"/>
      <w:marTop w:val="0"/>
      <w:marBottom w:val="0"/>
      <w:divBdr>
        <w:top w:val="none" w:sz="0" w:space="0" w:color="auto"/>
        <w:left w:val="none" w:sz="0" w:space="0" w:color="auto"/>
        <w:bottom w:val="none" w:sz="0" w:space="0" w:color="auto"/>
        <w:right w:val="none" w:sz="0" w:space="0" w:color="auto"/>
      </w:divBdr>
    </w:div>
    <w:div w:id="1785072913">
      <w:bodyDiv w:val="1"/>
      <w:marLeft w:val="0"/>
      <w:marRight w:val="0"/>
      <w:marTop w:val="0"/>
      <w:marBottom w:val="0"/>
      <w:divBdr>
        <w:top w:val="none" w:sz="0" w:space="0" w:color="auto"/>
        <w:left w:val="none" w:sz="0" w:space="0" w:color="auto"/>
        <w:bottom w:val="none" w:sz="0" w:space="0" w:color="auto"/>
        <w:right w:val="none" w:sz="0" w:space="0" w:color="auto"/>
      </w:divBdr>
    </w:div>
    <w:div w:id="19563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2387-0C99-4964-955C-9C7425AC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33</Pages>
  <Words>13603</Words>
  <Characters>77542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Анастасия Сергеевна</dc:creator>
  <cp:lastModifiedBy>Никитина Анастасия Сергеевна</cp:lastModifiedBy>
  <cp:revision>112</cp:revision>
  <cp:lastPrinted>2023-11-13T09:07:00Z</cp:lastPrinted>
  <dcterms:created xsi:type="dcterms:W3CDTF">2025-01-15T07:40:00Z</dcterms:created>
  <dcterms:modified xsi:type="dcterms:W3CDTF">2025-02-10T07:41:00Z</dcterms:modified>
</cp:coreProperties>
</file>