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4D" w:rsidRDefault="00FB3EFD" w:rsidP="00FB3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FD">
        <w:rPr>
          <w:rFonts w:ascii="Times New Roman" w:hAnsi="Times New Roman" w:cs="Times New Roman"/>
          <w:b/>
          <w:sz w:val="28"/>
          <w:szCs w:val="28"/>
        </w:rPr>
        <w:t xml:space="preserve">Отнесут ли меня </w:t>
      </w: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FB3EFD">
        <w:rPr>
          <w:rFonts w:ascii="Times New Roman" w:hAnsi="Times New Roman" w:cs="Times New Roman"/>
          <w:b/>
          <w:sz w:val="28"/>
          <w:szCs w:val="28"/>
        </w:rPr>
        <w:t xml:space="preserve">категории среднего или умеренного риска в рамках </w:t>
      </w:r>
      <w:r w:rsidRPr="00FB3EFD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Pr="00FB3EFD">
        <w:rPr>
          <w:rFonts w:ascii="Times New Roman" w:hAnsi="Times New Roman" w:cs="Times New Roman"/>
          <w:b/>
          <w:sz w:val="28"/>
          <w:szCs w:val="28"/>
        </w:rPr>
        <w:t>го</w:t>
      </w:r>
      <w:r w:rsidRPr="00FB3EFD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Pr="00FB3EFD">
        <w:rPr>
          <w:rFonts w:ascii="Times New Roman" w:hAnsi="Times New Roman" w:cs="Times New Roman"/>
          <w:b/>
          <w:sz w:val="28"/>
          <w:szCs w:val="28"/>
        </w:rPr>
        <w:t>го</w:t>
      </w:r>
      <w:r w:rsidRPr="00FB3EFD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Pr="00FB3EFD">
        <w:rPr>
          <w:rFonts w:ascii="Times New Roman" w:hAnsi="Times New Roman" w:cs="Times New Roman"/>
          <w:b/>
          <w:sz w:val="28"/>
          <w:szCs w:val="28"/>
        </w:rPr>
        <w:t>я</w:t>
      </w:r>
      <w:r w:rsidRPr="00FB3EFD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Pr="00FB3EFD">
        <w:rPr>
          <w:rFonts w:ascii="Times New Roman" w:hAnsi="Times New Roman" w:cs="Times New Roman"/>
          <w:b/>
          <w:sz w:val="28"/>
          <w:szCs w:val="28"/>
        </w:rPr>
        <w:t>а</w:t>
      </w:r>
      <w:r w:rsidRPr="00FB3EFD">
        <w:rPr>
          <w:rFonts w:ascii="Times New Roman" w:hAnsi="Times New Roman" w:cs="Times New Roman"/>
          <w:b/>
          <w:sz w:val="28"/>
          <w:szCs w:val="28"/>
        </w:rPr>
        <w:t xml:space="preserve">) за приемом на работу инвалидов в пределах установленной квоты </w:t>
      </w:r>
    </w:p>
    <w:p w:rsidR="00FB3EFD" w:rsidRDefault="00FB3EFD" w:rsidP="00FB3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FD">
        <w:rPr>
          <w:rFonts w:ascii="Times New Roman" w:hAnsi="Times New Roman" w:cs="Times New Roman"/>
          <w:b/>
          <w:sz w:val="28"/>
          <w:szCs w:val="28"/>
        </w:rPr>
        <w:t>на территории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FB3EFD" w:rsidRDefault="00FB3EFD" w:rsidP="00FB3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14D" w:rsidRPr="001E014D" w:rsidRDefault="00A149B7" w:rsidP="001E0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14D">
        <w:rPr>
          <w:rFonts w:ascii="Times New Roman" w:hAnsi="Times New Roman" w:cs="Times New Roman"/>
          <w:sz w:val="28"/>
          <w:szCs w:val="28"/>
        </w:rPr>
        <w:t xml:space="preserve">Решение об отнесении </w:t>
      </w:r>
      <w:r w:rsidR="001E014D" w:rsidRPr="001E014D">
        <w:rPr>
          <w:rFonts w:ascii="Times New Roman" w:hAnsi="Times New Roman" w:cs="Times New Roman"/>
          <w:bCs/>
          <w:sz w:val="28"/>
          <w:szCs w:val="28"/>
        </w:rPr>
        <w:t>объекта контроля к одной из категорий риска</w:t>
      </w:r>
      <w:r w:rsidR="001E014D" w:rsidRPr="001E01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14D">
        <w:rPr>
          <w:rFonts w:ascii="Times New Roman" w:hAnsi="Times New Roman" w:cs="Times New Roman"/>
          <w:sz w:val="28"/>
          <w:szCs w:val="28"/>
        </w:rPr>
        <w:t xml:space="preserve">осуществляется комитетом </w:t>
      </w:r>
      <w:r w:rsidR="001E014D" w:rsidRPr="001E014D">
        <w:rPr>
          <w:rFonts w:ascii="Times New Roman" w:hAnsi="Times New Roman" w:cs="Times New Roman"/>
          <w:bCs/>
          <w:sz w:val="28"/>
          <w:szCs w:val="28"/>
        </w:rPr>
        <w:t xml:space="preserve">ежегодно в рамках </w:t>
      </w:r>
      <w:proofErr w:type="gramStart"/>
      <w:r w:rsidR="001E014D" w:rsidRPr="001E014D">
        <w:rPr>
          <w:rFonts w:ascii="Times New Roman" w:hAnsi="Times New Roman" w:cs="Times New Roman"/>
          <w:bCs/>
          <w:sz w:val="28"/>
          <w:szCs w:val="28"/>
        </w:rPr>
        <w:t>формирования программы профилактики рисков причинения</w:t>
      </w:r>
      <w:proofErr w:type="gramEnd"/>
      <w:r w:rsidR="001E014D" w:rsidRPr="001E014D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 на основе сопоставления его характеристик с критериями отнесения объектов контроля к </w:t>
      </w:r>
      <w:hyperlink r:id="rId5" w:history="1">
        <w:r w:rsidR="001E014D" w:rsidRPr="001E014D">
          <w:rPr>
            <w:rFonts w:ascii="Times New Roman" w:hAnsi="Times New Roman" w:cs="Times New Roman"/>
            <w:bCs/>
            <w:sz w:val="28"/>
            <w:szCs w:val="28"/>
          </w:rPr>
          <w:t>категориям</w:t>
        </w:r>
      </w:hyperlink>
      <w:r w:rsidR="001E014D" w:rsidRPr="001E014D">
        <w:rPr>
          <w:rFonts w:ascii="Times New Roman" w:hAnsi="Times New Roman" w:cs="Times New Roman"/>
          <w:bCs/>
          <w:sz w:val="28"/>
          <w:szCs w:val="28"/>
        </w:rPr>
        <w:t xml:space="preserve"> риска</w:t>
      </w:r>
      <w:r w:rsidR="001E014D" w:rsidRPr="001E014D">
        <w:rPr>
          <w:rFonts w:ascii="Times New Roman" w:hAnsi="Times New Roman" w:cs="Times New Roman"/>
          <w:bCs/>
          <w:sz w:val="28"/>
          <w:szCs w:val="28"/>
        </w:rPr>
        <w:t>.</w:t>
      </w:r>
    </w:p>
    <w:p w:rsidR="00FB3EFD" w:rsidRDefault="00FB3EFD" w:rsidP="00FB3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EFD" w:rsidRPr="00A149B7" w:rsidRDefault="001E014D" w:rsidP="00FB3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A149B7" w:rsidRPr="00A149B7">
        <w:rPr>
          <w:rFonts w:ascii="Times New Roman" w:hAnsi="Times New Roman" w:cs="Times New Roman"/>
          <w:b/>
          <w:sz w:val="28"/>
          <w:szCs w:val="28"/>
          <w:u w:val="single"/>
        </w:rPr>
        <w:t>меренный риск</w:t>
      </w:r>
      <w:r w:rsidRPr="001E01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A149B7">
        <w:rPr>
          <w:rFonts w:ascii="Times New Roman" w:hAnsi="Times New Roman" w:cs="Times New Roman"/>
          <w:b/>
          <w:sz w:val="28"/>
          <w:szCs w:val="28"/>
          <w:u w:val="single"/>
        </w:rPr>
        <w:t>удет</w:t>
      </w:r>
      <w:r w:rsidR="00A149B7" w:rsidRPr="00A149B7">
        <w:rPr>
          <w:rFonts w:ascii="Times New Roman" w:hAnsi="Times New Roman" w:cs="Times New Roman"/>
          <w:sz w:val="28"/>
          <w:szCs w:val="28"/>
          <w:u w:val="single"/>
        </w:rPr>
        <w:t xml:space="preserve">, если по результатам рассмотрения имеющихся </w:t>
      </w:r>
      <w:r w:rsidR="00E63011">
        <w:rPr>
          <w:rFonts w:ascii="Times New Roman" w:hAnsi="Times New Roman" w:cs="Times New Roman"/>
          <w:sz w:val="28"/>
          <w:szCs w:val="28"/>
          <w:u w:val="single"/>
        </w:rPr>
        <w:t>критериев</w:t>
      </w:r>
      <w:r w:rsidR="00A149B7" w:rsidRPr="00A149B7">
        <w:rPr>
          <w:rFonts w:ascii="Times New Roman" w:hAnsi="Times New Roman" w:cs="Times New Roman"/>
          <w:sz w:val="28"/>
          <w:szCs w:val="28"/>
          <w:u w:val="single"/>
        </w:rPr>
        <w:t xml:space="preserve"> объект контроля набирает от 2 (включительно) до 5 баллов</w:t>
      </w:r>
    </w:p>
    <w:p w:rsidR="00A149B7" w:rsidRPr="00A149B7" w:rsidRDefault="00A149B7" w:rsidP="00FB3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149B7" w:rsidRPr="00A149B7" w:rsidRDefault="001E014D" w:rsidP="00A1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A149B7" w:rsidRPr="00A149B7">
        <w:rPr>
          <w:rFonts w:ascii="Times New Roman" w:hAnsi="Times New Roman" w:cs="Times New Roman"/>
          <w:b/>
          <w:sz w:val="28"/>
          <w:szCs w:val="28"/>
          <w:u w:val="single"/>
        </w:rPr>
        <w:t>редний</w:t>
      </w:r>
      <w:r w:rsidR="00A149B7" w:rsidRPr="00A149B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риск</w:t>
      </w:r>
      <w:r w:rsidRPr="001E01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A149B7">
        <w:rPr>
          <w:rFonts w:ascii="Times New Roman" w:hAnsi="Times New Roman" w:cs="Times New Roman"/>
          <w:b/>
          <w:sz w:val="28"/>
          <w:szCs w:val="28"/>
          <w:u w:val="single"/>
        </w:rPr>
        <w:t>удет</w:t>
      </w:r>
      <w:r w:rsidR="00A149B7" w:rsidRPr="00A149B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149B7" w:rsidRPr="00A149B7">
        <w:rPr>
          <w:rFonts w:ascii="Times New Roman" w:hAnsi="Times New Roman" w:cs="Times New Roman"/>
          <w:sz w:val="28"/>
          <w:szCs w:val="28"/>
          <w:u w:val="single"/>
        </w:rPr>
        <w:t xml:space="preserve"> если по результатам рассмотрения имеющихся </w:t>
      </w:r>
      <w:r w:rsidR="00E63011">
        <w:rPr>
          <w:rFonts w:ascii="Times New Roman" w:hAnsi="Times New Roman" w:cs="Times New Roman"/>
          <w:sz w:val="28"/>
          <w:szCs w:val="28"/>
          <w:u w:val="single"/>
        </w:rPr>
        <w:t>критериев</w:t>
      </w:r>
      <w:r w:rsidR="00A149B7" w:rsidRPr="00A149B7">
        <w:rPr>
          <w:rFonts w:ascii="Times New Roman" w:hAnsi="Times New Roman" w:cs="Times New Roman"/>
          <w:sz w:val="28"/>
          <w:szCs w:val="28"/>
          <w:u w:val="single"/>
        </w:rPr>
        <w:t xml:space="preserve"> объект контроля набирает </w:t>
      </w:r>
      <w:r w:rsidR="00A149B7" w:rsidRPr="00A149B7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A149B7" w:rsidRPr="00A149B7">
        <w:rPr>
          <w:rFonts w:ascii="Times New Roman" w:hAnsi="Times New Roman" w:cs="Times New Roman"/>
          <w:sz w:val="28"/>
          <w:szCs w:val="28"/>
          <w:u w:val="single"/>
        </w:rPr>
        <w:t xml:space="preserve"> 5 баллов</w:t>
      </w:r>
      <w:bookmarkStart w:id="0" w:name="_GoBack"/>
      <w:bookmarkEnd w:id="0"/>
    </w:p>
    <w:p w:rsidR="00A149B7" w:rsidRDefault="00A149B7" w:rsidP="00FB3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014D" w:rsidRDefault="00A149B7" w:rsidP="00A14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9B7">
        <w:rPr>
          <w:rFonts w:ascii="Times New Roman" w:hAnsi="Times New Roman" w:cs="Times New Roman"/>
          <w:bCs/>
          <w:sz w:val="24"/>
          <w:szCs w:val="24"/>
        </w:rPr>
        <w:t xml:space="preserve">Подсчет баллов осуществляется исходя из следующего </w:t>
      </w:r>
    </w:p>
    <w:p w:rsidR="00A149B7" w:rsidRPr="00A149B7" w:rsidRDefault="00A149B7" w:rsidP="00A14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9B7">
        <w:rPr>
          <w:rFonts w:ascii="Times New Roman" w:hAnsi="Times New Roman" w:cs="Times New Roman"/>
          <w:bCs/>
          <w:sz w:val="24"/>
          <w:szCs w:val="24"/>
        </w:rPr>
        <w:t>(постановление Правительства ЛО от 29.09.2021 № 625):</w:t>
      </w:r>
    </w:p>
    <w:tbl>
      <w:tblPr>
        <w:tblW w:w="108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764"/>
      </w:tblGrid>
      <w:tr w:rsidR="00A149B7" w:rsidRPr="00A149B7" w:rsidTr="001E014D"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Критерии отнесения объектов контроля к определенной категории риска причинения вреда (ущерба)</w:t>
            </w:r>
          </w:p>
        </w:tc>
      </w:tr>
      <w:tr w:rsidR="00A149B7" w:rsidRPr="00A149B7" w:rsidTr="001E014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Критерии риска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баллов</w:t>
            </w:r>
          </w:p>
        </w:tc>
      </w:tr>
      <w:tr w:rsidR="00A149B7" w:rsidRPr="00A149B7" w:rsidTr="001E014D"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Тяжесть причинения вреда (ущерба) охраняемым законом ценностям</w:t>
            </w:r>
          </w:p>
        </w:tc>
      </w:tr>
      <w:tr w:rsidR="00A149B7" w:rsidRPr="00A149B7" w:rsidTr="001E014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Несоблюдение установленной квоты для приема на работу инвалидов на территории Ленинградской области в пределах от 50% до 100% в течение одного года, предшествующего дате принятия решения об отнесении объекта контроля к категории риска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A149B7" w:rsidRPr="00A149B7" w:rsidTr="001E014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Несоблюдение установленной квоты для приема на работу инвалидов на территории Ленинградской области в пределах до 49% в течение одного года, предшествующего дате принятия решения об отнесении объекта контроля к категории риска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149B7" w:rsidRPr="00A149B7" w:rsidTr="001E014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вступившего в законную силу за два календарных года, предшествующих году, в котором принимается решение об отнесении деятельности контролируемого лица к категории риска, постановления о назначении административного наказания контролируемому лицу за совершение административных правонарушений, предусмотренных </w:t>
            </w:r>
            <w:hyperlink r:id="rId6" w:history="1">
              <w:r w:rsidRPr="00A149B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частью 1 статьи 5.42</w:t>
              </w:r>
            </w:hyperlink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и(</w:t>
            </w:r>
            <w:proofErr w:type="gramEnd"/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или) </w:t>
            </w:r>
            <w:hyperlink r:id="rId7" w:history="1">
              <w:r w:rsidRPr="00A149B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19.7</w:t>
              </w:r>
            </w:hyperlink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 (за непредставление отчетности по соблюдению установленной квоты на территории Ленинградской области), </w:t>
            </w:r>
            <w:proofErr w:type="gramStart"/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вынесенного</w:t>
            </w:r>
            <w:proofErr w:type="gramEnd"/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составленному комитетом протоколу об административном правонарушении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+2</w:t>
            </w:r>
          </w:p>
        </w:tc>
      </w:tr>
      <w:tr w:rsidR="00A149B7" w:rsidRPr="00A149B7" w:rsidTr="001E014D"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Вероятность наступления негативных событий, которые могут повлечь причинение вреда (ущерба) охраняемым законом ценностям</w:t>
            </w:r>
          </w:p>
        </w:tc>
      </w:tr>
      <w:tr w:rsidR="00A149B7" w:rsidRPr="00A149B7" w:rsidTr="001E014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выданного предостережения о недопустимости нарушений обязательных требований в течение одного года, предшествующего дате принятия решения об отнесении объекта контроля к категории риска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+2</w:t>
            </w:r>
          </w:p>
        </w:tc>
      </w:tr>
      <w:tr w:rsidR="00A149B7" w:rsidRPr="00A149B7" w:rsidTr="001E014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информации от граждан, органов государственной власти, органов местного самоуправления, общественных организаций, иных органов и организаций по вопросам нарушения контролируемым лицом законодательства о квотировании рабочих мест для инвалидов в течение одного года, предшествующего дате принятия решения об отнесении объекта контроля к категории риска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+1</w:t>
            </w:r>
          </w:p>
        </w:tc>
      </w:tr>
      <w:tr w:rsidR="00A149B7" w:rsidRPr="00A149B7" w:rsidTr="001E014D"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Добросовестность контролируемых лиц</w:t>
            </w:r>
          </w:p>
        </w:tc>
      </w:tr>
      <w:tr w:rsidR="00A149B7" w:rsidRPr="00A149B7" w:rsidTr="001E014D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Отсутствие нарушений </w:t>
            </w:r>
            <w:proofErr w:type="gramStart"/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в предоставлении отчетности о выполнении установленной квоты для приема на работу инвалидов на территории</w:t>
            </w:r>
            <w:proofErr w:type="gramEnd"/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Ленинградской области в течение одного года, предшествующего дате принятия решения об отнесении объекта контроля к категории риска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7" w:rsidRPr="00A149B7" w:rsidRDefault="00A1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49B7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</w:p>
        </w:tc>
      </w:tr>
    </w:tbl>
    <w:p w:rsidR="00A149B7" w:rsidRDefault="00A149B7" w:rsidP="00A1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149B7" w:rsidSect="001E014D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FD"/>
    <w:rsid w:val="00003A72"/>
    <w:rsid w:val="001E014D"/>
    <w:rsid w:val="0048039F"/>
    <w:rsid w:val="00500629"/>
    <w:rsid w:val="00922CA0"/>
    <w:rsid w:val="00A149B7"/>
    <w:rsid w:val="00E63011"/>
    <w:rsid w:val="00F0083E"/>
    <w:rsid w:val="00F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865&amp;dst=1016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865&amp;dst=11041" TargetMode="External"/><Relationship Id="rId5" Type="http://schemas.openxmlformats.org/officeDocument/2006/relationships/hyperlink" Target="https://login.consultant.ru/link/?req=doc&amp;base=SPB&amp;n=320280&amp;dst=1004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Сухарникова Александра Викторовна</cp:lastModifiedBy>
  <cp:revision>3</cp:revision>
  <cp:lastPrinted>2026-01-14T12:35:00Z</cp:lastPrinted>
  <dcterms:created xsi:type="dcterms:W3CDTF">2026-01-14T12:35:00Z</dcterms:created>
  <dcterms:modified xsi:type="dcterms:W3CDTF">2026-01-14T12:38:00Z</dcterms:modified>
</cp:coreProperties>
</file>