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F3049" w14:textId="77777777" w:rsidR="005A3A95" w:rsidRDefault="001360D9" w:rsidP="001360D9">
      <w:pPr>
        <w:pStyle w:val="a3"/>
        <w:shd w:val="clear" w:color="auto" w:fill="auto"/>
        <w:spacing w:after="0"/>
        <w:ind w:left="10773" w:firstLine="0"/>
        <w:jc w:val="center"/>
        <w:rPr>
          <w:rStyle w:val="1"/>
          <w:rFonts w:cs="Times New Roman"/>
          <w:color w:val="000000"/>
          <w:sz w:val="24"/>
          <w:szCs w:val="24"/>
        </w:rPr>
      </w:pPr>
      <w:bookmarkStart w:id="0" w:name="_GoBack"/>
      <w:bookmarkEnd w:id="0"/>
      <w:proofErr w:type="gramStart"/>
      <w:r w:rsidRPr="00C331FE">
        <w:rPr>
          <w:rStyle w:val="1"/>
          <w:rFonts w:cs="Times New Roman"/>
          <w:color w:val="000000"/>
          <w:sz w:val="24"/>
          <w:szCs w:val="24"/>
        </w:rPr>
        <w:t>УТВЕРЖДЕН</w:t>
      </w:r>
      <w:proofErr w:type="gramEnd"/>
      <w:r w:rsidRPr="00C331FE">
        <w:rPr>
          <w:rStyle w:val="1"/>
          <w:rFonts w:cs="Times New Roman"/>
          <w:color w:val="000000"/>
          <w:sz w:val="24"/>
          <w:szCs w:val="24"/>
        </w:rPr>
        <w:br/>
      </w:r>
      <w:r w:rsidR="00325B0F" w:rsidRPr="00C331FE">
        <w:rPr>
          <w:rStyle w:val="1"/>
          <w:rFonts w:cs="Times New Roman"/>
          <w:color w:val="000000"/>
          <w:sz w:val="24"/>
          <w:szCs w:val="24"/>
        </w:rPr>
        <w:t>распоряжени</w:t>
      </w:r>
      <w:r w:rsidRPr="00C331FE">
        <w:rPr>
          <w:rStyle w:val="1"/>
          <w:rFonts w:cs="Times New Roman"/>
          <w:color w:val="000000"/>
          <w:sz w:val="24"/>
          <w:szCs w:val="24"/>
        </w:rPr>
        <w:t>ем</w:t>
      </w:r>
      <w:r w:rsidR="00325B0F" w:rsidRPr="00C331FE">
        <w:rPr>
          <w:rStyle w:val="1"/>
          <w:rFonts w:cs="Times New Roman"/>
          <w:color w:val="000000"/>
          <w:sz w:val="24"/>
          <w:szCs w:val="24"/>
        </w:rPr>
        <w:t xml:space="preserve"> комитета </w:t>
      </w:r>
    </w:p>
    <w:p w14:paraId="19AAE725" w14:textId="552C33EA" w:rsidR="00325B0F" w:rsidRPr="00C331FE" w:rsidRDefault="00325B0F" w:rsidP="001360D9">
      <w:pPr>
        <w:pStyle w:val="a3"/>
        <w:shd w:val="clear" w:color="auto" w:fill="auto"/>
        <w:spacing w:after="0"/>
        <w:ind w:left="10773" w:firstLine="0"/>
        <w:jc w:val="center"/>
        <w:rPr>
          <w:rStyle w:val="1"/>
          <w:rFonts w:cs="Times New Roman"/>
          <w:color w:val="000000"/>
          <w:sz w:val="24"/>
          <w:szCs w:val="24"/>
        </w:rPr>
      </w:pPr>
      <w:r w:rsidRPr="00C331FE">
        <w:rPr>
          <w:rStyle w:val="1"/>
          <w:rFonts w:cs="Times New Roman"/>
          <w:color w:val="000000"/>
          <w:sz w:val="24"/>
          <w:szCs w:val="24"/>
        </w:rPr>
        <w:t>по</w:t>
      </w:r>
      <w:r w:rsidR="00A15C25" w:rsidRPr="00C331FE">
        <w:rPr>
          <w:rStyle w:val="1"/>
          <w:rFonts w:cs="Times New Roman"/>
          <w:color w:val="000000"/>
          <w:sz w:val="24"/>
          <w:szCs w:val="24"/>
        </w:rPr>
        <w:t xml:space="preserve"> труду</w:t>
      </w:r>
      <w:r w:rsidR="001360D9" w:rsidRPr="00C331FE">
        <w:rPr>
          <w:rStyle w:val="1"/>
          <w:rFonts w:cs="Times New Roman"/>
          <w:color w:val="000000"/>
          <w:sz w:val="24"/>
          <w:szCs w:val="24"/>
        </w:rPr>
        <w:t xml:space="preserve"> и </w:t>
      </w:r>
      <w:r w:rsidRPr="00C331FE">
        <w:rPr>
          <w:rStyle w:val="1"/>
          <w:rFonts w:cs="Times New Roman"/>
          <w:color w:val="000000"/>
          <w:sz w:val="24"/>
          <w:szCs w:val="24"/>
        </w:rPr>
        <w:t>занятости населения Ленинградской области</w:t>
      </w:r>
    </w:p>
    <w:p w14:paraId="4C7237C7" w14:textId="7A11A29B" w:rsidR="00325B0F" w:rsidRPr="005A3A95" w:rsidRDefault="005A3A95" w:rsidP="00D36F06">
      <w:pPr>
        <w:pStyle w:val="a3"/>
        <w:shd w:val="clear" w:color="auto" w:fill="auto"/>
        <w:spacing w:after="0"/>
        <w:ind w:left="10773" w:firstLine="0"/>
        <w:rPr>
          <w:rStyle w:val="1"/>
          <w:rFonts w:cs="Times New Roman"/>
          <w:color w:val="000000"/>
          <w:sz w:val="24"/>
          <w:szCs w:val="24"/>
        </w:rPr>
      </w:pPr>
      <w:r>
        <w:rPr>
          <w:rStyle w:val="1"/>
          <w:rFonts w:cs="Times New Roman"/>
          <w:color w:val="000000"/>
          <w:sz w:val="24"/>
          <w:szCs w:val="24"/>
        </w:rPr>
        <w:t xml:space="preserve">        </w:t>
      </w:r>
      <w:r w:rsidR="00325B0F" w:rsidRPr="00C331FE">
        <w:rPr>
          <w:rStyle w:val="1"/>
          <w:rFonts w:cs="Times New Roman"/>
          <w:color w:val="000000"/>
          <w:sz w:val="24"/>
          <w:szCs w:val="24"/>
        </w:rPr>
        <w:t xml:space="preserve">от </w:t>
      </w:r>
      <w:r w:rsidR="00A15C25" w:rsidRPr="00C331FE">
        <w:rPr>
          <w:rStyle w:val="1"/>
          <w:rFonts w:cs="Times New Roman"/>
          <w:color w:val="000000"/>
          <w:sz w:val="24"/>
          <w:szCs w:val="24"/>
        </w:rPr>
        <w:t>«</w:t>
      </w:r>
      <w:r w:rsidRPr="005A3A95">
        <w:rPr>
          <w:rStyle w:val="1"/>
          <w:rFonts w:cs="Times New Roman"/>
          <w:color w:val="000000"/>
          <w:sz w:val="24"/>
          <w:szCs w:val="24"/>
        </w:rPr>
        <w:t>27</w:t>
      </w:r>
      <w:r w:rsidR="00A15C25" w:rsidRPr="00C331FE">
        <w:rPr>
          <w:rStyle w:val="1"/>
          <w:rFonts w:cs="Times New Roman"/>
          <w:color w:val="000000"/>
          <w:sz w:val="24"/>
          <w:szCs w:val="24"/>
        </w:rPr>
        <w:t>»</w:t>
      </w:r>
      <w:r w:rsidRPr="005A3A95">
        <w:rPr>
          <w:rStyle w:val="1"/>
          <w:rFonts w:cs="Times New Roman"/>
          <w:color w:val="000000"/>
          <w:sz w:val="24"/>
          <w:szCs w:val="24"/>
        </w:rPr>
        <w:t xml:space="preserve"> </w:t>
      </w:r>
      <w:r>
        <w:rPr>
          <w:rStyle w:val="1"/>
          <w:rFonts w:cs="Times New Roman"/>
          <w:color w:val="000000"/>
          <w:sz w:val="24"/>
          <w:szCs w:val="24"/>
        </w:rPr>
        <w:t>декабря</w:t>
      </w:r>
      <w:r w:rsidR="001360D9" w:rsidRPr="00C331FE">
        <w:rPr>
          <w:rStyle w:val="1"/>
          <w:rFonts w:cs="Times New Roman"/>
          <w:color w:val="000000"/>
          <w:sz w:val="24"/>
          <w:szCs w:val="24"/>
        </w:rPr>
        <w:t xml:space="preserve"> </w:t>
      </w:r>
      <w:r w:rsidR="00325B0F" w:rsidRPr="00C331FE">
        <w:rPr>
          <w:rStyle w:val="1"/>
          <w:rFonts w:cs="Times New Roman"/>
          <w:color w:val="000000"/>
          <w:sz w:val="24"/>
          <w:szCs w:val="24"/>
        </w:rPr>
        <w:t>202</w:t>
      </w:r>
      <w:r>
        <w:rPr>
          <w:rStyle w:val="1"/>
          <w:rFonts w:cs="Times New Roman"/>
          <w:color w:val="000000"/>
          <w:sz w:val="24"/>
          <w:szCs w:val="24"/>
        </w:rPr>
        <w:t>4</w:t>
      </w:r>
      <w:r w:rsidR="00D36F06" w:rsidRPr="005A3A95">
        <w:rPr>
          <w:rStyle w:val="1"/>
          <w:rFonts w:cs="Times New Roman"/>
          <w:color w:val="000000"/>
          <w:sz w:val="24"/>
          <w:szCs w:val="24"/>
        </w:rPr>
        <w:t xml:space="preserve"> </w:t>
      </w:r>
      <w:r w:rsidR="00325B0F" w:rsidRPr="00C331FE">
        <w:rPr>
          <w:rStyle w:val="1"/>
          <w:rFonts w:cs="Times New Roman"/>
          <w:color w:val="000000"/>
          <w:sz w:val="24"/>
          <w:szCs w:val="24"/>
        </w:rPr>
        <w:t xml:space="preserve"> года №</w:t>
      </w:r>
      <w:r w:rsidR="001360D9" w:rsidRPr="00C331FE">
        <w:rPr>
          <w:rStyle w:val="1"/>
          <w:rFonts w:cs="Times New Roman"/>
          <w:color w:val="000000"/>
          <w:sz w:val="24"/>
          <w:szCs w:val="24"/>
        </w:rPr>
        <w:t xml:space="preserve"> </w:t>
      </w:r>
      <w:r>
        <w:rPr>
          <w:rStyle w:val="1"/>
          <w:rFonts w:cs="Times New Roman"/>
          <w:color w:val="000000"/>
          <w:sz w:val="24"/>
          <w:szCs w:val="24"/>
        </w:rPr>
        <w:t>120</w:t>
      </w:r>
    </w:p>
    <w:p w14:paraId="54D2B61E" w14:textId="710B6C20" w:rsidR="00A15C25" w:rsidRDefault="001360D9" w:rsidP="001360D9">
      <w:pPr>
        <w:pStyle w:val="a3"/>
        <w:shd w:val="clear" w:color="auto" w:fill="auto"/>
        <w:spacing w:after="0"/>
        <w:ind w:left="10773" w:firstLine="0"/>
        <w:jc w:val="center"/>
        <w:rPr>
          <w:rFonts w:cs="Times New Roman"/>
          <w:sz w:val="24"/>
          <w:szCs w:val="24"/>
          <w:lang w:val="en-US"/>
        </w:rPr>
      </w:pPr>
      <w:r w:rsidRPr="00C331FE">
        <w:rPr>
          <w:rFonts w:cs="Times New Roman"/>
          <w:sz w:val="24"/>
          <w:szCs w:val="24"/>
        </w:rPr>
        <w:t>(приложение)</w:t>
      </w:r>
    </w:p>
    <w:p w14:paraId="140E3B8F" w14:textId="0FD9940D" w:rsidR="005A3A95" w:rsidRDefault="005A3A95" w:rsidP="001360D9">
      <w:pPr>
        <w:pStyle w:val="a3"/>
        <w:shd w:val="clear" w:color="auto" w:fill="auto"/>
        <w:spacing w:after="0"/>
        <w:ind w:left="10773" w:firstLine="0"/>
        <w:jc w:val="center"/>
        <w:rPr>
          <w:rFonts w:cs="Times New Roman"/>
          <w:sz w:val="24"/>
          <w:szCs w:val="24"/>
        </w:rPr>
      </w:pPr>
      <w:proofErr w:type="gramStart"/>
      <w:r w:rsidRPr="005A3A95">
        <w:rPr>
          <w:rFonts w:cs="Times New Roman"/>
          <w:sz w:val="24"/>
          <w:szCs w:val="24"/>
        </w:rPr>
        <w:t>(</w:t>
      </w:r>
      <w:r>
        <w:rPr>
          <w:rFonts w:cs="Times New Roman"/>
          <w:sz w:val="24"/>
          <w:szCs w:val="24"/>
        </w:rPr>
        <w:t xml:space="preserve">в редакции распоряжения комитета </w:t>
      </w:r>
      <w:proofErr w:type="gramEnd"/>
    </w:p>
    <w:p w14:paraId="7909989D" w14:textId="77777777" w:rsidR="005A3A95" w:rsidRDefault="005A3A95" w:rsidP="001360D9">
      <w:pPr>
        <w:pStyle w:val="a3"/>
        <w:shd w:val="clear" w:color="auto" w:fill="auto"/>
        <w:spacing w:after="0"/>
        <w:ind w:left="10773"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труду и занятости населения</w:t>
      </w:r>
    </w:p>
    <w:p w14:paraId="3C9DA192" w14:textId="77777777" w:rsidR="005A3A95" w:rsidRDefault="005A3A95" w:rsidP="001360D9">
      <w:pPr>
        <w:pStyle w:val="a3"/>
        <w:shd w:val="clear" w:color="auto" w:fill="auto"/>
        <w:spacing w:after="0"/>
        <w:ind w:left="10773"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Ленинградской области </w:t>
      </w:r>
    </w:p>
    <w:p w14:paraId="119803E1" w14:textId="7599D9A3" w:rsidR="005A3A95" w:rsidRPr="005A3A95" w:rsidRDefault="005A3A95" w:rsidP="001360D9">
      <w:pPr>
        <w:pStyle w:val="a3"/>
        <w:shd w:val="clear" w:color="auto" w:fill="auto"/>
        <w:spacing w:after="0"/>
        <w:ind w:left="10773" w:firstLine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 «___»__________2026 года № ____  </w:t>
      </w:r>
    </w:p>
    <w:p w14:paraId="32A17B29" w14:textId="77777777" w:rsidR="0053587C" w:rsidRPr="004241B3" w:rsidRDefault="0053587C" w:rsidP="00A15C25">
      <w:pPr>
        <w:pStyle w:val="a3"/>
        <w:shd w:val="clear" w:color="auto" w:fill="auto"/>
        <w:spacing w:after="0"/>
        <w:ind w:left="11360" w:right="284" w:hanging="20"/>
        <w:rPr>
          <w:rFonts w:cs="Times New Roman"/>
          <w:sz w:val="24"/>
          <w:szCs w:val="24"/>
        </w:rPr>
      </w:pPr>
    </w:p>
    <w:p w14:paraId="27A0B883" w14:textId="77777777" w:rsidR="005A3A95" w:rsidRDefault="005A3A95" w:rsidP="002E62E5">
      <w:pPr>
        <w:pStyle w:val="a3"/>
        <w:shd w:val="clear" w:color="auto" w:fill="auto"/>
        <w:spacing w:after="0" w:line="240" w:lineRule="auto"/>
        <w:ind w:left="261" w:firstLine="0"/>
        <w:jc w:val="center"/>
        <w:rPr>
          <w:rStyle w:val="1"/>
          <w:rFonts w:cs="Times New Roman"/>
          <w:b/>
          <w:color w:val="000000"/>
          <w:sz w:val="24"/>
          <w:szCs w:val="24"/>
        </w:rPr>
      </w:pPr>
    </w:p>
    <w:p w14:paraId="77FE9AB3" w14:textId="77777777" w:rsidR="00325B0F" w:rsidRPr="002E62E5" w:rsidRDefault="00325B0F" w:rsidP="002E62E5">
      <w:pPr>
        <w:pStyle w:val="a3"/>
        <w:shd w:val="clear" w:color="auto" w:fill="auto"/>
        <w:spacing w:after="0" w:line="240" w:lineRule="auto"/>
        <w:ind w:left="261" w:firstLine="0"/>
        <w:jc w:val="center"/>
        <w:rPr>
          <w:rFonts w:cs="Times New Roman"/>
          <w:b/>
          <w:sz w:val="24"/>
          <w:szCs w:val="24"/>
        </w:rPr>
      </w:pPr>
      <w:r w:rsidRPr="002E62E5">
        <w:rPr>
          <w:rStyle w:val="1"/>
          <w:rFonts w:cs="Times New Roman"/>
          <w:b/>
          <w:color w:val="000000"/>
          <w:sz w:val="24"/>
          <w:szCs w:val="24"/>
        </w:rPr>
        <w:t>ПЛАН</w:t>
      </w:r>
    </w:p>
    <w:p w14:paraId="7D81B7D0" w14:textId="77777777" w:rsidR="00A15C25" w:rsidRPr="002E62E5" w:rsidRDefault="00325B0F" w:rsidP="002E62E5">
      <w:pPr>
        <w:pStyle w:val="a3"/>
        <w:shd w:val="clear" w:color="auto" w:fill="auto"/>
        <w:spacing w:after="0" w:line="240" w:lineRule="auto"/>
        <w:ind w:left="261" w:firstLine="0"/>
        <w:jc w:val="center"/>
        <w:rPr>
          <w:rStyle w:val="1"/>
          <w:rFonts w:cs="Times New Roman"/>
          <w:b/>
          <w:color w:val="000000"/>
          <w:sz w:val="24"/>
          <w:szCs w:val="24"/>
        </w:rPr>
      </w:pPr>
      <w:r w:rsidRPr="002E62E5">
        <w:rPr>
          <w:rStyle w:val="1"/>
          <w:rFonts w:cs="Times New Roman"/>
          <w:b/>
          <w:color w:val="000000"/>
          <w:sz w:val="24"/>
          <w:szCs w:val="24"/>
        </w:rPr>
        <w:t xml:space="preserve">противодействия коррупции </w:t>
      </w:r>
    </w:p>
    <w:p w14:paraId="7475B140" w14:textId="77777777" w:rsidR="00A15C25" w:rsidRPr="002E62E5" w:rsidRDefault="00325B0F" w:rsidP="002E62E5">
      <w:pPr>
        <w:pStyle w:val="a3"/>
        <w:shd w:val="clear" w:color="auto" w:fill="auto"/>
        <w:spacing w:after="0" w:line="240" w:lineRule="auto"/>
        <w:ind w:left="261" w:firstLine="0"/>
        <w:jc w:val="center"/>
        <w:rPr>
          <w:rStyle w:val="1"/>
          <w:rFonts w:cs="Times New Roman"/>
          <w:b/>
          <w:color w:val="000000"/>
          <w:sz w:val="24"/>
          <w:szCs w:val="24"/>
        </w:rPr>
      </w:pPr>
      <w:r w:rsidRPr="002E62E5">
        <w:rPr>
          <w:rStyle w:val="1"/>
          <w:rFonts w:cs="Times New Roman"/>
          <w:b/>
          <w:color w:val="000000"/>
          <w:sz w:val="24"/>
          <w:szCs w:val="24"/>
        </w:rPr>
        <w:t xml:space="preserve">в </w:t>
      </w:r>
      <w:r w:rsidR="00A15C25" w:rsidRPr="002E62E5">
        <w:rPr>
          <w:rStyle w:val="1"/>
          <w:rFonts w:cs="Times New Roman"/>
          <w:b/>
          <w:color w:val="000000"/>
          <w:sz w:val="24"/>
          <w:szCs w:val="24"/>
        </w:rPr>
        <w:t xml:space="preserve">комитете по труду и занятости населения </w:t>
      </w:r>
      <w:r w:rsidRPr="002E62E5">
        <w:rPr>
          <w:rStyle w:val="1"/>
          <w:rFonts w:cs="Times New Roman"/>
          <w:b/>
          <w:color w:val="000000"/>
          <w:sz w:val="24"/>
          <w:szCs w:val="24"/>
        </w:rPr>
        <w:t xml:space="preserve">Ленинградской области </w:t>
      </w:r>
    </w:p>
    <w:p w14:paraId="621DECD8" w14:textId="639B0215" w:rsidR="00325B0F" w:rsidRPr="002E62E5" w:rsidRDefault="00325B0F" w:rsidP="002E62E5">
      <w:pPr>
        <w:pStyle w:val="a3"/>
        <w:shd w:val="clear" w:color="auto" w:fill="auto"/>
        <w:spacing w:after="0" w:line="240" w:lineRule="auto"/>
        <w:ind w:left="261" w:firstLine="0"/>
        <w:jc w:val="center"/>
        <w:rPr>
          <w:rStyle w:val="1"/>
          <w:rFonts w:cs="Times New Roman"/>
          <w:b/>
          <w:color w:val="000000"/>
          <w:sz w:val="24"/>
          <w:szCs w:val="24"/>
        </w:rPr>
      </w:pPr>
      <w:r w:rsidRPr="002E62E5">
        <w:rPr>
          <w:rStyle w:val="1"/>
          <w:rFonts w:cs="Times New Roman"/>
          <w:b/>
          <w:color w:val="000000"/>
          <w:sz w:val="24"/>
          <w:szCs w:val="24"/>
        </w:rPr>
        <w:t>на 2025</w:t>
      </w:r>
      <w:r w:rsidR="001360D9" w:rsidRPr="002E62E5">
        <w:rPr>
          <w:rStyle w:val="1"/>
          <w:rFonts w:cs="Times New Roman"/>
          <w:b/>
          <w:color w:val="000000"/>
          <w:sz w:val="24"/>
          <w:szCs w:val="24"/>
        </w:rPr>
        <w:t xml:space="preserve"> –</w:t>
      </w:r>
      <w:r w:rsidRPr="002E62E5">
        <w:rPr>
          <w:rStyle w:val="1"/>
          <w:rFonts w:cs="Times New Roman"/>
          <w:b/>
          <w:color w:val="000000"/>
          <w:sz w:val="24"/>
          <w:szCs w:val="24"/>
        </w:rPr>
        <w:t xml:space="preserve"> 2028 годы</w:t>
      </w:r>
    </w:p>
    <w:p w14:paraId="3113F967" w14:textId="77777777" w:rsidR="00A15C25" w:rsidRPr="004241B3" w:rsidRDefault="00A15C25" w:rsidP="00A15C25">
      <w:pPr>
        <w:pStyle w:val="a3"/>
        <w:shd w:val="clear" w:color="auto" w:fill="auto"/>
        <w:spacing w:after="0" w:line="240" w:lineRule="auto"/>
        <w:ind w:left="260" w:firstLine="0"/>
        <w:jc w:val="center"/>
        <w:rPr>
          <w:rFonts w:cs="Times New Roman"/>
          <w:sz w:val="24"/>
          <w:szCs w:val="24"/>
        </w:rPr>
      </w:pPr>
    </w:p>
    <w:tbl>
      <w:tblPr>
        <w:tblStyle w:val="a5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4789"/>
        <w:gridCol w:w="3206"/>
        <w:gridCol w:w="3119"/>
        <w:gridCol w:w="3456"/>
      </w:tblGrid>
      <w:tr w:rsidR="00A15C25" w:rsidRPr="004241B3" w14:paraId="2E90DB5B" w14:textId="77777777" w:rsidTr="000405CD">
        <w:trPr>
          <w:jc w:val="center"/>
        </w:trPr>
        <w:tc>
          <w:tcPr>
            <w:tcW w:w="706" w:type="dxa"/>
            <w:vAlign w:val="center"/>
          </w:tcPr>
          <w:p w14:paraId="3682D278" w14:textId="77777777" w:rsidR="00A15C25" w:rsidRPr="004241B3" w:rsidRDefault="00A15C25" w:rsidP="003B2111">
            <w:pPr>
              <w:pStyle w:val="a3"/>
              <w:shd w:val="clear" w:color="auto" w:fill="auto"/>
              <w:spacing w:after="0"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>№</w:t>
            </w:r>
          </w:p>
          <w:p w14:paraId="53D106EE" w14:textId="77777777" w:rsidR="00A15C25" w:rsidRPr="004241B3" w:rsidRDefault="00A15C25" w:rsidP="003B2111">
            <w:pPr>
              <w:pStyle w:val="a3"/>
              <w:shd w:val="clear" w:color="auto" w:fill="auto"/>
              <w:spacing w:after="0"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4241B3">
              <w:rPr>
                <w:rFonts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241B3">
              <w:rPr>
                <w:rFonts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789" w:type="dxa"/>
            <w:vAlign w:val="center"/>
          </w:tcPr>
          <w:p w14:paraId="4C1AEBC7" w14:textId="77777777" w:rsidR="00A15C25" w:rsidRPr="004241B3" w:rsidRDefault="00A15C25" w:rsidP="003B2111">
            <w:pPr>
              <w:pStyle w:val="a3"/>
              <w:shd w:val="clear" w:color="auto" w:fill="auto"/>
              <w:spacing w:after="0"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06" w:type="dxa"/>
            <w:vAlign w:val="center"/>
          </w:tcPr>
          <w:p w14:paraId="47A187A8" w14:textId="77777777" w:rsidR="00A15C25" w:rsidRPr="004241B3" w:rsidRDefault="00A15C25" w:rsidP="003B2111">
            <w:pPr>
              <w:pStyle w:val="a3"/>
              <w:shd w:val="clear" w:color="auto" w:fill="auto"/>
              <w:spacing w:after="0"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>Ответственные</w:t>
            </w:r>
          </w:p>
          <w:p w14:paraId="1ADE1C5D" w14:textId="77777777" w:rsidR="00A15C25" w:rsidRPr="004241B3" w:rsidRDefault="00A15C25" w:rsidP="003B2111">
            <w:pPr>
              <w:pStyle w:val="a3"/>
              <w:shd w:val="clear" w:color="auto" w:fill="auto"/>
              <w:spacing w:after="0"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3119" w:type="dxa"/>
            <w:vAlign w:val="center"/>
          </w:tcPr>
          <w:p w14:paraId="604520A8" w14:textId="77777777" w:rsidR="00A15C25" w:rsidRPr="004241B3" w:rsidRDefault="00A15C25" w:rsidP="003B2111">
            <w:pPr>
              <w:pStyle w:val="a3"/>
              <w:shd w:val="clear" w:color="auto" w:fill="auto"/>
              <w:spacing w:after="0"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>Срок исполнения</w:t>
            </w:r>
          </w:p>
        </w:tc>
        <w:tc>
          <w:tcPr>
            <w:tcW w:w="3456" w:type="dxa"/>
            <w:vAlign w:val="center"/>
          </w:tcPr>
          <w:p w14:paraId="1C27666B" w14:textId="77777777" w:rsidR="00A15C25" w:rsidRPr="004241B3" w:rsidRDefault="00A15C25" w:rsidP="003B2111">
            <w:pPr>
              <w:pStyle w:val="a3"/>
              <w:shd w:val="clear" w:color="auto" w:fill="auto"/>
              <w:spacing w:after="0"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>Ожидаемый результат реализации мероприятия</w:t>
            </w:r>
          </w:p>
        </w:tc>
      </w:tr>
      <w:tr w:rsidR="00A15C25" w:rsidRPr="004241B3" w14:paraId="48BE06EF" w14:textId="77777777" w:rsidTr="003B2111">
        <w:trPr>
          <w:trHeight w:val="373"/>
          <w:jc w:val="center"/>
        </w:trPr>
        <w:tc>
          <w:tcPr>
            <w:tcW w:w="15276" w:type="dxa"/>
            <w:gridSpan w:val="5"/>
          </w:tcPr>
          <w:p w14:paraId="063C0CA7" w14:textId="77777777" w:rsidR="00A15C25" w:rsidRPr="004241B3" w:rsidRDefault="00A15C25" w:rsidP="003B2111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1. Организационные и правовые меры противодействия коррупции</w:t>
            </w:r>
          </w:p>
        </w:tc>
      </w:tr>
      <w:tr w:rsidR="00A15C25" w:rsidRPr="004241B3" w14:paraId="1C25E282" w14:textId="77777777" w:rsidTr="000405CD">
        <w:trPr>
          <w:jc w:val="center"/>
        </w:trPr>
        <w:tc>
          <w:tcPr>
            <w:tcW w:w="706" w:type="dxa"/>
          </w:tcPr>
          <w:p w14:paraId="3D1CD55E" w14:textId="77777777" w:rsidR="00A15C25" w:rsidRPr="004241B3" w:rsidRDefault="0053587C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789" w:type="dxa"/>
            <w:vAlign w:val="bottom"/>
          </w:tcPr>
          <w:p w14:paraId="1632491F" w14:textId="77777777" w:rsidR="00AC2699" w:rsidRPr="004241B3" w:rsidRDefault="00A15C25" w:rsidP="0033678B">
            <w:pPr>
              <w:pStyle w:val="a3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241B3">
              <w:rPr>
                <w:rFonts w:cs="Times New Roman"/>
                <w:sz w:val="24"/>
                <w:szCs w:val="24"/>
              </w:rPr>
              <w:t xml:space="preserve">Организация контроля </w:t>
            </w:r>
            <w:r w:rsidR="00D4778C" w:rsidRPr="004241B3">
              <w:rPr>
                <w:rFonts w:cs="Times New Roman"/>
                <w:sz w:val="24"/>
                <w:szCs w:val="24"/>
              </w:rPr>
              <w:t>председателем комитета по труду и занятости населения Ленинградской области (далее-Комитет)</w:t>
            </w:r>
            <w:r w:rsidRPr="004241B3">
              <w:rPr>
                <w:rFonts w:cs="Times New Roman"/>
                <w:sz w:val="24"/>
                <w:szCs w:val="24"/>
              </w:rPr>
              <w:t xml:space="preserve"> подготовки и исполнения мероприятий Плана противодействия коррупции в Ленинградской области на 2025 - 2028 годы</w:t>
            </w:r>
            <w:r w:rsidR="00D4778C" w:rsidRPr="004241B3">
              <w:rPr>
                <w:rFonts w:cs="Times New Roman"/>
                <w:sz w:val="24"/>
                <w:szCs w:val="24"/>
              </w:rPr>
              <w:t xml:space="preserve">, плана противодействия коррупции в Комитете на 2025-2028 годы, </w:t>
            </w:r>
            <w:r w:rsidRPr="004241B3">
              <w:rPr>
                <w:rFonts w:cs="Times New Roman"/>
                <w:sz w:val="24"/>
                <w:szCs w:val="24"/>
              </w:rPr>
              <w:t xml:space="preserve"> принятие мер при неисполнении мероприятий планов</w:t>
            </w:r>
          </w:p>
        </w:tc>
        <w:tc>
          <w:tcPr>
            <w:tcW w:w="3206" w:type="dxa"/>
          </w:tcPr>
          <w:p w14:paraId="222BF92A" w14:textId="77777777" w:rsidR="00A15C25" w:rsidRPr="004241B3" w:rsidRDefault="00D75853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rPr>
                <w:rFonts w:cs="Times New Roman"/>
                <w:sz w:val="24"/>
                <w:szCs w:val="24"/>
              </w:rPr>
            </w:pPr>
            <w:r w:rsidRPr="004241B3">
              <w:rPr>
                <w:rFonts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3119" w:type="dxa"/>
          </w:tcPr>
          <w:p w14:paraId="0C027E01" w14:textId="77777777" w:rsidR="00A15C25" w:rsidRPr="004241B3" w:rsidRDefault="00A15C25" w:rsidP="0033678B">
            <w:pPr>
              <w:pStyle w:val="a3"/>
              <w:shd w:val="clear" w:color="auto" w:fill="auto"/>
              <w:spacing w:after="0" w:line="240" w:lineRule="auto"/>
              <w:ind w:left="120" w:firstLine="0"/>
              <w:jc w:val="center"/>
              <w:rPr>
                <w:rFonts w:cs="Times New Roman"/>
                <w:sz w:val="24"/>
                <w:szCs w:val="24"/>
              </w:rPr>
            </w:pPr>
            <w:r w:rsidRPr="004241B3">
              <w:rPr>
                <w:rFonts w:cs="Times New Roman"/>
                <w:sz w:val="24"/>
                <w:szCs w:val="24"/>
              </w:rPr>
              <w:t>В течение 2025 - 2028 годов (ежеквартально)</w:t>
            </w:r>
          </w:p>
        </w:tc>
        <w:tc>
          <w:tcPr>
            <w:tcW w:w="3456" w:type="dxa"/>
          </w:tcPr>
          <w:p w14:paraId="56A89340" w14:textId="77777777" w:rsidR="00A15C25" w:rsidRPr="004241B3" w:rsidRDefault="00A15C25" w:rsidP="000405CD">
            <w:pPr>
              <w:pStyle w:val="a3"/>
              <w:shd w:val="clear" w:color="auto" w:fill="auto"/>
              <w:spacing w:after="0" w:line="240" w:lineRule="auto"/>
              <w:ind w:left="120" w:firstLine="0"/>
              <w:jc w:val="both"/>
              <w:rPr>
                <w:rFonts w:cs="Times New Roman"/>
                <w:sz w:val="24"/>
                <w:szCs w:val="24"/>
              </w:rPr>
            </w:pPr>
            <w:r w:rsidRPr="004241B3">
              <w:rPr>
                <w:rFonts w:cs="Times New Roman"/>
                <w:sz w:val="24"/>
                <w:szCs w:val="24"/>
              </w:rPr>
              <w:t>Своевременное исполнение мероприятий</w:t>
            </w:r>
          </w:p>
        </w:tc>
      </w:tr>
      <w:tr w:rsidR="00A15C25" w:rsidRPr="004241B3" w14:paraId="2582A044" w14:textId="77777777" w:rsidTr="000405CD">
        <w:trPr>
          <w:jc w:val="center"/>
        </w:trPr>
        <w:tc>
          <w:tcPr>
            <w:tcW w:w="706" w:type="dxa"/>
          </w:tcPr>
          <w:p w14:paraId="746F4A0C" w14:textId="77777777" w:rsidR="00A15C25" w:rsidRPr="004241B3" w:rsidRDefault="00590E5A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789" w:type="dxa"/>
          </w:tcPr>
          <w:p w14:paraId="6C78B0BB" w14:textId="1BD07838" w:rsidR="002E7129" w:rsidRPr="004241B3" w:rsidRDefault="002E7129" w:rsidP="0033678B">
            <w:pPr>
              <w:tabs>
                <w:tab w:val="left" w:pos="682"/>
              </w:tabs>
              <w:ind w:right="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41B3">
              <w:rPr>
                <w:rFonts w:ascii="Times New Roman" w:hAnsi="Times New Roman" w:cs="Times New Roman"/>
                <w:color w:val="auto"/>
              </w:rPr>
              <w:t xml:space="preserve">Проведение </w:t>
            </w:r>
            <w:proofErr w:type="gramStart"/>
            <w:r w:rsidRPr="004241B3">
              <w:rPr>
                <w:rFonts w:ascii="Times New Roman" w:hAnsi="Times New Roman" w:cs="Times New Roman"/>
                <w:color w:val="auto"/>
              </w:rPr>
              <w:t xml:space="preserve">анализа результатов выполнения мероприятий </w:t>
            </w:r>
            <w:r w:rsidR="00AC493B" w:rsidRPr="004241B3">
              <w:rPr>
                <w:rFonts w:ascii="Times New Roman" w:hAnsi="Times New Roman" w:cs="Times New Roman"/>
                <w:color w:val="auto"/>
              </w:rPr>
              <w:t xml:space="preserve">Плана </w:t>
            </w:r>
            <w:r w:rsidRPr="004241B3">
              <w:rPr>
                <w:rFonts w:ascii="Times New Roman" w:hAnsi="Times New Roman" w:cs="Times New Roman"/>
                <w:color w:val="auto"/>
              </w:rPr>
              <w:t xml:space="preserve"> противодействия коррупции</w:t>
            </w:r>
            <w:proofErr w:type="gramEnd"/>
            <w:r w:rsidRPr="004241B3">
              <w:rPr>
                <w:rFonts w:ascii="Times New Roman" w:hAnsi="Times New Roman" w:cs="Times New Roman"/>
                <w:color w:val="auto"/>
              </w:rPr>
              <w:t xml:space="preserve"> в Ленинградской области</w:t>
            </w:r>
            <w:r w:rsidR="00AC493B" w:rsidRPr="004241B3">
              <w:rPr>
                <w:rFonts w:ascii="Times New Roman" w:hAnsi="Times New Roman" w:cs="Times New Roman"/>
                <w:color w:val="auto"/>
              </w:rPr>
              <w:t xml:space="preserve"> на 202</w:t>
            </w:r>
            <w:r w:rsidR="006C26C2">
              <w:rPr>
                <w:rFonts w:ascii="Times New Roman" w:hAnsi="Times New Roman" w:cs="Times New Roman"/>
                <w:color w:val="auto"/>
              </w:rPr>
              <w:t>5</w:t>
            </w:r>
            <w:r w:rsidR="00AC493B" w:rsidRPr="004241B3">
              <w:rPr>
                <w:rFonts w:ascii="Times New Roman" w:hAnsi="Times New Roman" w:cs="Times New Roman"/>
                <w:color w:val="auto"/>
              </w:rPr>
              <w:t>-202</w:t>
            </w:r>
            <w:r w:rsidR="006C26C2">
              <w:rPr>
                <w:rFonts w:ascii="Times New Roman" w:hAnsi="Times New Roman" w:cs="Times New Roman"/>
                <w:color w:val="auto"/>
              </w:rPr>
              <w:t>8</w:t>
            </w:r>
            <w:r w:rsidR="00AC493B" w:rsidRPr="004241B3">
              <w:rPr>
                <w:rFonts w:ascii="Times New Roman" w:hAnsi="Times New Roman" w:cs="Times New Roman"/>
                <w:color w:val="auto"/>
              </w:rPr>
              <w:t xml:space="preserve"> годы.</w:t>
            </w:r>
            <w:r w:rsidRPr="004241B3">
              <w:rPr>
                <w:rFonts w:ascii="Times New Roman" w:hAnsi="Times New Roman" w:cs="Times New Roman"/>
                <w:color w:val="auto"/>
              </w:rPr>
              <w:t xml:space="preserve"> Представление информации в Администрацию</w:t>
            </w:r>
            <w:r w:rsidR="00AC493B" w:rsidRPr="004241B3">
              <w:rPr>
                <w:rFonts w:ascii="Times New Roman" w:hAnsi="Times New Roman" w:cs="Times New Roman"/>
                <w:color w:val="auto"/>
              </w:rPr>
              <w:t xml:space="preserve"> Губернатора и </w:t>
            </w:r>
            <w:r w:rsidR="00AC493B" w:rsidRPr="004241B3">
              <w:rPr>
                <w:rFonts w:ascii="Times New Roman" w:hAnsi="Times New Roman" w:cs="Times New Roman"/>
                <w:color w:val="auto"/>
              </w:rPr>
              <w:lastRenderedPageBreak/>
              <w:t>Правительства Ленинградской области (далее -</w:t>
            </w:r>
            <w:r w:rsidR="005A3A9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AC493B" w:rsidRPr="004241B3">
              <w:rPr>
                <w:rFonts w:ascii="Times New Roman" w:hAnsi="Times New Roman" w:cs="Times New Roman"/>
                <w:color w:val="auto"/>
              </w:rPr>
              <w:t>Администрация)</w:t>
            </w:r>
          </w:p>
          <w:p w14:paraId="6D20F83B" w14:textId="77777777" w:rsidR="00A15C25" w:rsidRPr="004241B3" w:rsidRDefault="00A15C25" w:rsidP="0033678B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06" w:type="dxa"/>
          </w:tcPr>
          <w:p w14:paraId="24DFEAD8" w14:textId="080E67E5" w:rsidR="002E7129" w:rsidRPr="004241B3" w:rsidRDefault="00AC493B" w:rsidP="0033678B">
            <w:pPr>
              <w:ind w:right="8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241B3">
              <w:rPr>
                <w:rFonts w:ascii="Times New Roman" w:hAnsi="Times New Roman" w:cs="Times New Roman"/>
                <w:color w:val="auto"/>
              </w:rPr>
              <w:lastRenderedPageBreak/>
              <w:t xml:space="preserve">Руководители </w:t>
            </w:r>
            <w:r w:rsidR="0033678B">
              <w:rPr>
                <w:rFonts w:ascii="Times New Roman" w:hAnsi="Times New Roman" w:cs="Times New Roman"/>
                <w:color w:val="auto"/>
              </w:rPr>
              <w:t>с</w:t>
            </w:r>
            <w:r w:rsidRPr="004241B3">
              <w:rPr>
                <w:rFonts w:ascii="Times New Roman" w:hAnsi="Times New Roman" w:cs="Times New Roman"/>
                <w:color w:val="auto"/>
              </w:rPr>
              <w:t>труктурных подразделений Комитета</w:t>
            </w:r>
          </w:p>
          <w:p w14:paraId="3D411A3D" w14:textId="77777777" w:rsidR="00A15C25" w:rsidRPr="004241B3" w:rsidRDefault="00A15C25" w:rsidP="0033678B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444F9EB3" w14:textId="50540221" w:rsidR="00A15C25" w:rsidRPr="004241B3" w:rsidRDefault="002E7129" w:rsidP="0033678B">
            <w:pPr>
              <w:ind w:right="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241B3">
              <w:rPr>
                <w:rFonts w:ascii="Times New Roman" w:hAnsi="Times New Roman" w:cs="Times New Roman"/>
                <w:color w:val="auto"/>
              </w:rPr>
              <w:t xml:space="preserve">В течение 2025 - 2028 годов (в соответствии </w:t>
            </w:r>
            <w:r w:rsidRPr="00C331FE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="008A72A1" w:rsidRPr="00C331FE">
              <w:rPr>
                <w:rFonts w:ascii="Times New Roman" w:hAnsi="Times New Roman" w:cs="Times New Roman"/>
                <w:color w:val="000000" w:themeColor="text1"/>
              </w:rPr>
              <w:t xml:space="preserve"> установленными</w:t>
            </w:r>
            <w:r w:rsidR="008A72A1" w:rsidRPr="00F943C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C493B" w:rsidRPr="004241B3">
              <w:rPr>
                <w:rFonts w:ascii="Times New Roman" w:hAnsi="Times New Roman" w:cs="Times New Roman"/>
                <w:color w:val="auto"/>
              </w:rPr>
              <w:t>сроками</w:t>
            </w:r>
            <w:r w:rsidR="008A72A1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3456" w:type="dxa"/>
          </w:tcPr>
          <w:p w14:paraId="3D88005C" w14:textId="61062E2A" w:rsidR="00A15C25" w:rsidRPr="004241B3" w:rsidRDefault="002E7129" w:rsidP="000405C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4241B3">
              <w:rPr>
                <w:rFonts w:ascii="Times New Roman" w:hAnsi="Times New Roman" w:cs="Times New Roman"/>
                <w:color w:val="auto"/>
              </w:rPr>
              <w:t xml:space="preserve">Повышение эффективности работы в сфере противодействия коррупции, предупреждение </w:t>
            </w:r>
            <w:r w:rsidR="0033678B">
              <w:rPr>
                <w:rFonts w:ascii="Times New Roman" w:hAnsi="Times New Roman" w:cs="Times New Roman"/>
                <w:color w:val="auto"/>
              </w:rPr>
              <w:t>к</w:t>
            </w:r>
            <w:r w:rsidRPr="004241B3">
              <w:rPr>
                <w:rFonts w:ascii="Times New Roman" w:hAnsi="Times New Roman" w:cs="Times New Roman"/>
                <w:color w:val="auto"/>
              </w:rPr>
              <w:t>оррупционных правонарушений</w:t>
            </w:r>
          </w:p>
        </w:tc>
      </w:tr>
      <w:tr w:rsidR="00A15C25" w:rsidRPr="004241B3" w14:paraId="4FBB11A6" w14:textId="77777777" w:rsidTr="000405CD">
        <w:trPr>
          <w:jc w:val="center"/>
        </w:trPr>
        <w:tc>
          <w:tcPr>
            <w:tcW w:w="706" w:type="dxa"/>
          </w:tcPr>
          <w:p w14:paraId="1F4B1830" w14:textId="77777777" w:rsidR="00A15C25" w:rsidRPr="004241B3" w:rsidRDefault="00590E5A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4789" w:type="dxa"/>
          </w:tcPr>
          <w:p w14:paraId="1EEBA7DB" w14:textId="77777777" w:rsidR="002E7129" w:rsidRPr="004241B3" w:rsidRDefault="002E7129" w:rsidP="0033678B">
            <w:pPr>
              <w:tabs>
                <w:tab w:val="left" w:pos="65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241B3">
              <w:rPr>
                <w:rFonts w:ascii="Times New Roman" w:hAnsi="Times New Roman" w:cs="Times New Roman"/>
              </w:rPr>
              <w:t>Разработка и обеспечение принятия</w:t>
            </w:r>
            <w:r w:rsidR="00590E5A" w:rsidRPr="004241B3">
              <w:rPr>
                <w:rFonts w:ascii="Times New Roman" w:hAnsi="Times New Roman" w:cs="Times New Roman"/>
              </w:rPr>
              <w:t xml:space="preserve"> </w:t>
            </w:r>
            <w:r w:rsidRPr="004241B3">
              <w:rPr>
                <w:rFonts w:ascii="Times New Roman" w:hAnsi="Times New Roman" w:cs="Times New Roman"/>
              </w:rPr>
              <w:t xml:space="preserve">нормативных правовых актов </w:t>
            </w:r>
            <w:r w:rsidR="00426AB4" w:rsidRPr="004241B3">
              <w:rPr>
                <w:rFonts w:ascii="Times New Roman" w:hAnsi="Times New Roman" w:cs="Times New Roman"/>
              </w:rPr>
              <w:t xml:space="preserve">Комитета </w:t>
            </w:r>
            <w:r w:rsidRPr="004241B3">
              <w:rPr>
                <w:rFonts w:ascii="Times New Roman" w:hAnsi="Times New Roman" w:cs="Times New Roman"/>
              </w:rPr>
              <w:t>в сфере противодействия коррупции в соответствии с требованиями, установленными федеральным и областным законодательством</w:t>
            </w:r>
          </w:p>
          <w:p w14:paraId="51933BCC" w14:textId="77777777" w:rsidR="00A15C25" w:rsidRPr="004241B3" w:rsidRDefault="00A15C25" w:rsidP="003367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14:paraId="1869E6A4" w14:textId="4525D9AC" w:rsidR="00A15C25" w:rsidRPr="004A7A3F" w:rsidRDefault="00426AB4" w:rsidP="0033678B">
            <w:pPr>
              <w:jc w:val="center"/>
              <w:rPr>
                <w:rFonts w:ascii="Times New Roman" w:hAnsi="Times New Roman" w:cs="Times New Roman"/>
              </w:rPr>
            </w:pPr>
            <w:r w:rsidRPr="004A7A3F">
              <w:rPr>
                <w:rFonts w:ascii="Times New Roman" w:hAnsi="Times New Roman" w:cs="Times New Roman"/>
              </w:rPr>
              <w:t>Председатель Комитета, одел организационно-правового обеспечения и контроля Комитета, государственный гражданский служащий, ответственный за работу по противодействию коррупции в Комитете (в пределах компетенции)</w:t>
            </w:r>
          </w:p>
        </w:tc>
        <w:tc>
          <w:tcPr>
            <w:tcW w:w="3119" w:type="dxa"/>
          </w:tcPr>
          <w:p w14:paraId="31C1D9C7" w14:textId="77777777" w:rsidR="002E7129" w:rsidRPr="004241B3" w:rsidRDefault="002E7129" w:rsidP="003367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241B3">
              <w:rPr>
                <w:rFonts w:ascii="Times New Roman" w:hAnsi="Times New Roman" w:cs="Times New Roman"/>
              </w:rPr>
              <w:t>В течение 2025 - 2028 годов (по мере изменения законодательства)</w:t>
            </w:r>
          </w:p>
          <w:p w14:paraId="74CC639B" w14:textId="77777777" w:rsidR="00A15C25" w:rsidRPr="004241B3" w:rsidRDefault="00A15C25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14:paraId="601639FA" w14:textId="77777777" w:rsidR="00A15C25" w:rsidRPr="004241B3" w:rsidRDefault="0078760D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Своевременное принятие соответствующих нормативных правовых актов, приведение нормативных правовых актов в соответствие с действующим законодательством</w:t>
            </w:r>
          </w:p>
        </w:tc>
      </w:tr>
      <w:tr w:rsidR="00A15C25" w:rsidRPr="004241B3" w14:paraId="2BF62BA8" w14:textId="77777777" w:rsidTr="000405CD">
        <w:trPr>
          <w:jc w:val="center"/>
        </w:trPr>
        <w:tc>
          <w:tcPr>
            <w:tcW w:w="706" w:type="dxa"/>
          </w:tcPr>
          <w:p w14:paraId="56A0E160" w14:textId="77777777" w:rsidR="00A15C25" w:rsidRPr="004241B3" w:rsidRDefault="00590E5A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789" w:type="dxa"/>
          </w:tcPr>
          <w:p w14:paraId="74F2F212" w14:textId="77777777" w:rsidR="0078760D" w:rsidRPr="004241B3" w:rsidRDefault="0078760D" w:rsidP="0033678B">
            <w:pPr>
              <w:tabs>
                <w:tab w:val="left" w:pos="653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4241B3">
              <w:rPr>
                <w:rFonts w:ascii="Times New Roman" w:hAnsi="Times New Roman" w:cs="Times New Roman"/>
              </w:rPr>
              <w:t xml:space="preserve">Проведение </w:t>
            </w:r>
            <w:proofErr w:type="gramStart"/>
            <w:r w:rsidRPr="004241B3">
              <w:rPr>
                <w:rFonts w:ascii="Times New Roman" w:hAnsi="Times New Roman" w:cs="Times New Roman"/>
              </w:rPr>
              <w:t>антикоррупционной</w:t>
            </w:r>
            <w:proofErr w:type="gramEnd"/>
          </w:p>
          <w:p w14:paraId="273D8058" w14:textId="72A6151D" w:rsidR="00A15C25" w:rsidRPr="004241B3" w:rsidRDefault="0078760D" w:rsidP="0033678B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 xml:space="preserve">экспертизы нормативных правовых актов </w:t>
            </w:r>
            <w:r w:rsidR="00D4146D" w:rsidRPr="004241B3">
              <w:rPr>
                <w:rFonts w:ascii="Times New Roman" w:hAnsi="Times New Roman" w:cs="Times New Roman"/>
              </w:rPr>
              <w:t>Комитета</w:t>
            </w:r>
            <w:r w:rsidRPr="004241B3">
              <w:rPr>
                <w:rFonts w:ascii="Times New Roman" w:hAnsi="Times New Roman" w:cs="Times New Roman"/>
              </w:rPr>
              <w:t xml:space="preserve"> (проектов нормативных правовых актов </w:t>
            </w:r>
            <w:r w:rsidR="00D4146D" w:rsidRPr="004241B3">
              <w:rPr>
                <w:rFonts w:ascii="Times New Roman" w:hAnsi="Times New Roman" w:cs="Times New Roman"/>
              </w:rPr>
              <w:t xml:space="preserve"> Комитета</w:t>
            </w:r>
            <w:r w:rsidRPr="004241B3">
              <w:rPr>
                <w:rFonts w:ascii="Times New Roman" w:hAnsi="Times New Roman" w:cs="Times New Roman"/>
              </w:rPr>
              <w:t>) при проведении их правовой экспертизы и мониторинге</w:t>
            </w:r>
            <w:r w:rsidR="00D4146D" w:rsidRPr="004241B3">
              <w:rPr>
                <w:rFonts w:ascii="Times New Roman" w:hAnsi="Times New Roman" w:cs="Times New Roman"/>
              </w:rPr>
              <w:t xml:space="preserve"> применения</w:t>
            </w:r>
          </w:p>
          <w:p w14:paraId="7D7187B5" w14:textId="6DF7E52A" w:rsidR="00D4146D" w:rsidRPr="00260827" w:rsidRDefault="00D4146D" w:rsidP="0033678B">
            <w:pPr>
              <w:jc w:val="both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14:paraId="07701F7F" w14:textId="77777777" w:rsidR="0078760D" w:rsidRPr="004A7A3F" w:rsidRDefault="00D4146D" w:rsidP="0033678B">
            <w:pPr>
              <w:jc w:val="center"/>
              <w:rPr>
                <w:rFonts w:ascii="Times New Roman" w:hAnsi="Times New Roman" w:cs="Times New Roman"/>
              </w:rPr>
            </w:pPr>
            <w:r w:rsidRPr="004A7A3F">
              <w:rPr>
                <w:rFonts w:ascii="Times New Roman" w:hAnsi="Times New Roman" w:cs="Times New Roman"/>
              </w:rPr>
              <w:t>Отдел организационно-правового обеспечения и контроля Комитета</w:t>
            </w:r>
          </w:p>
          <w:p w14:paraId="7374FE9C" w14:textId="77777777" w:rsidR="00A15C25" w:rsidRPr="004A7A3F" w:rsidRDefault="00A15C25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6A589EB4" w14:textId="581C8236" w:rsidR="00AB2223" w:rsidRPr="004241B3" w:rsidRDefault="00AB2223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>В течение 2025-2028 годов</w:t>
            </w:r>
          </w:p>
          <w:p w14:paraId="64CD5F4B" w14:textId="77777777" w:rsidR="00A15C25" w:rsidRPr="004241B3" w:rsidRDefault="00A15C25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14:paraId="35CD9C69" w14:textId="77777777" w:rsidR="00A15C25" w:rsidRPr="004241B3" w:rsidRDefault="0078760D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 xml:space="preserve">Выявление в нормативных правовых актах (проектах нормативных правовых актов) </w:t>
            </w:r>
            <w:proofErr w:type="spellStart"/>
            <w:r w:rsidRPr="004241B3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4241B3">
              <w:rPr>
                <w:rFonts w:ascii="Times New Roman" w:hAnsi="Times New Roman" w:cs="Times New Roman"/>
              </w:rPr>
              <w:t xml:space="preserve"> факторов и их устранение</w:t>
            </w:r>
          </w:p>
        </w:tc>
      </w:tr>
      <w:tr w:rsidR="00AB2223" w:rsidRPr="004241B3" w14:paraId="751B1CE4" w14:textId="77777777" w:rsidTr="000405CD">
        <w:trPr>
          <w:jc w:val="center"/>
        </w:trPr>
        <w:tc>
          <w:tcPr>
            <w:tcW w:w="706" w:type="dxa"/>
          </w:tcPr>
          <w:p w14:paraId="1DF598C3" w14:textId="77777777" w:rsidR="00AB2223" w:rsidRPr="004241B3" w:rsidRDefault="00AB2223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789" w:type="dxa"/>
          </w:tcPr>
          <w:p w14:paraId="71F22450" w14:textId="77777777" w:rsidR="00AB2223" w:rsidRPr="004241B3" w:rsidRDefault="00AB2223" w:rsidP="0033678B">
            <w:pPr>
              <w:pStyle w:val="a3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 xml:space="preserve">Проведение ежегодного анализа актов прокурорского реагирования по вопросам нарушения требований законодательства в сфере противодействия коррупции,  поступивших в </w:t>
            </w:r>
            <w:r w:rsidR="00CD5DA8" w:rsidRPr="004241B3">
              <w:rPr>
                <w:rFonts w:cs="Times New Roman"/>
                <w:color w:val="000000"/>
                <w:sz w:val="24"/>
                <w:szCs w:val="24"/>
              </w:rPr>
              <w:t xml:space="preserve"> Комитет</w:t>
            </w:r>
            <w:r w:rsidRPr="004241B3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14:paraId="71680918" w14:textId="77777777" w:rsidR="00AB2223" w:rsidRPr="004241B3" w:rsidRDefault="00AB2223" w:rsidP="0033678B">
            <w:pPr>
              <w:tabs>
                <w:tab w:val="left" w:pos="653"/>
              </w:tabs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Представление результатов анализа в Администрацию</w:t>
            </w:r>
          </w:p>
        </w:tc>
        <w:tc>
          <w:tcPr>
            <w:tcW w:w="3206" w:type="dxa"/>
          </w:tcPr>
          <w:p w14:paraId="3F31DD9F" w14:textId="786A2860" w:rsidR="00CD5DA8" w:rsidRPr="004A7A3F" w:rsidRDefault="00CD5DA8" w:rsidP="005A3A95">
            <w:pPr>
              <w:ind w:right="-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A7A3F">
              <w:rPr>
                <w:rFonts w:ascii="Times New Roman" w:hAnsi="Times New Roman" w:cs="Times New Roman"/>
                <w:color w:val="auto"/>
              </w:rPr>
              <w:t xml:space="preserve">Руководители </w:t>
            </w:r>
            <w:proofErr w:type="gramStart"/>
            <w:r w:rsidR="000405CD">
              <w:rPr>
                <w:rFonts w:ascii="Times New Roman" w:hAnsi="Times New Roman" w:cs="Times New Roman"/>
                <w:color w:val="auto"/>
                <w:lang w:val="en-US"/>
              </w:rPr>
              <w:t>c</w:t>
            </w:r>
            <w:proofErr w:type="spellStart"/>
            <w:proofErr w:type="gramEnd"/>
            <w:r w:rsidRPr="004A7A3F">
              <w:rPr>
                <w:rFonts w:ascii="Times New Roman" w:hAnsi="Times New Roman" w:cs="Times New Roman"/>
                <w:color w:val="auto"/>
              </w:rPr>
              <w:t>труктурных</w:t>
            </w:r>
            <w:proofErr w:type="spellEnd"/>
            <w:r w:rsidRPr="004A7A3F">
              <w:rPr>
                <w:rFonts w:ascii="Times New Roman" w:hAnsi="Times New Roman" w:cs="Times New Roman"/>
                <w:color w:val="auto"/>
              </w:rPr>
              <w:t xml:space="preserve"> подразделений Комитета</w:t>
            </w:r>
          </w:p>
          <w:p w14:paraId="770FF8FF" w14:textId="77777777" w:rsidR="00AB2223" w:rsidRPr="004A7A3F" w:rsidRDefault="00AB2223" w:rsidP="0033678B">
            <w:pPr>
              <w:pStyle w:val="a3"/>
              <w:shd w:val="clear" w:color="auto" w:fill="auto"/>
              <w:spacing w:after="0"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D03F7B" w14:textId="58BC2C94" w:rsidR="00AB2223" w:rsidRPr="004241B3" w:rsidRDefault="00AB2223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>До 30 декабря 2025 года,</w:t>
            </w:r>
          </w:p>
          <w:p w14:paraId="62201A70" w14:textId="4607173C" w:rsidR="00AB2223" w:rsidRPr="004241B3" w:rsidRDefault="00AB2223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>до 30 декабря 2026 года,</w:t>
            </w:r>
          </w:p>
          <w:p w14:paraId="04A322D7" w14:textId="1913411A" w:rsidR="00AB2223" w:rsidRPr="004241B3" w:rsidRDefault="00AB2223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>до 30 декабря 2027 года,</w:t>
            </w:r>
          </w:p>
          <w:p w14:paraId="017C5805" w14:textId="12B52FEE" w:rsidR="00AB2223" w:rsidRPr="004241B3" w:rsidRDefault="00AB2223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>до 30 декабря 2028 года</w:t>
            </w:r>
          </w:p>
          <w:p w14:paraId="1A4956FD" w14:textId="77777777" w:rsidR="00AB2223" w:rsidRPr="004241B3" w:rsidRDefault="00AB2223" w:rsidP="0033678B">
            <w:pPr>
              <w:ind w:lef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14:paraId="0A9AF0F8" w14:textId="77777777" w:rsidR="00AB2223" w:rsidRPr="004241B3" w:rsidRDefault="00AB2223" w:rsidP="000405CD">
            <w:pPr>
              <w:pStyle w:val="a3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>Предупреждение</w:t>
            </w:r>
            <w:r w:rsidRPr="004241B3">
              <w:rPr>
                <w:rFonts w:cs="Times New Roman"/>
                <w:sz w:val="24"/>
                <w:szCs w:val="24"/>
              </w:rPr>
              <w:t xml:space="preserve"> </w:t>
            </w:r>
            <w:r w:rsidRPr="004241B3">
              <w:rPr>
                <w:rFonts w:cs="Times New Roman"/>
                <w:color w:val="000000"/>
                <w:sz w:val="24"/>
                <w:szCs w:val="24"/>
              </w:rPr>
              <w:t>(снижение)</w:t>
            </w:r>
            <w:r w:rsidRPr="004241B3">
              <w:rPr>
                <w:rFonts w:cs="Times New Roman"/>
                <w:sz w:val="24"/>
                <w:szCs w:val="24"/>
              </w:rPr>
              <w:t xml:space="preserve"> </w:t>
            </w:r>
            <w:r w:rsidRPr="004241B3">
              <w:rPr>
                <w:rFonts w:cs="Times New Roman"/>
                <w:color w:val="000000"/>
                <w:sz w:val="24"/>
                <w:szCs w:val="24"/>
              </w:rPr>
              <w:t>коррупционных правонарушений</w:t>
            </w:r>
          </w:p>
        </w:tc>
      </w:tr>
      <w:tr w:rsidR="00072348" w:rsidRPr="004241B3" w14:paraId="3DD8C78C" w14:textId="77777777" w:rsidTr="000405CD">
        <w:trPr>
          <w:jc w:val="center"/>
        </w:trPr>
        <w:tc>
          <w:tcPr>
            <w:tcW w:w="706" w:type="dxa"/>
          </w:tcPr>
          <w:p w14:paraId="2C304144" w14:textId="77777777" w:rsidR="00072348" w:rsidRPr="004241B3" w:rsidRDefault="00590E5A" w:rsidP="0033678B">
            <w:pPr>
              <w:jc w:val="center"/>
              <w:rPr>
                <w:rFonts w:ascii="Times New Roman" w:hAnsi="Times New Roman" w:cs="Times New Roman"/>
              </w:rPr>
            </w:pPr>
            <w:r w:rsidRPr="00433AD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4789" w:type="dxa"/>
            <w:vAlign w:val="bottom"/>
          </w:tcPr>
          <w:p w14:paraId="52449542" w14:textId="5A1F647B" w:rsidR="00072348" w:rsidRPr="004241B3" w:rsidRDefault="00072348" w:rsidP="0033678B">
            <w:pPr>
              <w:pStyle w:val="a3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 xml:space="preserve">Проведение в установленном порядке мониторинга вступивших в законную силу решений судов, арбитражных судов о признании недействительными ненормативных правовых </w:t>
            </w:r>
            <w:r w:rsidRPr="00C331FE">
              <w:rPr>
                <w:rFonts w:cs="Times New Roman"/>
                <w:color w:val="000000"/>
                <w:sz w:val="24"/>
                <w:szCs w:val="24"/>
              </w:rPr>
              <w:t xml:space="preserve">актов </w:t>
            </w:r>
            <w:r w:rsidR="00433ADE" w:rsidRPr="00C331FE">
              <w:rPr>
                <w:rFonts w:cs="Times New Roman"/>
                <w:color w:val="000000"/>
                <w:sz w:val="24"/>
                <w:szCs w:val="24"/>
              </w:rPr>
              <w:t>Комитета</w:t>
            </w:r>
            <w:r w:rsidRPr="00C331FE">
              <w:rPr>
                <w:rFonts w:cs="Times New Roman"/>
                <w:color w:val="000000"/>
                <w:sz w:val="24"/>
                <w:szCs w:val="24"/>
              </w:rPr>
              <w:t xml:space="preserve">, незаконными решений и действий (бездействия) должностных лиц </w:t>
            </w:r>
            <w:r w:rsidR="001365A5" w:rsidRPr="00C331FE">
              <w:rPr>
                <w:rFonts w:cs="Times New Roman"/>
                <w:color w:val="000000"/>
                <w:sz w:val="24"/>
                <w:szCs w:val="24"/>
              </w:rPr>
              <w:t>Комитета</w:t>
            </w:r>
          </w:p>
        </w:tc>
        <w:tc>
          <w:tcPr>
            <w:tcW w:w="3206" w:type="dxa"/>
          </w:tcPr>
          <w:p w14:paraId="1F6326AD" w14:textId="68437B3E" w:rsidR="00433ADE" w:rsidRPr="004A7A3F" w:rsidRDefault="00433ADE" w:rsidP="0033678B">
            <w:pPr>
              <w:pStyle w:val="a3"/>
              <w:shd w:val="clear" w:color="auto" w:fill="auto"/>
              <w:spacing w:after="0" w:line="240" w:lineRule="auto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A7A3F">
              <w:rPr>
                <w:rFonts w:cs="Times New Roman"/>
                <w:sz w:val="24"/>
                <w:szCs w:val="24"/>
              </w:rPr>
              <w:t>Отдел организационно-правового обеспечения и контроля Комитета</w:t>
            </w:r>
          </w:p>
          <w:p w14:paraId="575CBE24" w14:textId="77777777" w:rsidR="00C86BA3" w:rsidRPr="004A7A3F" w:rsidRDefault="00C86BA3" w:rsidP="0033678B">
            <w:pPr>
              <w:ind w:right="840"/>
              <w:jc w:val="center"/>
              <w:rPr>
                <w:rFonts w:cs="Times New Roman"/>
              </w:rPr>
            </w:pPr>
          </w:p>
        </w:tc>
        <w:tc>
          <w:tcPr>
            <w:tcW w:w="3119" w:type="dxa"/>
          </w:tcPr>
          <w:p w14:paraId="1BF75F85" w14:textId="77777777" w:rsidR="007C1EA2" w:rsidRPr="004241B3" w:rsidRDefault="00AB2223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>В течение 2025-2028 годов (ежеквартально)</w:t>
            </w:r>
          </w:p>
          <w:p w14:paraId="7C182F21" w14:textId="77777777" w:rsidR="00072348" w:rsidRPr="004241B3" w:rsidRDefault="00072348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</w:tcPr>
          <w:p w14:paraId="46D4FF92" w14:textId="77777777" w:rsidR="007C1EA2" w:rsidRPr="004241B3" w:rsidRDefault="007C1EA2" w:rsidP="000405CD">
            <w:pPr>
              <w:pStyle w:val="a3"/>
              <w:shd w:val="clear" w:color="auto" w:fill="auto"/>
              <w:spacing w:after="0" w:line="240" w:lineRule="auto"/>
              <w:ind w:left="100" w:firstLine="0"/>
              <w:jc w:val="both"/>
              <w:rPr>
                <w:rFonts w:cs="Times New Roman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 xml:space="preserve">Профилактика </w:t>
            </w:r>
            <w:proofErr w:type="gramStart"/>
            <w:r w:rsidRPr="004241B3">
              <w:rPr>
                <w:rFonts w:cs="Times New Roman"/>
                <w:color w:val="000000"/>
                <w:sz w:val="24"/>
                <w:szCs w:val="24"/>
              </w:rPr>
              <w:t>коррупционных</w:t>
            </w:r>
            <w:proofErr w:type="gramEnd"/>
          </w:p>
          <w:p w14:paraId="745D642B" w14:textId="77777777" w:rsidR="00072348" w:rsidRPr="004241B3" w:rsidRDefault="007C1EA2" w:rsidP="000405CD">
            <w:pPr>
              <w:pStyle w:val="a3"/>
              <w:shd w:val="clear" w:color="auto" w:fill="auto"/>
              <w:spacing w:after="0" w:line="240" w:lineRule="auto"/>
              <w:ind w:left="100" w:firstLine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>правонарушений</w:t>
            </w:r>
          </w:p>
        </w:tc>
      </w:tr>
      <w:tr w:rsidR="001365A5" w:rsidRPr="004241B3" w14:paraId="517EB032" w14:textId="77777777" w:rsidTr="000405CD">
        <w:trPr>
          <w:jc w:val="center"/>
        </w:trPr>
        <w:tc>
          <w:tcPr>
            <w:tcW w:w="706" w:type="dxa"/>
          </w:tcPr>
          <w:p w14:paraId="61ABEF5E" w14:textId="60569980" w:rsidR="001365A5" w:rsidRPr="00807045" w:rsidRDefault="001365A5" w:rsidP="0033678B">
            <w:pPr>
              <w:jc w:val="center"/>
              <w:rPr>
                <w:rFonts w:ascii="Times New Roman" w:hAnsi="Times New Roman" w:cs="Times New Roman"/>
              </w:rPr>
            </w:pPr>
            <w:r w:rsidRPr="00807045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789" w:type="dxa"/>
            <w:vAlign w:val="bottom"/>
          </w:tcPr>
          <w:p w14:paraId="1C0AC9E2" w14:textId="64CE2130" w:rsidR="001365A5" w:rsidRPr="00807045" w:rsidRDefault="00B36704" w:rsidP="0033678B">
            <w:pPr>
              <w:pStyle w:val="a3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807045">
              <w:rPr>
                <w:rFonts w:cs="Times New Roman"/>
                <w:color w:val="000000"/>
                <w:sz w:val="24"/>
                <w:szCs w:val="24"/>
              </w:rPr>
              <w:t xml:space="preserve">Осуществление </w:t>
            </w:r>
            <w:r w:rsidR="004D4496" w:rsidRPr="00807045">
              <w:rPr>
                <w:rFonts w:cs="Times New Roman"/>
                <w:color w:val="000000"/>
                <w:sz w:val="24"/>
                <w:szCs w:val="24"/>
              </w:rPr>
              <w:t>работы</w:t>
            </w:r>
            <w:r w:rsidRPr="00807045">
              <w:rPr>
                <w:rFonts w:cs="Times New Roman"/>
                <w:color w:val="000000"/>
                <w:sz w:val="24"/>
                <w:szCs w:val="24"/>
              </w:rPr>
              <w:t xml:space="preserve"> по выявлению </w:t>
            </w:r>
            <w:r w:rsidR="004D4496" w:rsidRPr="0080704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807045"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фактов коррупционных правонарушений при </w:t>
            </w:r>
            <w:r w:rsidR="004D4496" w:rsidRPr="00807045">
              <w:rPr>
                <w:rFonts w:cs="Times New Roman"/>
                <w:color w:val="000000"/>
                <w:sz w:val="24"/>
                <w:szCs w:val="24"/>
              </w:rPr>
              <w:t>осуществлени</w:t>
            </w:r>
            <w:r w:rsidRPr="00807045">
              <w:rPr>
                <w:rFonts w:cs="Times New Roman"/>
                <w:color w:val="000000"/>
                <w:sz w:val="24"/>
                <w:szCs w:val="24"/>
              </w:rPr>
              <w:t>и</w:t>
            </w:r>
            <w:r w:rsidR="004D4496" w:rsidRPr="00807045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="00810EA0" w:rsidRPr="00807045">
              <w:rPr>
                <w:rFonts w:cs="Times New Roman"/>
                <w:color w:val="000000"/>
                <w:sz w:val="24"/>
                <w:szCs w:val="24"/>
              </w:rPr>
              <w:t>регионального государственного контроля (надзора) за приемом на работу инвалидов в пределах установленной квоты на территории Ленинградской области</w:t>
            </w:r>
          </w:p>
        </w:tc>
        <w:tc>
          <w:tcPr>
            <w:tcW w:w="3206" w:type="dxa"/>
          </w:tcPr>
          <w:p w14:paraId="1FD655A5" w14:textId="77777777" w:rsidR="00523507" w:rsidRPr="004241B3" w:rsidRDefault="00523507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lastRenderedPageBreak/>
              <w:t>Отдел организационно-</w:t>
            </w:r>
            <w:r w:rsidRPr="004241B3">
              <w:rPr>
                <w:rFonts w:ascii="Times New Roman" w:hAnsi="Times New Roman" w:cs="Times New Roman"/>
              </w:rPr>
              <w:lastRenderedPageBreak/>
              <w:t>правового обеспечения и контроля Комитета</w:t>
            </w:r>
          </w:p>
          <w:p w14:paraId="64EFA9AF" w14:textId="7FD81624" w:rsidR="001365A5" w:rsidRPr="004241B3" w:rsidRDefault="001365A5" w:rsidP="0033678B">
            <w:pPr>
              <w:pStyle w:val="a3"/>
              <w:shd w:val="clear" w:color="auto" w:fill="auto"/>
              <w:spacing w:after="0"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3119" w:type="dxa"/>
          </w:tcPr>
          <w:p w14:paraId="7F9C5862" w14:textId="4BFC7AC0" w:rsidR="004D4496" w:rsidRPr="004241B3" w:rsidRDefault="004D4496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lastRenderedPageBreak/>
              <w:t>В течение 2025-2028 годов</w:t>
            </w:r>
          </w:p>
          <w:p w14:paraId="594D7C75" w14:textId="64FCBF7B" w:rsidR="001365A5" w:rsidRPr="004241B3" w:rsidRDefault="001365A5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</w:tcPr>
          <w:p w14:paraId="0CAC8533" w14:textId="7F96A89F" w:rsidR="001365A5" w:rsidRPr="004241B3" w:rsidRDefault="002E3966" w:rsidP="000405CD">
            <w:pPr>
              <w:pStyle w:val="a3"/>
              <w:shd w:val="clear" w:color="auto" w:fill="auto"/>
              <w:spacing w:after="0" w:line="240" w:lineRule="auto"/>
              <w:ind w:left="100" w:firstLine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 xml:space="preserve">Повышение эффективности </w:t>
            </w:r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принимаемых антикоррупционных мер</w:t>
            </w:r>
          </w:p>
        </w:tc>
      </w:tr>
      <w:tr w:rsidR="004D4496" w:rsidRPr="004241B3" w14:paraId="79A1821B" w14:textId="77777777" w:rsidTr="000405CD">
        <w:trPr>
          <w:jc w:val="center"/>
        </w:trPr>
        <w:tc>
          <w:tcPr>
            <w:tcW w:w="706" w:type="dxa"/>
          </w:tcPr>
          <w:p w14:paraId="4BD2480B" w14:textId="74E7E14F" w:rsidR="004D4496" w:rsidRPr="00807045" w:rsidRDefault="004D4496" w:rsidP="0033678B">
            <w:pPr>
              <w:jc w:val="center"/>
              <w:rPr>
                <w:rFonts w:ascii="Times New Roman" w:hAnsi="Times New Roman" w:cs="Times New Roman"/>
              </w:rPr>
            </w:pPr>
            <w:r w:rsidRPr="00807045">
              <w:rPr>
                <w:rFonts w:ascii="Times New Roman" w:hAnsi="Times New Roman" w:cs="Times New Roman"/>
              </w:rPr>
              <w:lastRenderedPageBreak/>
              <w:t>1.8</w:t>
            </w:r>
          </w:p>
        </w:tc>
        <w:tc>
          <w:tcPr>
            <w:tcW w:w="4789" w:type="dxa"/>
            <w:vAlign w:val="bottom"/>
          </w:tcPr>
          <w:p w14:paraId="5D229BFF" w14:textId="05841693" w:rsidR="004D4496" w:rsidRPr="00807045" w:rsidRDefault="004C0505" w:rsidP="0033678B">
            <w:pPr>
              <w:pStyle w:val="a3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807045">
              <w:rPr>
                <w:rFonts w:cs="Times New Roman"/>
                <w:color w:val="000000"/>
                <w:sz w:val="24"/>
                <w:szCs w:val="24"/>
              </w:rPr>
              <w:t xml:space="preserve">Осуществление работы по выявлению  фактов коррупционных правонарушений при </w:t>
            </w:r>
            <w:r w:rsidR="0086184D" w:rsidRPr="00807045">
              <w:rPr>
                <w:rFonts w:cs="Times New Roman"/>
                <w:color w:val="000000"/>
                <w:sz w:val="24"/>
                <w:szCs w:val="24"/>
              </w:rPr>
              <w:t>предоставлени</w:t>
            </w:r>
            <w:r w:rsidRPr="00807045">
              <w:rPr>
                <w:rFonts w:cs="Times New Roman"/>
                <w:color w:val="000000"/>
                <w:sz w:val="24"/>
                <w:szCs w:val="24"/>
              </w:rPr>
              <w:t xml:space="preserve">и </w:t>
            </w:r>
            <w:r w:rsidR="0086184D" w:rsidRPr="00807045">
              <w:rPr>
                <w:rFonts w:cs="Times New Roman"/>
                <w:color w:val="000000"/>
                <w:sz w:val="24"/>
                <w:szCs w:val="24"/>
              </w:rPr>
              <w:t>государственных услуг, оказываемых Комитетом</w:t>
            </w:r>
          </w:p>
        </w:tc>
        <w:tc>
          <w:tcPr>
            <w:tcW w:w="3206" w:type="dxa"/>
          </w:tcPr>
          <w:p w14:paraId="6A620354" w14:textId="68E72F0B" w:rsidR="004D4496" w:rsidRPr="004A7A3F" w:rsidRDefault="004D4496" w:rsidP="0033678B">
            <w:pPr>
              <w:pStyle w:val="a3"/>
              <w:shd w:val="clear" w:color="auto" w:fill="auto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A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Первый заместитель председателя Комитета</w:t>
            </w:r>
            <w:r w:rsidR="0086184D" w:rsidRPr="004A7A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13C762DA" w14:textId="3C0339D6" w:rsidR="0086184D" w:rsidRPr="004A7A3F" w:rsidRDefault="0086184D" w:rsidP="0033678B">
            <w:pPr>
              <w:pStyle w:val="a3"/>
              <w:shd w:val="clear" w:color="auto" w:fill="auto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A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 Комитета</w:t>
            </w:r>
          </w:p>
        </w:tc>
        <w:tc>
          <w:tcPr>
            <w:tcW w:w="3119" w:type="dxa"/>
          </w:tcPr>
          <w:p w14:paraId="52B92ACB" w14:textId="2FFE07EB" w:rsidR="004D4496" w:rsidRPr="004241B3" w:rsidRDefault="004D4496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>В течение 2025-2028 годов</w:t>
            </w:r>
          </w:p>
          <w:p w14:paraId="6327F72C" w14:textId="0166EF73" w:rsidR="004D4496" w:rsidRPr="004241B3" w:rsidRDefault="004D4496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</w:tcPr>
          <w:p w14:paraId="0F4232BF" w14:textId="54F52907" w:rsidR="004D4496" w:rsidRPr="004241B3" w:rsidRDefault="002E3966" w:rsidP="000405CD">
            <w:pPr>
              <w:pStyle w:val="a3"/>
              <w:shd w:val="clear" w:color="auto" w:fill="auto"/>
              <w:spacing w:after="0" w:line="240" w:lineRule="auto"/>
              <w:ind w:left="100" w:firstLine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Повышение эффективности принимаемых антикоррупционных мер</w:t>
            </w:r>
          </w:p>
        </w:tc>
      </w:tr>
      <w:tr w:rsidR="004D4496" w:rsidRPr="004241B3" w14:paraId="3C884981" w14:textId="77777777" w:rsidTr="000405CD">
        <w:trPr>
          <w:jc w:val="center"/>
        </w:trPr>
        <w:tc>
          <w:tcPr>
            <w:tcW w:w="706" w:type="dxa"/>
          </w:tcPr>
          <w:p w14:paraId="648954A3" w14:textId="7E67C82D" w:rsidR="004D4496" w:rsidRPr="00807045" w:rsidRDefault="004D4496" w:rsidP="0033678B">
            <w:pPr>
              <w:jc w:val="center"/>
              <w:rPr>
                <w:rFonts w:ascii="Times New Roman" w:hAnsi="Times New Roman" w:cs="Times New Roman"/>
              </w:rPr>
            </w:pPr>
            <w:r w:rsidRPr="00807045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789" w:type="dxa"/>
            <w:vAlign w:val="bottom"/>
          </w:tcPr>
          <w:p w14:paraId="0380E728" w14:textId="7BB87790" w:rsidR="004D4496" w:rsidRPr="00807045" w:rsidRDefault="00AA7FC5" w:rsidP="0033678B">
            <w:pPr>
              <w:pStyle w:val="a3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807045">
              <w:rPr>
                <w:rFonts w:cs="Times New Roman"/>
                <w:color w:val="000000"/>
                <w:sz w:val="24"/>
                <w:szCs w:val="24"/>
              </w:rPr>
              <w:t xml:space="preserve">Осуществление работы по выявлению  фактов коррупционных правонарушений при </w:t>
            </w:r>
            <w:r w:rsidR="00E43978" w:rsidRPr="00807045">
              <w:rPr>
                <w:rFonts w:cs="Times New Roman"/>
                <w:color w:val="000000"/>
                <w:sz w:val="24"/>
                <w:szCs w:val="24"/>
              </w:rPr>
              <w:t>реализации национального проекта «Кадры»</w:t>
            </w:r>
          </w:p>
        </w:tc>
        <w:tc>
          <w:tcPr>
            <w:tcW w:w="3206" w:type="dxa"/>
          </w:tcPr>
          <w:p w14:paraId="03309944" w14:textId="574AD7D6" w:rsidR="004D4496" w:rsidRPr="004A7A3F" w:rsidRDefault="004D4496" w:rsidP="0033678B">
            <w:pPr>
              <w:pStyle w:val="a3"/>
              <w:shd w:val="clear" w:color="auto" w:fill="auto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A7A3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Первый заместитель председателя Комитета</w:t>
            </w:r>
          </w:p>
        </w:tc>
        <w:tc>
          <w:tcPr>
            <w:tcW w:w="3119" w:type="dxa"/>
          </w:tcPr>
          <w:p w14:paraId="6D471EB5" w14:textId="3F8298FD" w:rsidR="004D4496" w:rsidRPr="004241B3" w:rsidRDefault="004D4496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>В течение 2025-2028 годов</w:t>
            </w:r>
          </w:p>
          <w:p w14:paraId="7A746DDD" w14:textId="5AE43F8D" w:rsidR="004D4496" w:rsidRPr="004241B3" w:rsidRDefault="004D4496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</w:tcPr>
          <w:p w14:paraId="5FA79EE9" w14:textId="49C66382" w:rsidR="004D4496" w:rsidRPr="004241B3" w:rsidRDefault="002E3966" w:rsidP="000405CD">
            <w:pPr>
              <w:pStyle w:val="a3"/>
              <w:shd w:val="clear" w:color="auto" w:fill="auto"/>
              <w:spacing w:after="0" w:line="240" w:lineRule="auto"/>
              <w:ind w:left="100" w:firstLine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Повышение эффективности принимаемых антикоррупционных мер</w:t>
            </w:r>
          </w:p>
        </w:tc>
      </w:tr>
      <w:tr w:rsidR="00590E5A" w:rsidRPr="004241B3" w14:paraId="0EDAE9C6" w14:textId="77777777" w:rsidTr="00433ADE">
        <w:trPr>
          <w:trHeight w:val="436"/>
          <w:jc w:val="center"/>
        </w:trPr>
        <w:tc>
          <w:tcPr>
            <w:tcW w:w="15276" w:type="dxa"/>
            <w:gridSpan w:val="5"/>
          </w:tcPr>
          <w:p w14:paraId="406C1E80" w14:textId="77777777" w:rsidR="00590E5A" w:rsidRPr="004241B3" w:rsidRDefault="00590E5A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241B3">
              <w:rPr>
                <w:rFonts w:cs="Times New Roman"/>
                <w:sz w:val="24"/>
                <w:szCs w:val="24"/>
              </w:rPr>
              <w:t>2. Цифровые технологии в противодействии коррупции</w:t>
            </w:r>
          </w:p>
        </w:tc>
      </w:tr>
      <w:tr w:rsidR="008E0726" w:rsidRPr="004241B3" w14:paraId="22176C26" w14:textId="77777777" w:rsidTr="000405CD">
        <w:trPr>
          <w:trHeight w:val="1686"/>
          <w:jc w:val="center"/>
        </w:trPr>
        <w:tc>
          <w:tcPr>
            <w:tcW w:w="706" w:type="dxa"/>
            <w:vMerge w:val="restart"/>
          </w:tcPr>
          <w:p w14:paraId="7F46F92A" w14:textId="77777777" w:rsidR="008E0726" w:rsidRPr="004241B3" w:rsidRDefault="008E0726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789" w:type="dxa"/>
            <w:tcBorders>
              <w:bottom w:val="nil"/>
            </w:tcBorders>
            <w:vAlign w:val="bottom"/>
          </w:tcPr>
          <w:p w14:paraId="60D1AEDA" w14:textId="1033FADA" w:rsidR="008E0726" w:rsidRPr="008E0726" w:rsidRDefault="008E0726" w:rsidP="000405CD">
            <w:pPr>
              <w:pStyle w:val="a3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 xml:space="preserve">Обеспечение функционирования каналов получения информации (горячая линия, телефоны доверия, электронная приемная), по которым граждане могут конфиденциально сообщать </w:t>
            </w:r>
            <w:r w:rsidRPr="004241B3">
              <w:rPr>
                <w:rStyle w:val="Candara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241B3">
              <w:rPr>
                <w:rFonts w:cs="Times New Roman"/>
                <w:color w:val="000000"/>
                <w:sz w:val="24"/>
                <w:szCs w:val="24"/>
              </w:rPr>
              <w:t xml:space="preserve"> возможных коррупционных правонарушениях.</w:t>
            </w:r>
            <w:r w:rsidRPr="004241B3">
              <w:rPr>
                <w:rFonts w:cs="Times New Roman"/>
                <w:sz w:val="24"/>
                <w:szCs w:val="24"/>
              </w:rPr>
              <w:t xml:space="preserve"> </w:t>
            </w:r>
            <w:r w:rsidRPr="004241B3">
              <w:rPr>
                <w:rFonts w:cs="Times New Roman"/>
                <w:color w:val="000000"/>
                <w:sz w:val="24"/>
                <w:szCs w:val="24"/>
              </w:rPr>
              <w:t>Осуществление рассмотрения поступивших сообщений, принятие соответствующих мер.</w:t>
            </w:r>
          </w:p>
        </w:tc>
        <w:tc>
          <w:tcPr>
            <w:tcW w:w="3206" w:type="dxa"/>
            <w:tcBorders>
              <w:bottom w:val="nil"/>
            </w:tcBorders>
          </w:tcPr>
          <w:p w14:paraId="672DBEEE" w14:textId="77777777" w:rsidR="008E0726" w:rsidRPr="004241B3" w:rsidRDefault="008E0726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Отдел организационно-правового обеспечения и контроля Комитета</w:t>
            </w:r>
          </w:p>
          <w:p w14:paraId="61029337" w14:textId="77777777" w:rsidR="008E0726" w:rsidRPr="004241B3" w:rsidRDefault="008E0726" w:rsidP="0033678B">
            <w:pPr>
              <w:pStyle w:val="a3"/>
              <w:shd w:val="clear" w:color="auto" w:fill="auto"/>
              <w:spacing w:after="0" w:line="240" w:lineRule="auto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3AD68E41" w14:textId="352B47FA" w:rsidR="008E0726" w:rsidRPr="004241B3" w:rsidRDefault="008E0726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>В течение 2025-2028 годов</w:t>
            </w:r>
          </w:p>
          <w:p w14:paraId="6A3A66AB" w14:textId="77777777" w:rsidR="008E0726" w:rsidRDefault="008E0726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4E18B0BA" w14:textId="77777777" w:rsidR="008E0726" w:rsidRDefault="008E0726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6125A201" w14:textId="77777777" w:rsidR="008E0726" w:rsidRDefault="008E0726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4A164D03" w14:textId="77777777" w:rsidR="008E0726" w:rsidRDefault="008E0726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7BF3A0C9" w14:textId="77777777" w:rsidR="008E0726" w:rsidRDefault="008E0726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7193EA80" w14:textId="77777777" w:rsidR="008E0726" w:rsidRDefault="008E0726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15F04F79" w14:textId="5F360CBF" w:rsidR="008E0726" w:rsidRPr="004241B3" w:rsidRDefault="008E0726" w:rsidP="0033678B">
            <w:pPr>
              <w:pStyle w:val="a3"/>
              <w:tabs>
                <w:tab w:val="left" w:pos="689"/>
              </w:tabs>
              <w:spacing w:after="0" w:line="240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56" w:type="dxa"/>
            <w:vMerge w:val="restart"/>
          </w:tcPr>
          <w:p w14:paraId="3F25A428" w14:textId="77777777" w:rsidR="008E0726" w:rsidRPr="004241B3" w:rsidRDefault="008E0726" w:rsidP="000405CD">
            <w:pPr>
              <w:pStyle w:val="a3"/>
              <w:shd w:val="clear" w:color="auto" w:fill="auto"/>
              <w:spacing w:after="0" w:line="240" w:lineRule="auto"/>
              <w:ind w:left="100" w:firstLine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>Выявление и предупреждение коррупционных правонарушений. Своевременное получение информации о фактах коррупции, оперативное реагирование</w:t>
            </w:r>
          </w:p>
        </w:tc>
      </w:tr>
      <w:tr w:rsidR="008E0726" w:rsidRPr="004241B3" w14:paraId="6A812C8B" w14:textId="77777777" w:rsidTr="000405CD">
        <w:trPr>
          <w:trHeight w:val="781"/>
          <w:jc w:val="center"/>
        </w:trPr>
        <w:tc>
          <w:tcPr>
            <w:tcW w:w="706" w:type="dxa"/>
            <w:vMerge/>
          </w:tcPr>
          <w:p w14:paraId="2A8D6A2B" w14:textId="77777777" w:rsidR="008E0726" w:rsidRPr="004241B3" w:rsidRDefault="008E0726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tcBorders>
              <w:top w:val="nil"/>
            </w:tcBorders>
          </w:tcPr>
          <w:p w14:paraId="0E2ECBBD" w14:textId="54EED5FC" w:rsidR="008E0726" w:rsidRPr="004241B3" w:rsidRDefault="008E0726" w:rsidP="000405CD">
            <w:pPr>
              <w:pStyle w:val="a3"/>
              <w:spacing w:after="0" w:line="240" w:lineRule="auto"/>
              <w:ind w:firstLine="0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>Представление информации в Администрацию</w:t>
            </w:r>
          </w:p>
        </w:tc>
        <w:tc>
          <w:tcPr>
            <w:tcW w:w="3206" w:type="dxa"/>
            <w:tcBorders>
              <w:top w:val="nil"/>
            </w:tcBorders>
          </w:tcPr>
          <w:p w14:paraId="344ADC84" w14:textId="77777777" w:rsidR="008E0726" w:rsidRPr="004241B3" w:rsidRDefault="008E0726" w:rsidP="0033678B">
            <w:pPr>
              <w:pStyle w:val="a3"/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99415E9" w14:textId="5874FFEF" w:rsidR="008E0726" w:rsidRPr="004241B3" w:rsidRDefault="008E0726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Д</w:t>
            </w:r>
            <w:r w:rsidRPr="004241B3">
              <w:rPr>
                <w:rFonts w:cs="Times New Roman"/>
                <w:color w:val="000000"/>
                <w:sz w:val="24"/>
                <w:szCs w:val="24"/>
              </w:rPr>
              <w:t>о 25 декабря 202</w:t>
            </w:r>
            <w:r>
              <w:rPr>
                <w:rFonts w:cs="Times New Roman"/>
                <w:color w:val="000000"/>
                <w:sz w:val="24"/>
                <w:szCs w:val="24"/>
              </w:rPr>
              <w:t>5</w:t>
            </w:r>
            <w:r w:rsidRPr="004241B3">
              <w:rPr>
                <w:rFonts w:cs="Times New Roman"/>
                <w:color w:val="000000"/>
                <w:sz w:val="24"/>
                <w:szCs w:val="24"/>
              </w:rPr>
              <w:t xml:space="preserve"> года,</w:t>
            </w:r>
          </w:p>
          <w:p w14:paraId="08A0A972" w14:textId="77777777" w:rsidR="008E0726" w:rsidRPr="0033678B" w:rsidRDefault="008E0726" w:rsidP="0033678B">
            <w:pPr>
              <w:pStyle w:val="a3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 xml:space="preserve">до 25 декабря 2026 года, 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>до 25 декабря 2027 года</w:t>
            </w:r>
            <w:r w:rsidRPr="004241B3">
              <w:rPr>
                <w:rFonts w:cs="Times New Roman"/>
                <w:color w:val="000000"/>
                <w:sz w:val="24"/>
                <w:szCs w:val="24"/>
              </w:rPr>
              <w:t>,</w:t>
            </w:r>
            <w:r>
              <w:rPr>
                <w:rFonts w:cs="Times New Roman"/>
                <w:color w:val="000000"/>
                <w:sz w:val="24"/>
                <w:szCs w:val="24"/>
              </w:rPr>
              <w:br/>
              <w:t xml:space="preserve">до 25 </w:t>
            </w:r>
            <w:r w:rsidRPr="004241B3">
              <w:rPr>
                <w:rFonts w:cs="Times New Roman"/>
                <w:color w:val="000000"/>
                <w:sz w:val="24"/>
                <w:szCs w:val="24"/>
              </w:rPr>
              <w:t>декабря 2028 года</w:t>
            </w:r>
          </w:p>
          <w:p w14:paraId="16913D54" w14:textId="77777777" w:rsidR="00EB21A2" w:rsidRPr="0033678B" w:rsidRDefault="00EB21A2" w:rsidP="0033678B">
            <w:pPr>
              <w:pStyle w:val="a3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5CEA7ADB" w14:textId="77777777" w:rsidR="00EB21A2" w:rsidRPr="0033678B" w:rsidRDefault="00EB21A2" w:rsidP="0033678B">
            <w:pPr>
              <w:pStyle w:val="a3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2A781E5E" w14:textId="77777777" w:rsidR="00EB21A2" w:rsidRPr="0033678B" w:rsidRDefault="00EB21A2" w:rsidP="0033678B">
            <w:pPr>
              <w:pStyle w:val="a3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5D31CAD2" w14:textId="77777777" w:rsidR="00EB21A2" w:rsidRPr="0033678B" w:rsidRDefault="00EB21A2" w:rsidP="0033678B">
            <w:pPr>
              <w:pStyle w:val="a3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5A3ECFDA" w14:textId="77777777" w:rsidR="00EB21A2" w:rsidRPr="0033678B" w:rsidRDefault="00EB21A2" w:rsidP="0033678B">
            <w:pPr>
              <w:pStyle w:val="a3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36FA790A" w14:textId="5DD5D983" w:rsidR="00EB21A2" w:rsidRPr="0033678B" w:rsidRDefault="00EB21A2" w:rsidP="0033678B">
            <w:pPr>
              <w:pStyle w:val="a3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456" w:type="dxa"/>
            <w:vMerge/>
          </w:tcPr>
          <w:p w14:paraId="42023A3E" w14:textId="77777777" w:rsidR="008E0726" w:rsidRPr="004241B3" w:rsidRDefault="008E0726" w:rsidP="0033678B">
            <w:pPr>
              <w:pStyle w:val="a3"/>
              <w:shd w:val="clear" w:color="auto" w:fill="auto"/>
              <w:spacing w:after="0" w:line="240" w:lineRule="auto"/>
              <w:ind w:left="100"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BF28CD" w:rsidRPr="004241B3" w14:paraId="504888CB" w14:textId="77777777" w:rsidTr="004B3C20">
        <w:trPr>
          <w:trHeight w:val="347"/>
          <w:jc w:val="center"/>
        </w:trPr>
        <w:tc>
          <w:tcPr>
            <w:tcW w:w="15276" w:type="dxa"/>
            <w:gridSpan w:val="5"/>
          </w:tcPr>
          <w:p w14:paraId="779CAA92" w14:textId="77777777" w:rsidR="00BF28CD" w:rsidRPr="004241B3" w:rsidRDefault="0064489B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lastRenderedPageBreak/>
              <w:t xml:space="preserve">3.  </w:t>
            </w:r>
            <w:r w:rsidR="00BF28CD" w:rsidRPr="004241B3">
              <w:rPr>
                <w:rFonts w:ascii="Times New Roman" w:hAnsi="Times New Roman" w:cs="Times New Roman"/>
              </w:rPr>
              <w:t>Антикоррупционный мониторинг</w:t>
            </w:r>
          </w:p>
        </w:tc>
      </w:tr>
      <w:tr w:rsidR="00AF2480" w:rsidRPr="004241B3" w14:paraId="3008C347" w14:textId="77777777" w:rsidTr="000405CD">
        <w:trPr>
          <w:trHeight w:val="2427"/>
          <w:jc w:val="center"/>
        </w:trPr>
        <w:tc>
          <w:tcPr>
            <w:tcW w:w="706" w:type="dxa"/>
            <w:vMerge w:val="restart"/>
          </w:tcPr>
          <w:p w14:paraId="09B4A100" w14:textId="77777777" w:rsidR="00AF2480" w:rsidRPr="004241B3" w:rsidRDefault="00AF2480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789" w:type="dxa"/>
            <w:tcBorders>
              <w:bottom w:val="nil"/>
            </w:tcBorders>
          </w:tcPr>
          <w:p w14:paraId="71913AE3" w14:textId="1B8B63EB" w:rsidR="00AF2480" w:rsidRPr="004241B3" w:rsidRDefault="00A83863" w:rsidP="000405CD">
            <w:pPr>
              <w:tabs>
                <w:tab w:val="left" w:pos="687"/>
              </w:tabs>
              <w:ind w:right="4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Ежеквартальный </w:t>
            </w:r>
            <w:r w:rsidR="00AF2480" w:rsidRPr="004241B3">
              <w:rPr>
                <w:rFonts w:ascii="Times New Roman" w:hAnsi="Times New Roman" w:cs="Times New Roman"/>
              </w:rPr>
              <w:t>мониторинг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F2480" w:rsidRPr="004241B3">
              <w:rPr>
                <w:rFonts w:ascii="Times New Roman" w:hAnsi="Times New Roman" w:cs="Times New Roman"/>
              </w:rPr>
              <w:t>обращений граждан и юридических лиц о коррупционных проявлениях в деятельности должностных лиц Комитета</w:t>
            </w:r>
            <w:r w:rsidR="0006652C" w:rsidRPr="002B248F">
              <w:rPr>
                <w:rFonts w:ascii="Times New Roman" w:hAnsi="Times New Roman" w:cs="Times New Roman"/>
              </w:rPr>
              <w:t>,</w:t>
            </w:r>
            <w:r w:rsidR="0006652C" w:rsidRPr="002B248F">
              <w:rPr>
                <w:rFonts w:ascii="Times New Roman" w:hAnsi="Times New Roman" w:cs="Times New Roman"/>
                <w:strike/>
              </w:rPr>
              <w:t xml:space="preserve"> </w:t>
            </w:r>
            <w:r w:rsidR="002B248F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осударственных учреждени</w:t>
            </w:r>
            <w:r w:rsidR="002B248F">
              <w:rPr>
                <w:rFonts w:ascii="Times New Roman" w:hAnsi="Times New Roman" w:cs="Times New Roman"/>
              </w:rPr>
              <w:t>й</w:t>
            </w:r>
            <w:r w:rsidRPr="004241B3">
              <w:rPr>
                <w:rFonts w:ascii="Times New Roman" w:hAnsi="Times New Roman" w:cs="Times New Roman"/>
              </w:rPr>
              <w:t xml:space="preserve">, </w:t>
            </w:r>
            <w:r w:rsidRPr="002B248F">
              <w:rPr>
                <w:rFonts w:ascii="Times New Roman" w:hAnsi="Times New Roman" w:cs="Times New Roman"/>
              </w:rPr>
              <w:t>подведомственных Комитету</w:t>
            </w:r>
            <w:r w:rsidR="002B248F" w:rsidRPr="002B248F">
              <w:rPr>
                <w:rFonts w:ascii="Times New Roman" w:hAnsi="Times New Roman" w:cs="Times New Roman"/>
              </w:rPr>
              <w:t>,</w:t>
            </w:r>
            <w:r w:rsidR="00C331FE" w:rsidRPr="000A4B1F">
              <w:rPr>
                <w:rFonts w:ascii="Times New Roman" w:hAnsi="Times New Roman" w:cs="Times New Roman"/>
              </w:rPr>
              <w:t xml:space="preserve"> </w:t>
            </w:r>
            <w:r w:rsidR="00AF2480" w:rsidRPr="004241B3">
              <w:rPr>
                <w:rFonts w:ascii="Times New Roman" w:hAnsi="Times New Roman" w:cs="Times New Roman"/>
              </w:rPr>
              <w:t>поступивших в  Комитет</w:t>
            </w:r>
            <w:r w:rsidR="00F158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6" w:type="dxa"/>
            <w:vMerge w:val="restart"/>
            <w:tcBorders>
              <w:bottom w:val="nil"/>
            </w:tcBorders>
          </w:tcPr>
          <w:p w14:paraId="1EDF2D8B" w14:textId="77777777" w:rsidR="00AF2480" w:rsidRPr="004241B3" w:rsidRDefault="00AF2480" w:rsidP="003367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241B3">
              <w:rPr>
                <w:rFonts w:ascii="Times New Roman" w:hAnsi="Times New Roman" w:cs="Times New Roman"/>
              </w:rPr>
              <w:t>Первый заместитель председателя Комитета</w:t>
            </w:r>
          </w:p>
          <w:p w14:paraId="72E2EA1C" w14:textId="77777777" w:rsidR="00AF2480" w:rsidRPr="004241B3" w:rsidRDefault="00AF2480" w:rsidP="0033678B">
            <w:pPr>
              <w:framePr w:w="2688" w:h="1661" w:wrap="around" w:hAnchor="margin" w:x="11735" w:y="-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14:paraId="4E647C0A" w14:textId="77777777" w:rsidR="00AF2480" w:rsidRPr="004241B3" w:rsidRDefault="00AF2480" w:rsidP="0033678B">
            <w:pPr>
              <w:ind w:right="40"/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В течение 2025 - 2028 годов (проведение мониторинга - ежеквартально)</w:t>
            </w:r>
          </w:p>
          <w:p w14:paraId="7FF76133" w14:textId="77777777" w:rsidR="00AF2480" w:rsidRPr="004241B3" w:rsidRDefault="00AF2480" w:rsidP="0033678B">
            <w:pPr>
              <w:ind w:right="40"/>
              <w:jc w:val="center"/>
              <w:rPr>
                <w:rFonts w:ascii="Times New Roman" w:hAnsi="Times New Roman" w:cs="Times New Roman"/>
              </w:rPr>
            </w:pPr>
          </w:p>
          <w:p w14:paraId="5058CC00" w14:textId="4D84FE05" w:rsidR="00AF2480" w:rsidRPr="004241B3" w:rsidRDefault="00AF2480" w:rsidP="0033678B">
            <w:pPr>
              <w:pStyle w:val="a3"/>
              <w:spacing w:after="0" w:line="240" w:lineRule="auto"/>
              <w:ind w:right="42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56" w:type="dxa"/>
            <w:vMerge w:val="restart"/>
          </w:tcPr>
          <w:p w14:paraId="7996FA2F" w14:textId="77777777" w:rsidR="00AF2480" w:rsidRPr="004241B3" w:rsidRDefault="00AF2480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Выявление и предупреждение коррупционных правонарушений. Оперативное принятие соответствующих решений в случае подтверждения фактов коррупционных правонарушений</w:t>
            </w:r>
          </w:p>
        </w:tc>
      </w:tr>
      <w:tr w:rsidR="00AF2480" w:rsidRPr="004241B3" w14:paraId="11335F61" w14:textId="77777777" w:rsidTr="000405CD">
        <w:trPr>
          <w:trHeight w:val="1173"/>
          <w:jc w:val="center"/>
        </w:trPr>
        <w:tc>
          <w:tcPr>
            <w:tcW w:w="706" w:type="dxa"/>
            <w:vMerge/>
          </w:tcPr>
          <w:p w14:paraId="5B384B57" w14:textId="77777777" w:rsidR="00AF2480" w:rsidRPr="004241B3" w:rsidRDefault="00AF2480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tcBorders>
              <w:top w:val="nil"/>
            </w:tcBorders>
          </w:tcPr>
          <w:p w14:paraId="19AF2C90" w14:textId="77777777" w:rsidR="00AF2480" w:rsidRPr="00AF2480" w:rsidRDefault="00AF2480" w:rsidP="000405CD">
            <w:pPr>
              <w:tabs>
                <w:tab w:val="left" w:pos="687"/>
              </w:tabs>
              <w:ind w:right="40"/>
              <w:jc w:val="both"/>
              <w:rPr>
                <w:rFonts w:ascii="Times New Roman" w:hAnsi="Times New Roman" w:cs="Times New Roman"/>
                <w:color w:val="auto"/>
              </w:rPr>
            </w:pPr>
            <w:r w:rsidRPr="00AF2480">
              <w:rPr>
                <w:rFonts w:ascii="Times New Roman" w:hAnsi="Times New Roman" w:cs="Times New Roman"/>
                <w:color w:val="auto"/>
              </w:rPr>
              <w:t>Представление результатов мониторинга в комиссию по координации работы по противодействию коррупции в Ленинградской области</w:t>
            </w:r>
          </w:p>
        </w:tc>
        <w:tc>
          <w:tcPr>
            <w:tcW w:w="3206" w:type="dxa"/>
            <w:vMerge/>
            <w:tcBorders>
              <w:top w:val="nil"/>
            </w:tcBorders>
          </w:tcPr>
          <w:p w14:paraId="704D4FA0" w14:textId="77777777" w:rsidR="00AF2480" w:rsidRPr="004241B3" w:rsidRDefault="00AF2480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60F4999F" w14:textId="0211E2E2" w:rsidR="00AF2480" w:rsidRPr="004241B3" w:rsidRDefault="00AF2480" w:rsidP="003367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241B3">
              <w:rPr>
                <w:rFonts w:ascii="Times New Roman" w:hAnsi="Times New Roman" w:cs="Times New Roman"/>
              </w:rPr>
              <w:t>До 30 декабря 2025 года,</w:t>
            </w:r>
          </w:p>
          <w:p w14:paraId="22B64334" w14:textId="77777777" w:rsidR="00AF2480" w:rsidRPr="004241B3" w:rsidRDefault="00AF2480" w:rsidP="0033678B">
            <w:pPr>
              <w:pStyle w:val="a3"/>
              <w:shd w:val="clear" w:color="auto" w:fill="auto"/>
              <w:spacing w:after="0" w:line="240" w:lineRule="auto"/>
              <w:ind w:right="420" w:firstLine="0"/>
              <w:jc w:val="center"/>
              <w:rPr>
                <w:rFonts w:cs="Times New Roman"/>
                <w:sz w:val="24"/>
                <w:szCs w:val="24"/>
              </w:rPr>
            </w:pPr>
            <w:r w:rsidRPr="004241B3">
              <w:rPr>
                <w:rFonts w:cs="Times New Roman"/>
                <w:sz w:val="24"/>
                <w:szCs w:val="24"/>
              </w:rPr>
              <w:t>до 30 декабря 2026 года,</w:t>
            </w:r>
          </w:p>
          <w:p w14:paraId="453CDE95" w14:textId="03399C25" w:rsidR="00AF2480" w:rsidRPr="004241B3" w:rsidRDefault="00AF2480" w:rsidP="0033678B">
            <w:pPr>
              <w:pStyle w:val="a3"/>
              <w:shd w:val="clear" w:color="auto" w:fill="auto"/>
              <w:spacing w:after="0" w:line="240" w:lineRule="auto"/>
              <w:ind w:right="420" w:firstLine="0"/>
              <w:jc w:val="center"/>
              <w:rPr>
                <w:rFonts w:cs="Times New Roman"/>
                <w:sz w:val="24"/>
                <w:szCs w:val="24"/>
              </w:rPr>
            </w:pPr>
            <w:r w:rsidRPr="004241B3">
              <w:rPr>
                <w:rFonts w:cs="Times New Roman"/>
                <w:sz w:val="24"/>
                <w:szCs w:val="24"/>
              </w:rPr>
              <w:t>до 30 декабря 2027 года,</w:t>
            </w:r>
          </w:p>
          <w:p w14:paraId="4B33D8EA" w14:textId="77777777" w:rsidR="00AF2480" w:rsidRPr="004241B3" w:rsidRDefault="00AF2480" w:rsidP="0033678B">
            <w:pPr>
              <w:pStyle w:val="a3"/>
              <w:shd w:val="clear" w:color="auto" w:fill="auto"/>
              <w:spacing w:after="0" w:line="240" w:lineRule="auto"/>
              <w:ind w:right="420" w:firstLine="0"/>
              <w:jc w:val="center"/>
              <w:rPr>
                <w:rFonts w:cs="Times New Roman"/>
              </w:rPr>
            </w:pPr>
            <w:r w:rsidRPr="004241B3">
              <w:rPr>
                <w:rFonts w:cs="Times New Roman"/>
                <w:sz w:val="24"/>
                <w:szCs w:val="24"/>
              </w:rPr>
              <w:t>до 30 декабря 2028 года</w:t>
            </w:r>
          </w:p>
        </w:tc>
        <w:tc>
          <w:tcPr>
            <w:tcW w:w="3456" w:type="dxa"/>
            <w:vMerge/>
          </w:tcPr>
          <w:p w14:paraId="1F155A3B" w14:textId="77777777" w:rsidR="00AF2480" w:rsidRPr="004241B3" w:rsidRDefault="00AF2480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8CD" w:rsidRPr="004241B3" w14:paraId="5064AA85" w14:textId="77777777" w:rsidTr="003B2111">
        <w:trPr>
          <w:jc w:val="center"/>
        </w:trPr>
        <w:tc>
          <w:tcPr>
            <w:tcW w:w="15276" w:type="dxa"/>
            <w:gridSpan w:val="5"/>
          </w:tcPr>
          <w:p w14:paraId="7ADECCD3" w14:textId="23344FF9" w:rsidR="00BF28CD" w:rsidRPr="00D8049E" w:rsidRDefault="0064489B" w:rsidP="0033678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41B3">
              <w:rPr>
                <w:rFonts w:ascii="Times New Roman" w:hAnsi="Times New Roman" w:cs="Times New Roman"/>
              </w:rPr>
              <w:t xml:space="preserve">4.  </w:t>
            </w:r>
            <w:r w:rsidR="00BF28CD" w:rsidRPr="004241B3">
              <w:rPr>
                <w:rFonts w:ascii="Times New Roman" w:hAnsi="Times New Roman" w:cs="Times New Roman"/>
              </w:rPr>
              <w:t xml:space="preserve">Профилактика коррупционных и иных правонарушений </w:t>
            </w:r>
            <w:r w:rsidR="00BF28CD" w:rsidRPr="00ED3A36">
              <w:rPr>
                <w:rFonts w:ascii="Times New Roman" w:hAnsi="Times New Roman" w:cs="Times New Roman"/>
              </w:rPr>
              <w:t xml:space="preserve">в </w:t>
            </w:r>
            <w:r w:rsidR="00D8049E" w:rsidRPr="00ED3A36">
              <w:rPr>
                <w:rFonts w:ascii="Times New Roman" w:hAnsi="Times New Roman" w:cs="Times New Roman"/>
                <w:color w:val="000000" w:themeColor="text1"/>
              </w:rPr>
              <w:t>Комитете</w:t>
            </w:r>
          </w:p>
        </w:tc>
      </w:tr>
      <w:tr w:rsidR="00A15C25" w:rsidRPr="004241B3" w14:paraId="2878E1B5" w14:textId="77777777" w:rsidTr="000405CD">
        <w:trPr>
          <w:jc w:val="center"/>
        </w:trPr>
        <w:tc>
          <w:tcPr>
            <w:tcW w:w="706" w:type="dxa"/>
          </w:tcPr>
          <w:p w14:paraId="40EE9180" w14:textId="77777777" w:rsidR="00A15C25" w:rsidRPr="004241B3" w:rsidRDefault="00C82105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789" w:type="dxa"/>
          </w:tcPr>
          <w:p w14:paraId="4648BF04" w14:textId="77777777" w:rsidR="00A15C25" w:rsidRDefault="00BF28CD" w:rsidP="000405C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241B3">
              <w:rPr>
                <w:rFonts w:ascii="Times New Roman" w:hAnsi="Times New Roman" w:cs="Times New Roman"/>
              </w:rPr>
              <w:t>Обеспечение деятельности комисси</w:t>
            </w:r>
            <w:r w:rsidR="00D8049E">
              <w:rPr>
                <w:rFonts w:ascii="Times New Roman" w:hAnsi="Times New Roman" w:cs="Times New Roman"/>
              </w:rPr>
              <w:t>й</w:t>
            </w:r>
            <w:r w:rsidR="005B368C" w:rsidRPr="004241B3">
              <w:rPr>
                <w:rFonts w:ascii="Times New Roman" w:hAnsi="Times New Roman" w:cs="Times New Roman"/>
              </w:rPr>
              <w:t xml:space="preserve"> </w:t>
            </w:r>
            <w:r w:rsidRPr="004241B3">
              <w:rPr>
                <w:rFonts w:ascii="Times New Roman" w:hAnsi="Times New Roman" w:cs="Times New Roman"/>
              </w:rPr>
              <w:t xml:space="preserve">по соблюдению требований к служебному поведению государственных гражданских служащих Ленинградской области и урегулированию конфликта интересов </w:t>
            </w:r>
            <w:r w:rsidR="00C82105" w:rsidRPr="004241B3">
              <w:rPr>
                <w:rFonts w:ascii="Times New Roman" w:hAnsi="Times New Roman" w:cs="Times New Roman"/>
              </w:rPr>
              <w:t xml:space="preserve">в </w:t>
            </w:r>
            <w:r w:rsidR="00617683" w:rsidRPr="004241B3">
              <w:rPr>
                <w:rFonts w:ascii="Times New Roman" w:hAnsi="Times New Roman" w:cs="Times New Roman"/>
              </w:rPr>
              <w:t>Комитете</w:t>
            </w:r>
            <w:r w:rsidR="00FE510F" w:rsidRPr="004241B3">
              <w:rPr>
                <w:rFonts w:ascii="Times New Roman" w:hAnsi="Times New Roman" w:cs="Times New Roman"/>
              </w:rPr>
              <w:t>, а также участие в преде</w:t>
            </w:r>
            <w:r w:rsidR="00617683" w:rsidRPr="004241B3">
              <w:rPr>
                <w:rFonts w:ascii="Times New Roman" w:hAnsi="Times New Roman" w:cs="Times New Roman"/>
              </w:rPr>
              <w:t xml:space="preserve">лах своей компетенции в работе </w:t>
            </w:r>
            <w:r w:rsidR="00FE510F" w:rsidRPr="004241B3">
              <w:rPr>
                <w:rFonts w:ascii="Times New Roman" w:hAnsi="Times New Roman" w:cs="Times New Roman"/>
              </w:rPr>
              <w:t>комисси</w:t>
            </w:r>
            <w:r w:rsidR="00617683" w:rsidRPr="004241B3">
              <w:rPr>
                <w:rFonts w:ascii="Times New Roman" w:hAnsi="Times New Roman" w:cs="Times New Roman"/>
              </w:rPr>
              <w:t>и</w:t>
            </w:r>
          </w:p>
          <w:p w14:paraId="6FD4C821" w14:textId="77777777" w:rsidR="000405CD" w:rsidRDefault="000405CD" w:rsidP="000405C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1B50A588" w14:textId="281F4B69" w:rsidR="000405CD" w:rsidRPr="000405CD" w:rsidRDefault="000405CD" w:rsidP="000405C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14:paraId="78F3E240" w14:textId="77777777" w:rsidR="00BF28CD" w:rsidRPr="004241B3" w:rsidRDefault="00714227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Уполномоченные для участия в работе комиссии сотрудники Комитета</w:t>
            </w:r>
          </w:p>
          <w:p w14:paraId="3F3BA3AA" w14:textId="77777777" w:rsidR="00A15C25" w:rsidRPr="004241B3" w:rsidRDefault="00A15C25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4A848F0" w14:textId="5427F914" w:rsidR="00C82105" w:rsidRPr="004241B3" w:rsidRDefault="00C82105" w:rsidP="0033678B">
            <w:pPr>
              <w:pStyle w:val="a3"/>
              <w:shd w:val="clear" w:color="auto" w:fill="auto"/>
              <w:spacing w:after="0" w:line="240" w:lineRule="auto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>В течение 2025-2028 годов</w:t>
            </w:r>
          </w:p>
          <w:p w14:paraId="77031798" w14:textId="77777777" w:rsidR="00A15C25" w:rsidRPr="004241B3" w:rsidRDefault="00A15C25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14:paraId="70D310A9" w14:textId="77777777" w:rsidR="00A15C25" w:rsidRDefault="00FE510F" w:rsidP="000405CD">
            <w:pPr>
              <w:jc w:val="both"/>
              <w:rPr>
                <w:rStyle w:val="Exact1"/>
                <w:sz w:val="24"/>
                <w:szCs w:val="24"/>
                <w:u w:val="none"/>
                <w:lang w:val="en-US"/>
              </w:rPr>
            </w:pPr>
            <w:r w:rsidRPr="004241B3">
              <w:rPr>
                <w:rStyle w:val="Exact"/>
                <w:sz w:val="24"/>
                <w:szCs w:val="24"/>
              </w:rPr>
              <w:t>Обеспечение соблюдения гражданскими служащими ограничений и запретов, требований</w:t>
            </w:r>
            <w:r w:rsidR="004241B3">
              <w:rPr>
                <w:rStyle w:val="Exact"/>
                <w:sz w:val="24"/>
                <w:szCs w:val="24"/>
              </w:rPr>
              <w:t xml:space="preserve"> </w:t>
            </w:r>
            <w:r w:rsidRPr="004241B3">
              <w:rPr>
                <w:rStyle w:val="Exact"/>
                <w:sz w:val="24"/>
                <w:szCs w:val="24"/>
              </w:rPr>
              <w:t>о предотвращении или урегулировании</w:t>
            </w:r>
            <w:r w:rsidR="004241B3">
              <w:rPr>
                <w:rStyle w:val="Exact"/>
                <w:sz w:val="24"/>
                <w:szCs w:val="24"/>
              </w:rPr>
              <w:t xml:space="preserve"> </w:t>
            </w:r>
            <w:r w:rsidR="00BF28CD" w:rsidRPr="004241B3">
              <w:rPr>
                <w:rStyle w:val="Exact"/>
                <w:sz w:val="24"/>
                <w:szCs w:val="24"/>
              </w:rPr>
              <w:t>конфликта интересов, осуществление мер по предупреждению коррупции, обеспечение привлечения гражданских служащих</w:t>
            </w:r>
            <w:r w:rsidR="004241B3">
              <w:rPr>
                <w:rStyle w:val="Exact"/>
                <w:sz w:val="24"/>
                <w:szCs w:val="24"/>
              </w:rPr>
              <w:t xml:space="preserve"> к</w:t>
            </w:r>
            <w:r w:rsidR="00BF28CD" w:rsidRPr="004241B3">
              <w:rPr>
                <w:rStyle w:val="Exact"/>
                <w:sz w:val="24"/>
                <w:szCs w:val="24"/>
              </w:rPr>
              <w:t xml:space="preserve"> ответственности за совершение коррупционных </w:t>
            </w:r>
            <w:r w:rsidR="00BF28CD" w:rsidRPr="004241B3">
              <w:rPr>
                <w:rStyle w:val="Exact1"/>
                <w:sz w:val="24"/>
                <w:szCs w:val="24"/>
                <w:u w:val="none"/>
              </w:rPr>
              <w:t>правонарушений</w:t>
            </w:r>
          </w:p>
          <w:p w14:paraId="510E855C" w14:textId="77777777" w:rsidR="000405CD" w:rsidRPr="000405CD" w:rsidRDefault="000405CD" w:rsidP="000405CD">
            <w:pPr>
              <w:jc w:val="both"/>
              <w:rPr>
                <w:rStyle w:val="Exact1"/>
                <w:sz w:val="24"/>
                <w:szCs w:val="24"/>
                <w:u w:val="none"/>
                <w:lang w:val="en-US"/>
              </w:rPr>
            </w:pPr>
          </w:p>
          <w:p w14:paraId="6C33065F" w14:textId="77777777" w:rsidR="00EB21A2" w:rsidRPr="0033678B" w:rsidRDefault="00EB21A2" w:rsidP="0033678B">
            <w:pPr>
              <w:jc w:val="center"/>
              <w:rPr>
                <w:rStyle w:val="Exact1"/>
                <w:sz w:val="24"/>
                <w:szCs w:val="24"/>
                <w:u w:val="none"/>
              </w:rPr>
            </w:pPr>
          </w:p>
          <w:p w14:paraId="7C8868C3" w14:textId="77777777" w:rsidR="00EB21A2" w:rsidRDefault="00EB21A2" w:rsidP="0033678B">
            <w:pPr>
              <w:jc w:val="center"/>
              <w:rPr>
                <w:rStyle w:val="Exact1"/>
                <w:sz w:val="24"/>
                <w:szCs w:val="24"/>
                <w:u w:val="none"/>
              </w:rPr>
            </w:pPr>
          </w:p>
          <w:p w14:paraId="5BD34DF5" w14:textId="77777777" w:rsidR="005A3A95" w:rsidRDefault="005A3A95" w:rsidP="0033678B">
            <w:pPr>
              <w:jc w:val="center"/>
              <w:rPr>
                <w:rStyle w:val="Exact1"/>
                <w:sz w:val="24"/>
                <w:szCs w:val="24"/>
                <w:u w:val="none"/>
              </w:rPr>
            </w:pPr>
          </w:p>
          <w:p w14:paraId="54629E13" w14:textId="77777777" w:rsidR="005A3A95" w:rsidRPr="0033678B" w:rsidRDefault="005A3A95" w:rsidP="0033678B">
            <w:pPr>
              <w:jc w:val="center"/>
              <w:rPr>
                <w:rStyle w:val="Exact1"/>
                <w:sz w:val="24"/>
                <w:szCs w:val="24"/>
                <w:u w:val="none"/>
              </w:rPr>
            </w:pPr>
          </w:p>
          <w:p w14:paraId="4CAD1E86" w14:textId="77777777" w:rsidR="00EB21A2" w:rsidRPr="0033678B" w:rsidRDefault="00EB21A2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836" w:rsidRPr="004241B3" w14:paraId="5D31E578" w14:textId="77777777" w:rsidTr="000405CD">
        <w:trPr>
          <w:trHeight w:val="414"/>
          <w:jc w:val="center"/>
        </w:trPr>
        <w:tc>
          <w:tcPr>
            <w:tcW w:w="706" w:type="dxa"/>
            <w:vMerge w:val="restart"/>
          </w:tcPr>
          <w:p w14:paraId="36B8B7CF" w14:textId="77777777" w:rsidR="00F15836" w:rsidRDefault="00F15836" w:rsidP="00336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3A36">
              <w:rPr>
                <w:rFonts w:ascii="Times New Roman" w:hAnsi="Times New Roman" w:cs="Times New Roman"/>
              </w:rPr>
              <w:lastRenderedPageBreak/>
              <w:t>4.2</w:t>
            </w:r>
          </w:p>
          <w:p w14:paraId="67706354" w14:textId="77777777" w:rsidR="00EB21A2" w:rsidRDefault="00EB21A2" w:rsidP="00336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D9F7344" w14:textId="77777777" w:rsidR="00EB21A2" w:rsidRDefault="00EB21A2" w:rsidP="00336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915EB2B" w14:textId="77777777" w:rsidR="00EB21A2" w:rsidRDefault="00EB21A2" w:rsidP="00336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077AD3A" w14:textId="77777777" w:rsidR="00EB21A2" w:rsidRPr="00EB21A2" w:rsidRDefault="00EB21A2" w:rsidP="00336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89" w:type="dxa"/>
            <w:tcBorders>
              <w:bottom w:val="nil"/>
            </w:tcBorders>
          </w:tcPr>
          <w:p w14:paraId="4A3D670E" w14:textId="2B7B5528" w:rsidR="00F15836" w:rsidRPr="00ED3A36" w:rsidRDefault="00F15836" w:rsidP="000405CD">
            <w:pPr>
              <w:jc w:val="both"/>
              <w:rPr>
                <w:rFonts w:ascii="Times New Roman" w:hAnsi="Times New Roman" w:cs="Times New Roman"/>
              </w:rPr>
            </w:pPr>
            <w:r w:rsidRPr="00ED3A36">
              <w:rPr>
                <w:rFonts w:ascii="Times New Roman" w:hAnsi="Times New Roman" w:cs="Times New Roman"/>
              </w:rPr>
              <w:t>Ежегодное проведение оценки коррупционных рисков, возникающих при реализации Комитетом возложенных на него функций</w:t>
            </w:r>
            <w:r w:rsidR="00F2029D" w:rsidRPr="00ED3A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6" w:type="dxa"/>
            <w:tcBorders>
              <w:bottom w:val="nil"/>
            </w:tcBorders>
            <w:shd w:val="clear" w:color="auto" w:fill="auto"/>
          </w:tcPr>
          <w:p w14:paraId="30A76DE3" w14:textId="131D89FF" w:rsidR="00F15836" w:rsidRPr="00ED3A36" w:rsidRDefault="00F15836" w:rsidP="0033678B">
            <w:pPr>
              <w:jc w:val="center"/>
              <w:rPr>
                <w:rFonts w:ascii="Times New Roman" w:hAnsi="Times New Roman" w:cs="Times New Roman"/>
              </w:rPr>
            </w:pPr>
            <w:r w:rsidRPr="00ED3A36">
              <w:rPr>
                <w:rFonts w:ascii="Times New Roman" w:hAnsi="Times New Roman" w:cs="Times New Roman"/>
              </w:rPr>
              <w:t>Руководители структурных подразделений Комитета</w:t>
            </w:r>
          </w:p>
        </w:tc>
        <w:tc>
          <w:tcPr>
            <w:tcW w:w="3119" w:type="dxa"/>
            <w:tcBorders>
              <w:bottom w:val="nil"/>
            </w:tcBorders>
          </w:tcPr>
          <w:p w14:paraId="222F633A" w14:textId="1C8B699A" w:rsidR="00F15836" w:rsidRDefault="00F15836" w:rsidP="0033678B">
            <w:pPr>
              <w:pStyle w:val="a3"/>
              <w:shd w:val="clear" w:color="auto" w:fill="auto"/>
              <w:spacing w:after="0" w:line="240" w:lineRule="auto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>В течение 2025-2028 годов</w:t>
            </w:r>
          </w:p>
          <w:p w14:paraId="0EFE5FAC" w14:textId="77777777" w:rsidR="00F15836" w:rsidRDefault="00F15836" w:rsidP="0033678B">
            <w:pPr>
              <w:pStyle w:val="a3"/>
              <w:shd w:val="clear" w:color="auto" w:fill="auto"/>
              <w:spacing w:after="0" w:line="240" w:lineRule="auto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4FA8F46B" w14:textId="77777777" w:rsidR="00F15836" w:rsidRDefault="00F15836" w:rsidP="0033678B">
            <w:pPr>
              <w:pStyle w:val="a3"/>
              <w:shd w:val="clear" w:color="auto" w:fill="auto"/>
              <w:spacing w:after="0" w:line="240" w:lineRule="auto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3F20D7E7" w14:textId="77777777" w:rsidR="00F15836" w:rsidRDefault="00F15836" w:rsidP="0033678B">
            <w:pPr>
              <w:pStyle w:val="a3"/>
              <w:shd w:val="clear" w:color="auto" w:fill="auto"/>
              <w:spacing w:after="0" w:line="240" w:lineRule="auto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1FB589C9" w14:textId="77777777" w:rsidR="00F15836" w:rsidRPr="004241B3" w:rsidRDefault="00F15836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  <w:vMerge w:val="restart"/>
          </w:tcPr>
          <w:p w14:paraId="68EBA6F0" w14:textId="2B5EF603" w:rsidR="00F15836" w:rsidRDefault="00F15836" w:rsidP="000405C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241B3">
              <w:rPr>
                <w:rFonts w:ascii="Times New Roman" w:hAnsi="Times New Roman" w:cs="Times New Roman"/>
              </w:rPr>
              <w:t>Профилактика коррупционных и иных правонарушений</w:t>
            </w:r>
          </w:p>
          <w:p w14:paraId="3370289E" w14:textId="77777777" w:rsidR="00EB21A2" w:rsidRDefault="00EB21A2" w:rsidP="000405C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8E0A549" w14:textId="77777777" w:rsidR="00EB21A2" w:rsidRPr="00EB21A2" w:rsidRDefault="00EB21A2" w:rsidP="00336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118E3" w:rsidRPr="004241B3" w14:paraId="14AD1CC3" w14:textId="77777777" w:rsidTr="000405CD">
        <w:trPr>
          <w:trHeight w:val="747"/>
          <w:jc w:val="center"/>
        </w:trPr>
        <w:tc>
          <w:tcPr>
            <w:tcW w:w="706" w:type="dxa"/>
            <w:vMerge/>
          </w:tcPr>
          <w:p w14:paraId="00302D95" w14:textId="77777777" w:rsidR="003118E3" w:rsidRPr="00392147" w:rsidRDefault="003118E3" w:rsidP="0033678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4789" w:type="dxa"/>
            <w:tcBorders>
              <w:top w:val="nil"/>
            </w:tcBorders>
          </w:tcPr>
          <w:p w14:paraId="72F4177D" w14:textId="77777777" w:rsidR="003118E3" w:rsidRPr="00ED3A36" w:rsidRDefault="003118E3" w:rsidP="000405CD">
            <w:pPr>
              <w:jc w:val="both"/>
              <w:rPr>
                <w:rFonts w:ascii="Times New Roman" w:hAnsi="Times New Roman" w:cs="Times New Roman"/>
              </w:rPr>
            </w:pPr>
            <w:r w:rsidRPr="00ED3A36">
              <w:rPr>
                <w:rFonts w:ascii="Times New Roman" w:hAnsi="Times New Roman" w:cs="Times New Roman"/>
              </w:rPr>
              <w:t>Представление информации в Администрацию</w:t>
            </w:r>
          </w:p>
        </w:tc>
        <w:tc>
          <w:tcPr>
            <w:tcW w:w="3206" w:type="dxa"/>
            <w:tcBorders>
              <w:top w:val="nil"/>
            </w:tcBorders>
            <w:shd w:val="clear" w:color="auto" w:fill="auto"/>
          </w:tcPr>
          <w:p w14:paraId="538E891B" w14:textId="7510AC59" w:rsidR="00F15836" w:rsidRPr="00ED3A36" w:rsidRDefault="00F15836" w:rsidP="0033678B">
            <w:pPr>
              <w:jc w:val="center"/>
              <w:rPr>
                <w:rFonts w:ascii="Times New Roman" w:hAnsi="Times New Roman" w:cs="Times New Roman"/>
              </w:rPr>
            </w:pPr>
            <w:r w:rsidRPr="00ED3A36">
              <w:rPr>
                <w:rFonts w:ascii="Times New Roman" w:hAnsi="Times New Roman" w:cs="Times New Roman"/>
              </w:rPr>
              <w:t>Отдел организационно-правового обеспечения и контроля Комитета</w:t>
            </w:r>
          </w:p>
          <w:p w14:paraId="193613B1" w14:textId="77777777" w:rsidR="003118E3" w:rsidRPr="00ED3A36" w:rsidRDefault="003118E3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493C7266" w14:textId="1BB0DBAE" w:rsidR="00F15836" w:rsidRPr="004241B3" w:rsidRDefault="00F15836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До 30 декабря 2025 года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br/>
            </w:r>
            <w:r w:rsidRPr="004241B3">
              <w:rPr>
                <w:rFonts w:ascii="Times New Roman" w:hAnsi="Times New Roman" w:cs="Times New Roman"/>
              </w:rPr>
              <w:t>до 30 декабря 2026 года,</w:t>
            </w:r>
          </w:p>
          <w:p w14:paraId="2EFD90A4" w14:textId="6AE853BC" w:rsidR="00F15836" w:rsidRPr="004241B3" w:rsidRDefault="00F15836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до 30 декабря 2027 года,</w:t>
            </w:r>
          </w:p>
          <w:p w14:paraId="4A9E3BC0" w14:textId="6A078E8F" w:rsidR="003118E3" w:rsidRPr="004241B3" w:rsidRDefault="00F15836" w:rsidP="0033678B">
            <w:pPr>
              <w:pStyle w:val="a3"/>
              <w:shd w:val="clear" w:color="auto" w:fill="auto"/>
              <w:spacing w:after="0" w:line="240" w:lineRule="auto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241B3">
              <w:rPr>
                <w:rFonts w:cs="Times New Roman"/>
                <w:sz w:val="24"/>
                <w:szCs w:val="24"/>
              </w:rPr>
              <w:t>до 30 декабря 2028 года</w:t>
            </w:r>
          </w:p>
        </w:tc>
        <w:tc>
          <w:tcPr>
            <w:tcW w:w="3456" w:type="dxa"/>
            <w:vMerge/>
          </w:tcPr>
          <w:p w14:paraId="33671569" w14:textId="77777777" w:rsidR="003118E3" w:rsidRPr="004241B3" w:rsidRDefault="003118E3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4F39" w:rsidRPr="004241B3" w14:paraId="212BFF01" w14:textId="77777777" w:rsidTr="0026514E">
        <w:trPr>
          <w:trHeight w:val="335"/>
          <w:jc w:val="center"/>
        </w:trPr>
        <w:tc>
          <w:tcPr>
            <w:tcW w:w="15276" w:type="dxa"/>
            <w:gridSpan w:val="5"/>
          </w:tcPr>
          <w:p w14:paraId="5035207B" w14:textId="77777777" w:rsidR="000C4F39" w:rsidRPr="00ED3A36" w:rsidRDefault="00C02E24" w:rsidP="0033678B">
            <w:pPr>
              <w:jc w:val="center"/>
              <w:rPr>
                <w:rFonts w:ascii="Times New Roman" w:hAnsi="Times New Roman" w:cs="Times New Roman"/>
              </w:rPr>
            </w:pPr>
            <w:r w:rsidRPr="00ED3A36">
              <w:rPr>
                <w:rFonts w:ascii="Times New Roman" w:hAnsi="Times New Roman" w:cs="Times New Roman"/>
              </w:rPr>
              <w:t xml:space="preserve">5. </w:t>
            </w:r>
            <w:r w:rsidR="000C4F39" w:rsidRPr="00ED3A36">
              <w:rPr>
                <w:rFonts w:ascii="Times New Roman" w:hAnsi="Times New Roman" w:cs="Times New Roman"/>
              </w:rPr>
              <w:t>Реализация антикоррупционной политики в сфере закупок товаров, работ, услуг, а также в сфере финансового контроля</w:t>
            </w:r>
          </w:p>
        </w:tc>
      </w:tr>
      <w:tr w:rsidR="00A16451" w:rsidRPr="004241B3" w14:paraId="0B8E96EB" w14:textId="77777777" w:rsidTr="000405CD">
        <w:trPr>
          <w:trHeight w:val="1691"/>
          <w:jc w:val="center"/>
        </w:trPr>
        <w:tc>
          <w:tcPr>
            <w:tcW w:w="706" w:type="dxa"/>
            <w:vMerge w:val="restart"/>
          </w:tcPr>
          <w:p w14:paraId="2FE2878E" w14:textId="77777777" w:rsidR="00A16451" w:rsidRPr="004241B3" w:rsidRDefault="00A16451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789" w:type="dxa"/>
            <w:tcBorders>
              <w:bottom w:val="nil"/>
            </w:tcBorders>
          </w:tcPr>
          <w:p w14:paraId="20772349" w14:textId="3EA5F39E" w:rsidR="00A16451" w:rsidRPr="00ED3A36" w:rsidRDefault="00A16451" w:rsidP="000405CD">
            <w:pPr>
              <w:jc w:val="both"/>
              <w:rPr>
                <w:rFonts w:ascii="Times New Roman" w:hAnsi="Times New Roman" w:cs="Times New Roman"/>
              </w:rPr>
            </w:pPr>
            <w:r w:rsidRPr="00ED3A36">
              <w:rPr>
                <w:rFonts w:ascii="Times New Roman" w:hAnsi="Times New Roman" w:cs="Times New Roman"/>
              </w:rPr>
              <w:t xml:space="preserve">Осуществление работы, направленной на выявление и минимизацию коррупционных рисков при осуществлении закупок товаров, работ, услуг для государственных нужд </w:t>
            </w:r>
            <w:r w:rsidR="00EE4F53" w:rsidRPr="00ED3A36">
              <w:rPr>
                <w:rFonts w:ascii="Times New Roman" w:hAnsi="Times New Roman" w:cs="Times New Roman"/>
              </w:rPr>
              <w:t xml:space="preserve">Ленинградской области </w:t>
            </w:r>
            <w:r w:rsidRPr="00ED3A36">
              <w:rPr>
                <w:rFonts w:ascii="Times New Roman" w:hAnsi="Times New Roman" w:cs="Times New Roman"/>
              </w:rPr>
              <w:t>(далее - закупки).</w:t>
            </w:r>
          </w:p>
        </w:tc>
        <w:tc>
          <w:tcPr>
            <w:tcW w:w="3206" w:type="dxa"/>
            <w:tcBorders>
              <w:bottom w:val="nil"/>
            </w:tcBorders>
          </w:tcPr>
          <w:p w14:paraId="07F770CC" w14:textId="77777777" w:rsidR="00A16451" w:rsidRPr="00ED3A36" w:rsidRDefault="00A16451" w:rsidP="0033678B">
            <w:pPr>
              <w:jc w:val="center"/>
              <w:rPr>
                <w:rFonts w:ascii="Times New Roman" w:hAnsi="Times New Roman" w:cs="Times New Roman"/>
              </w:rPr>
            </w:pPr>
            <w:r w:rsidRPr="00ED3A36">
              <w:rPr>
                <w:rFonts w:ascii="Times New Roman" w:hAnsi="Times New Roman" w:cs="Times New Roman"/>
              </w:rPr>
              <w:t>Руководители структурных подразделений Комитета</w:t>
            </w:r>
          </w:p>
        </w:tc>
        <w:tc>
          <w:tcPr>
            <w:tcW w:w="3119" w:type="dxa"/>
            <w:tcBorders>
              <w:bottom w:val="nil"/>
            </w:tcBorders>
          </w:tcPr>
          <w:p w14:paraId="67F8CBAB" w14:textId="77777777" w:rsidR="00A16451" w:rsidRPr="004241B3" w:rsidRDefault="00A16451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В течение 2025 - 2028 годов</w:t>
            </w:r>
          </w:p>
          <w:p w14:paraId="4EAA3F54" w14:textId="77777777" w:rsidR="00A16451" w:rsidRPr="004241B3" w:rsidRDefault="00A16451" w:rsidP="0033678B">
            <w:pPr>
              <w:jc w:val="center"/>
              <w:rPr>
                <w:rFonts w:ascii="Times New Roman" w:hAnsi="Times New Roman" w:cs="Times New Roman"/>
              </w:rPr>
            </w:pPr>
          </w:p>
          <w:p w14:paraId="744C5C0B" w14:textId="77777777" w:rsidR="00A16451" w:rsidRPr="004241B3" w:rsidRDefault="00A16451" w:rsidP="0033678B">
            <w:pPr>
              <w:jc w:val="center"/>
              <w:rPr>
                <w:rFonts w:ascii="Times New Roman" w:hAnsi="Times New Roman" w:cs="Times New Roman"/>
              </w:rPr>
            </w:pPr>
          </w:p>
          <w:p w14:paraId="30740CBB" w14:textId="6DE155F8" w:rsidR="00A16451" w:rsidRPr="004241B3" w:rsidRDefault="00A16451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  <w:vMerge w:val="restart"/>
          </w:tcPr>
          <w:p w14:paraId="33650BA4" w14:textId="77777777" w:rsidR="00A16451" w:rsidRPr="004241B3" w:rsidRDefault="00A16451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Профилактика нарушений</w:t>
            </w:r>
          </w:p>
          <w:p w14:paraId="467C63BA" w14:textId="77777777" w:rsidR="00A16451" w:rsidRPr="004241B3" w:rsidRDefault="00A16451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требований</w:t>
            </w:r>
          </w:p>
          <w:p w14:paraId="2D0AA58C" w14:textId="77777777" w:rsidR="00A16451" w:rsidRPr="004241B3" w:rsidRDefault="00A16451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законодательства</w:t>
            </w:r>
          </w:p>
          <w:p w14:paraId="0C7DB092" w14:textId="77777777" w:rsidR="00A16451" w:rsidRPr="004241B3" w:rsidRDefault="00A16451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при осуществлении</w:t>
            </w:r>
          </w:p>
          <w:p w14:paraId="4CEB9A2B" w14:textId="78AC02E7" w:rsidR="00A16451" w:rsidRPr="004241B3" w:rsidRDefault="00A16451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закупок</w:t>
            </w:r>
          </w:p>
          <w:p w14:paraId="05864841" w14:textId="77777777" w:rsidR="00A16451" w:rsidRPr="004241B3" w:rsidRDefault="00A16451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451" w:rsidRPr="004241B3" w14:paraId="71FB931E" w14:textId="77777777" w:rsidTr="000405CD">
        <w:trPr>
          <w:trHeight w:val="1267"/>
          <w:jc w:val="center"/>
        </w:trPr>
        <w:tc>
          <w:tcPr>
            <w:tcW w:w="706" w:type="dxa"/>
            <w:vMerge/>
          </w:tcPr>
          <w:p w14:paraId="78407CC6" w14:textId="77777777" w:rsidR="00A16451" w:rsidRPr="004241B3" w:rsidRDefault="00A16451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tcBorders>
              <w:top w:val="nil"/>
            </w:tcBorders>
          </w:tcPr>
          <w:p w14:paraId="5CFFBC1A" w14:textId="79F842D6" w:rsidR="00A16451" w:rsidRPr="004241B3" w:rsidRDefault="00A16451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Представление информации в Администрацию.</w:t>
            </w:r>
          </w:p>
        </w:tc>
        <w:tc>
          <w:tcPr>
            <w:tcW w:w="3206" w:type="dxa"/>
            <w:tcBorders>
              <w:top w:val="nil"/>
            </w:tcBorders>
          </w:tcPr>
          <w:p w14:paraId="59E01B2B" w14:textId="77777777" w:rsidR="00A16451" w:rsidRPr="004241B3" w:rsidRDefault="00A16451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14:paraId="057F25C7" w14:textId="442913BD" w:rsidR="00A16451" w:rsidRPr="004241B3" w:rsidRDefault="00A16451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До 30 декабря 2025 года,</w:t>
            </w:r>
          </w:p>
          <w:p w14:paraId="79D8FF02" w14:textId="76E70735" w:rsidR="00A16451" w:rsidRPr="004241B3" w:rsidRDefault="00A16451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до 30 декабря 2026 года,</w:t>
            </w:r>
          </w:p>
          <w:p w14:paraId="14BBE704" w14:textId="180C7C62" w:rsidR="00A16451" w:rsidRPr="004241B3" w:rsidRDefault="00A16451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до 30 декабря 2027 года,</w:t>
            </w:r>
          </w:p>
          <w:p w14:paraId="079A3E87" w14:textId="77777777" w:rsidR="00A16451" w:rsidRPr="004241B3" w:rsidRDefault="00A16451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до 30 декабря 2028 года</w:t>
            </w:r>
          </w:p>
        </w:tc>
        <w:tc>
          <w:tcPr>
            <w:tcW w:w="3456" w:type="dxa"/>
            <w:vMerge/>
          </w:tcPr>
          <w:p w14:paraId="435D6BC1" w14:textId="77777777" w:rsidR="00A16451" w:rsidRPr="004241B3" w:rsidRDefault="00A16451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C25" w:rsidRPr="004241B3" w14:paraId="7F0CD7A1" w14:textId="77777777" w:rsidTr="000405CD">
        <w:trPr>
          <w:jc w:val="center"/>
        </w:trPr>
        <w:tc>
          <w:tcPr>
            <w:tcW w:w="706" w:type="dxa"/>
          </w:tcPr>
          <w:p w14:paraId="5B47D517" w14:textId="77777777" w:rsidR="00A15C25" w:rsidRPr="004241B3" w:rsidRDefault="00F23B15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789" w:type="dxa"/>
          </w:tcPr>
          <w:p w14:paraId="6DC6C279" w14:textId="6FF9AB75" w:rsidR="00A15C25" w:rsidRPr="004241B3" w:rsidRDefault="00315264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Style w:val="Exact"/>
                <w:sz w:val="24"/>
                <w:szCs w:val="24"/>
              </w:rPr>
              <w:t xml:space="preserve">Осуществление контроля соблюдения требований об отсутствии конфликта интересов между </w:t>
            </w:r>
            <w:r w:rsidR="00C02E24" w:rsidRPr="004241B3">
              <w:rPr>
                <w:rStyle w:val="Exact"/>
                <w:sz w:val="24"/>
                <w:szCs w:val="24"/>
              </w:rPr>
              <w:t>уч</w:t>
            </w:r>
            <w:r w:rsidRPr="004241B3">
              <w:rPr>
                <w:rStyle w:val="Exact"/>
                <w:sz w:val="24"/>
                <w:szCs w:val="24"/>
              </w:rPr>
              <w:t xml:space="preserve">астниками закупки и заказчиком, установленных пунктом 9 части 1 статьи 31 Федерального закона </w:t>
            </w:r>
            <w:r w:rsidRPr="004241B3">
              <w:rPr>
                <w:rStyle w:val="Exact1"/>
                <w:sz w:val="24"/>
                <w:szCs w:val="24"/>
                <w:u w:val="none"/>
              </w:rPr>
              <w:t>от 5 апреля 2013 года № 44-ФЗ</w:t>
            </w:r>
            <w:r w:rsidR="00F23B15" w:rsidRPr="004241B3">
              <w:rPr>
                <w:rStyle w:val="Exact1"/>
                <w:sz w:val="24"/>
                <w:szCs w:val="24"/>
                <w:u w:val="none"/>
              </w:rPr>
              <w:t xml:space="preserve"> </w:t>
            </w:r>
            <w:r w:rsidR="00576A31">
              <w:rPr>
                <w:rStyle w:val="Exact1"/>
                <w:sz w:val="24"/>
                <w:szCs w:val="24"/>
                <w:u w:val="none"/>
              </w:rPr>
              <w:t>«</w:t>
            </w:r>
            <w:r w:rsidRPr="004241B3">
              <w:rPr>
                <w:rStyle w:val="Exact1"/>
                <w:sz w:val="24"/>
                <w:szCs w:val="24"/>
                <w:u w:val="none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576A31">
              <w:rPr>
                <w:rStyle w:val="Exact1"/>
                <w:sz w:val="24"/>
                <w:szCs w:val="24"/>
                <w:u w:val="none"/>
              </w:rPr>
              <w:t>»</w:t>
            </w:r>
          </w:p>
        </w:tc>
        <w:tc>
          <w:tcPr>
            <w:tcW w:w="3206" w:type="dxa"/>
          </w:tcPr>
          <w:p w14:paraId="7D1F841B" w14:textId="77777777" w:rsidR="00A15C25" w:rsidRPr="004241B3" w:rsidRDefault="0033109A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Руководители структурных подразделений Комитета</w:t>
            </w:r>
          </w:p>
        </w:tc>
        <w:tc>
          <w:tcPr>
            <w:tcW w:w="3119" w:type="dxa"/>
          </w:tcPr>
          <w:p w14:paraId="3D1BEC3B" w14:textId="77777777" w:rsidR="00C02E24" w:rsidRPr="004241B3" w:rsidRDefault="00C02E24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В течение 2025 - 2028 годов</w:t>
            </w:r>
          </w:p>
          <w:p w14:paraId="734266FA" w14:textId="77777777" w:rsidR="00A15C25" w:rsidRPr="004241B3" w:rsidRDefault="00A15C25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14:paraId="557572F7" w14:textId="77777777" w:rsidR="00C02E24" w:rsidRPr="004241B3" w:rsidRDefault="00C02E24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Профилактика</w:t>
            </w:r>
          </w:p>
          <w:p w14:paraId="15C8482C" w14:textId="77777777" w:rsidR="00C02E24" w:rsidRPr="004241B3" w:rsidRDefault="00C02E24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коррупционных</w:t>
            </w:r>
          </w:p>
          <w:p w14:paraId="3F857CAD" w14:textId="77777777" w:rsidR="00A15C25" w:rsidRPr="004241B3" w:rsidRDefault="00C02E24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правонарушений</w:t>
            </w:r>
          </w:p>
        </w:tc>
      </w:tr>
      <w:tr w:rsidR="00392147" w:rsidRPr="004241B3" w14:paraId="215F8353" w14:textId="77777777" w:rsidTr="000405CD">
        <w:trPr>
          <w:trHeight w:val="2614"/>
          <w:jc w:val="center"/>
        </w:trPr>
        <w:tc>
          <w:tcPr>
            <w:tcW w:w="706" w:type="dxa"/>
            <w:vMerge w:val="restart"/>
          </w:tcPr>
          <w:p w14:paraId="2AB93313" w14:textId="77777777" w:rsidR="00392147" w:rsidRPr="004241B3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  <w:r w:rsidRPr="00ED3A36">
              <w:rPr>
                <w:rFonts w:ascii="Times New Roman" w:hAnsi="Times New Roman" w:cs="Times New Roman"/>
              </w:rPr>
              <w:lastRenderedPageBreak/>
              <w:t>5.3</w:t>
            </w:r>
          </w:p>
        </w:tc>
        <w:tc>
          <w:tcPr>
            <w:tcW w:w="4789" w:type="dxa"/>
            <w:vMerge w:val="restart"/>
            <w:tcBorders>
              <w:bottom w:val="nil"/>
            </w:tcBorders>
          </w:tcPr>
          <w:p w14:paraId="1DE935D9" w14:textId="6837B5FA" w:rsidR="00392147" w:rsidRPr="004241B3" w:rsidRDefault="00576A31" w:rsidP="00040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Ежегодный</w:t>
            </w:r>
            <w:r w:rsidR="00392147" w:rsidRPr="004241B3">
              <w:rPr>
                <w:rFonts w:ascii="Times New Roman" w:hAnsi="Times New Roman" w:cs="Times New Roman"/>
              </w:rPr>
              <w:t xml:space="preserve"> анализ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92147" w:rsidRPr="004241B3">
              <w:rPr>
                <w:rFonts w:ascii="Times New Roman" w:hAnsi="Times New Roman" w:cs="Times New Roman"/>
              </w:rPr>
              <w:t>сведений:</w:t>
            </w:r>
          </w:p>
          <w:p w14:paraId="16C3866C" w14:textId="320C864E" w:rsidR="00392147" w:rsidRPr="004241B3" w:rsidRDefault="00392147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об обжаловании закупок контрольными органами в сфере закупок;</w:t>
            </w:r>
          </w:p>
          <w:p w14:paraId="6608A6BD" w14:textId="25893BD9" w:rsidR="00392147" w:rsidRPr="004241B3" w:rsidRDefault="00392147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об отмене заказчиками Ленинградской области закупок в соответствии с решениями и предписаниями контрольных органов в сфере закупок;</w:t>
            </w:r>
          </w:p>
          <w:p w14:paraId="74F181C4" w14:textId="72A2A300" w:rsidR="00392147" w:rsidRPr="004241B3" w:rsidRDefault="00392147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о результатах обжалования решений и предписаний контрольных органов в сфере закупок</w:t>
            </w:r>
            <w:r w:rsidR="00B45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6" w:type="dxa"/>
            <w:vMerge w:val="restart"/>
            <w:tcBorders>
              <w:bottom w:val="nil"/>
            </w:tcBorders>
          </w:tcPr>
          <w:p w14:paraId="1D0C5AD8" w14:textId="77777777" w:rsidR="00392147" w:rsidRPr="004241B3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Руководители структурных подразделений Комитета</w:t>
            </w:r>
          </w:p>
        </w:tc>
        <w:tc>
          <w:tcPr>
            <w:tcW w:w="3119" w:type="dxa"/>
            <w:tcBorders>
              <w:bottom w:val="nil"/>
            </w:tcBorders>
          </w:tcPr>
          <w:p w14:paraId="42FDB5C0" w14:textId="77777777" w:rsidR="00392147" w:rsidRPr="004241B3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В течение 2025 - 2028 годов</w:t>
            </w:r>
          </w:p>
          <w:p w14:paraId="1A3271AD" w14:textId="77777777" w:rsidR="00392147" w:rsidRPr="004241B3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</w:p>
          <w:p w14:paraId="1C3FB50B" w14:textId="77777777" w:rsidR="00392147" w:rsidRPr="004241B3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</w:p>
          <w:p w14:paraId="53112D81" w14:textId="77777777" w:rsidR="00392147" w:rsidRPr="004241B3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</w:p>
          <w:p w14:paraId="550B84C7" w14:textId="77777777" w:rsidR="00392147" w:rsidRPr="004241B3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</w:p>
          <w:p w14:paraId="35F1BB1B" w14:textId="77777777" w:rsidR="00392147" w:rsidRPr="004241B3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</w:p>
          <w:p w14:paraId="15A3DB78" w14:textId="77777777" w:rsidR="00392147" w:rsidRPr="004241B3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</w:p>
          <w:p w14:paraId="4A274A35" w14:textId="77777777" w:rsidR="00392147" w:rsidRPr="004241B3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</w:p>
          <w:p w14:paraId="6056B542" w14:textId="77777777" w:rsidR="00392147" w:rsidRPr="004241B3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  <w:vMerge w:val="restart"/>
          </w:tcPr>
          <w:p w14:paraId="089042CE" w14:textId="1CC9C1AF" w:rsidR="00392147" w:rsidRPr="004241B3" w:rsidRDefault="00392147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Профилактика случаев нарушений требований законодательства</w:t>
            </w:r>
          </w:p>
        </w:tc>
      </w:tr>
      <w:tr w:rsidR="00392147" w:rsidRPr="004241B3" w14:paraId="2E449458" w14:textId="77777777" w:rsidTr="000405CD">
        <w:trPr>
          <w:trHeight w:val="276"/>
          <w:jc w:val="center"/>
        </w:trPr>
        <w:tc>
          <w:tcPr>
            <w:tcW w:w="706" w:type="dxa"/>
            <w:vMerge/>
          </w:tcPr>
          <w:p w14:paraId="683DBA40" w14:textId="77777777" w:rsidR="00392147" w:rsidRPr="004241B3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vMerge/>
            <w:tcBorders>
              <w:top w:val="nil"/>
              <w:bottom w:val="nil"/>
            </w:tcBorders>
          </w:tcPr>
          <w:p w14:paraId="231F24CF" w14:textId="77777777" w:rsidR="00392147" w:rsidRPr="004241B3" w:rsidRDefault="00392147" w:rsidP="00040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vMerge/>
            <w:tcBorders>
              <w:top w:val="nil"/>
            </w:tcBorders>
          </w:tcPr>
          <w:p w14:paraId="7CD3E0D4" w14:textId="77777777" w:rsidR="00392147" w:rsidRPr="004241B3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 w:val="restart"/>
            <w:tcBorders>
              <w:top w:val="nil"/>
            </w:tcBorders>
          </w:tcPr>
          <w:p w14:paraId="676517BB" w14:textId="77777777" w:rsidR="00392147" w:rsidRPr="004241B3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</w:p>
          <w:p w14:paraId="2C4C3E5F" w14:textId="71D4C98B" w:rsidR="00392147" w:rsidRPr="00ED3A36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  <w:r w:rsidRPr="00ED3A36">
              <w:rPr>
                <w:rFonts w:ascii="Times New Roman" w:hAnsi="Times New Roman" w:cs="Times New Roman"/>
              </w:rPr>
              <w:t>До 14 февраля</w:t>
            </w:r>
            <w:r w:rsidR="00E32011" w:rsidRPr="00ED3A36">
              <w:rPr>
                <w:rFonts w:ascii="Times New Roman" w:hAnsi="Times New Roman" w:cs="Times New Roman"/>
              </w:rPr>
              <w:t xml:space="preserve"> </w:t>
            </w:r>
            <w:r w:rsidRPr="00ED3A36">
              <w:rPr>
                <w:rFonts w:ascii="Times New Roman" w:hAnsi="Times New Roman" w:cs="Times New Roman"/>
              </w:rPr>
              <w:t>20</w:t>
            </w:r>
            <w:r w:rsidR="00576A31" w:rsidRPr="00ED3A36">
              <w:rPr>
                <w:rFonts w:ascii="Times New Roman" w:hAnsi="Times New Roman" w:cs="Times New Roman"/>
              </w:rPr>
              <w:t>26</w:t>
            </w:r>
            <w:r w:rsidRPr="00ED3A36">
              <w:rPr>
                <w:rFonts w:ascii="Times New Roman" w:hAnsi="Times New Roman" w:cs="Times New Roman"/>
              </w:rPr>
              <w:t xml:space="preserve"> года,</w:t>
            </w:r>
          </w:p>
          <w:p w14:paraId="04018966" w14:textId="3F471A5A" w:rsidR="00392147" w:rsidRPr="00ED3A36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  <w:r w:rsidRPr="00ED3A36">
              <w:rPr>
                <w:rFonts w:ascii="Times New Roman" w:hAnsi="Times New Roman" w:cs="Times New Roman"/>
              </w:rPr>
              <w:t>до 14 февраля</w:t>
            </w:r>
            <w:r w:rsidR="00E32011" w:rsidRPr="00ED3A36">
              <w:rPr>
                <w:rFonts w:ascii="Times New Roman" w:hAnsi="Times New Roman" w:cs="Times New Roman"/>
              </w:rPr>
              <w:t xml:space="preserve"> </w:t>
            </w:r>
            <w:r w:rsidRPr="00ED3A36">
              <w:rPr>
                <w:rFonts w:ascii="Times New Roman" w:hAnsi="Times New Roman" w:cs="Times New Roman"/>
              </w:rPr>
              <w:t>202</w:t>
            </w:r>
            <w:r w:rsidR="00576A31" w:rsidRPr="00ED3A36">
              <w:rPr>
                <w:rFonts w:ascii="Times New Roman" w:hAnsi="Times New Roman" w:cs="Times New Roman"/>
              </w:rPr>
              <w:t>7</w:t>
            </w:r>
            <w:r w:rsidRPr="00ED3A36">
              <w:rPr>
                <w:rFonts w:ascii="Times New Roman" w:hAnsi="Times New Roman" w:cs="Times New Roman"/>
              </w:rPr>
              <w:t xml:space="preserve"> года,</w:t>
            </w:r>
          </w:p>
          <w:p w14:paraId="4A00BB16" w14:textId="031825DA" w:rsidR="00392147" w:rsidRPr="00ED3A36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  <w:r w:rsidRPr="00ED3A36">
              <w:rPr>
                <w:rFonts w:ascii="Times New Roman" w:hAnsi="Times New Roman" w:cs="Times New Roman"/>
              </w:rPr>
              <w:t>до 14 февраля 202</w:t>
            </w:r>
            <w:r w:rsidR="00576A31" w:rsidRPr="00ED3A36">
              <w:rPr>
                <w:rFonts w:ascii="Times New Roman" w:hAnsi="Times New Roman" w:cs="Times New Roman"/>
              </w:rPr>
              <w:t>8</w:t>
            </w:r>
            <w:r w:rsidRPr="00ED3A36">
              <w:rPr>
                <w:rFonts w:ascii="Times New Roman" w:hAnsi="Times New Roman" w:cs="Times New Roman"/>
              </w:rPr>
              <w:t xml:space="preserve"> года,</w:t>
            </w:r>
          </w:p>
          <w:p w14:paraId="19161B34" w14:textId="0B44C41F" w:rsidR="00392147" w:rsidRPr="004241B3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  <w:r w:rsidRPr="00ED3A36">
              <w:rPr>
                <w:rFonts w:ascii="Times New Roman" w:hAnsi="Times New Roman" w:cs="Times New Roman"/>
              </w:rPr>
              <w:t>до 14 февраля 202</w:t>
            </w:r>
            <w:r w:rsidR="00576A31" w:rsidRPr="00ED3A36">
              <w:rPr>
                <w:rFonts w:ascii="Times New Roman" w:hAnsi="Times New Roman" w:cs="Times New Roman"/>
              </w:rPr>
              <w:t>9</w:t>
            </w:r>
            <w:r w:rsidRPr="00ED3A36">
              <w:rPr>
                <w:rFonts w:ascii="Times New Roman" w:hAnsi="Times New Roman" w:cs="Times New Roman"/>
              </w:rPr>
              <w:t xml:space="preserve"> года</w:t>
            </w:r>
          </w:p>
          <w:p w14:paraId="001E5610" w14:textId="77777777" w:rsidR="00392147" w:rsidRPr="004241B3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</w:p>
          <w:p w14:paraId="26D851D2" w14:textId="77777777" w:rsidR="00392147" w:rsidRPr="004241B3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  <w:vMerge/>
          </w:tcPr>
          <w:p w14:paraId="53C7ACFF" w14:textId="77777777" w:rsidR="00392147" w:rsidRPr="004241B3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2147" w:rsidRPr="004241B3" w14:paraId="118CB075" w14:textId="77777777" w:rsidTr="000405CD">
        <w:trPr>
          <w:trHeight w:val="1667"/>
          <w:jc w:val="center"/>
        </w:trPr>
        <w:tc>
          <w:tcPr>
            <w:tcW w:w="706" w:type="dxa"/>
            <w:vMerge/>
          </w:tcPr>
          <w:p w14:paraId="17FBC86A" w14:textId="77777777" w:rsidR="00392147" w:rsidRPr="004241B3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  <w:tcBorders>
              <w:top w:val="nil"/>
            </w:tcBorders>
            <w:shd w:val="clear" w:color="auto" w:fill="FFFFFF" w:themeFill="background1"/>
          </w:tcPr>
          <w:p w14:paraId="3144592F" w14:textId="64985701" w:rsidR="00392147" w:rsidRPr="001821B8" w:rsidRDefault="00392147" w:rsidP="000405CD">
            <w:pPr>
              <w:jc w:val="both"/>
              <w:rPr>
                <w:rFonts w:ascii="Times New Roman" w:hAnsi="Times New Roman" w:cs="Times New Roman"/>
              </w:rPr>
            </w:pPr>
            <w:r w:rsidRPr="001821B8">
              <w:rPr>
                <w:rFonts w:ascii="Times New Roman" w:hAnsi="Times New Roman" w:cs="Times New Roman"/>
              </w:rPr>
              <w:t xml:space="preserve">По результатам проведенного анализа подготовка аналитической информации и направление информации в </w:t>
            </w:r>
            <w:r w:rsidR="00807045" w:rsidRPr="001821B8">
              <w:rPr>
                <w:rFonts w:ascii="Times New Roman" w:hAnsi="Times New Roman" w:cs="Times New Roman"/>
              </w:rPr>
              <w:t xml:space="preserve"> Контрольный комитет Губернатора Ленинградской области</w:t>
            </w:r>
            <w:r w:rsidRPr="001821B8">
              <w:rPr>
                <w:rFonts w:ascii="Times New Roman" w:hAnsi="Times New Roman" w:cs="Times New Roman"/>
              </w:rPr>
              <w:t>, в случае необходимости в иные государственные органы и органы местного самоуправления</w:t>
            </w:r>
          </w:p>
        </w:tc>
        <w:tc>
          <w:tcPr>
            <w:tcW w:w="3206" w:type="dxa"/>
            <w:vMerge/>
          </w:tcPr>
          <w:p w14:paraId="261E2F46" w14:textId="77777777" w:rsidR="00392147" w:rsidRPr="004241B3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</w:tcPr>
          <w:p w14:paraId="6F086A0B" w14:textId="77777777" w:rsidR="00392147" w:rsidRPr="004241B3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  <w:vMerge/>
          </w:tcPr>
          <w:p w14:paraId="30D90B21" w14:textId="77777777" w:rsidR="00392147" w:rsidRPr="004241B3" w:rsidRDefault="00392147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264" w:rsidRPr="004241B3" w14:paraId="40308A5E" w14:textId="77777777" w:rsidTr="003B2111">
        <w:trPr>
          <w:jc w:val="center"/>
        </w:trPr>
        <w:tc>
          <w:tcPr>
            <w:tcW w:w="15276" w:type="dxa"/>
            <w:gridSpan w:val="5"/>
          </w:tcPr>
          <w:p w14:paraId="5D5A2635" w14:textId="5070D66A" w:rsidR="00C331FE" w:rsidRPr="00ED3A36" w:rsidRDefault="00EB7EC0" w:rsidP="0033678B">
            <w:pPr>
              <w:jc w:val="center"/>
              <w:rPr>
                <w:rFonts w:ascii="Times New Roman" w:hAnsi="Times New Roman" w:cs="Times New Roman"/>
              </w:rPr>
            </w:pPr>
            <w:r w:rsidRPr="00ED3A36">
              <w:rPr>
                <w:rFonts w:ascii="Times New Roman" w:hAnsi="Times New Roman" w:cs="Times New Roman"/>
              </w:rPr>
              <w:t xml:space="preserve">6. </w:t>
            </w:r>
            <w:r w:rsidR="00315264" w:rsidRPr="00ED3A36">
              <w:rPr>
                <w:rFonts w:ascii="Times New Roman" w:hAnsi="Times New Roman" w:cs="Times New Roman"/>
              </w:rPr>
              <w:t>Организация работы в сфере противодействия коррупции в го</w:t>
            </w:r>
            <w:r w:rsidRPr="00ED3A36">
              <w:rPr>
                <w:rFonts w:ascii="Times New Roman" w:hAnsi="Times New Roman" w:cs="Times New Roman"/>
              </w:rPr>
              <w:t>сударственных учреждениях</w:t>
            </w:r>
            <w:r w:rsidR="005A5A37" w:rsidRPr="00ED3A36">
              <w:rPr>
                <w:rFonts w:ascii="Times New Roman" w:hAnsi="Times New Roman" w:cs="Times New Roman"/>
              </w:rPr>
              <w:t>, подведомственных Комитету</w:t>
            </w:r>
          </w:p>
          <w:p w14:paraId="6678B7D0" w14:textId="5406BB22" w:rsidR="00315264" w:rsidRPr="00ED3A36" w:rsidRDefault="00315264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C25" w:rsidRPr="004241B3" w14:paraId="1EB16EBD" w14:textId="77777777" w:rsidTr="000405CD">
        <w:trPr>
          <w:jc w:val="center"/>
        </w:trPr>
        <w:tc>
          <w:tcPr>
            <w:tcW w:w="706" w:type="dxa"/>
          </w:tcPr>
          <w:p w14:paraId="21390FE4" w14:textId="77777777" w:rsidR="00A15C25" w:rsidRPr="004241B3" w:rsidRDefault="00F23B15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789" w:type="dxa"/>
          </w:tcPr>
          <w:p w14:paraId="25236C35" w14:textId="42065228" w:rsidR="00315264" w:rsidRPr="00ED3A36" w:rsidRDefault="00315264" w:rsidP="000405CD">
            <w:pPr>
              <w:jc w:val="both"/>
              <w:rPr>
                <w:rFonts w:ascii="Times New Roman" w:hAnsi="Times New Roman" w:cs="Times New Roman"/>
              </w:rPr>
            </w:pPr>
            <w:r w:rsidRPr="00ED3A36">
              <w:rPr>
                <w:rFonts w:ascii="Times New Roman" w:hAnsi="Times New Roman" w:cs="Times New Roman"/>
              </w:rPr>
              <w:t>Обеспечение представления сведений о доходах, об имуществе и обязатель</w:t>
            </w:r>
            <w:r w:rsidR="00EB7EC0" w:rsidRPr="00ED3A36">
              <w:rPr>
                <w:rFonts w:ascii="Times New Roman" w:hAnsi="Times New Roman" w:cs="Times New Roman"/>
              </w:rPr>
              <w:t>с</w:t>
            </w:r>
            <w:r w:rsidRPr="00ED3A36">
              <w:rPr>
                <w:rFonts w:ascii="Times New Roman" w:hAnsi="Times New Roman" w:cs="Times New Roman"/>
              </w:rPr>
              <w:t>твах имуще</w:t>
            </w:r>
            <w:r w:rsidR="00EB7EC0" w:rsidRPr="00ED3A36">
              <w:rPr>
                <w:rFonts w:ascii="Times New Roman" w:hAnsi="Times New Roman" w:cs="Times New Roman"/>
              </w:rPr>
              <w:t>с</w:t>
            </w:r>
            <w:r w:rsidRPr="00ED3A36">
              <w:rPr>
                <w:rFonts w:ascii="Times New Roman" w:hAnsi="Times New Roman" w:cs="Times New Roman"/>
              </w:rPr>
              <w:t>твенного характер</w:t>
            </w:r>
            <w:r w:rsidR="00EB7EC0" w:rsidRPr="00ED3A36">
              <w:rPr>
                <w:rFonts w:ascii="Times New Roman" w:hAnsi="Times New Roman" w:cs="Times New Roman"/>
              </w:rPr>
              <w:t>а (далее - сведения о доходах) гр</w:t>
            </w:r>
            <w:r w:rsidRPr="00ED3A36">
              <w:rPr>
                <w:rFonts w:ascii="Times New Roman" w:hAnsi="Times New Roman" w:cs="Times New Roman"/>
              </w:rPr>
              <w:t>ажданами, претендующими на замещение д</w:t>
            </w:r>
            <w:r w:rsidR="00EB7EC0" w:rsidRPr="00ED3A36">
              <w:rPr>
                <w:rFonts w:ascii="Times New Roman" w:hAnsi="Times New Roman" w:cs="Times New Roman"/>
              </w:rPr>
              <w:t xml:space="preserve">олжностей руководителей </w:t>
            </w:r>
            <w:r w:rsidR="005A5A37" w:rsidRPr="00ED3A36">
              <w:rPr>
                <w:rFonts w:ascii="Times New Roman" w:hAnsi="Times New Roman" w:cs="Times New Roman"/>
              </w:rPr>
              <w:t xml:space="preserve">государственных </w:t>
            </w:r>
            <w:r w:rsidR="00EB7EC0" w:rsidRPr="00ED3A36">
              <w:rPr>
                <w:rFonts w:ascii="Times New Roman" w:hAnsi="Times New Roman" w:cs="Times New Roman"/>
              </w:rPr>
              <w:t>учреждений</w:t>
            </w:r>
            <w:r w:rsidR="005A5A37" w:rsidRPr="00ED3A36">
              <w:rPr>
                <w:rFonts w:ascii="Times New Roman" w:hAnsi="Times New Roman" w:cs="Times New Roman"/>
              </w:rPr>
              <w:t>,</w:t>
            </w:r>
            <w:r w:rsidR="00DA4224" w:rsidRPr="00ED3A36">
              <w:rPr>
                <w:rFonts w:ascii="Times New Roman" w:hAnsi="Times New Roman" w:cs="Times New Roman"/>
              </w:rPr>
              <w:t xml:space="preserve"> подведомственных Комитету (далее – подведомственные учреждения)</w:t>
            </w:r>
            <w:r w:rsidRPr="00ED3A36">
              <w:rPr>
                <w:rFonts w:ascii="Times New Roman" w:hAnsi="Times New Roman" w:cs="Times New Roman"/>
              </w:rPr>
              <w:t>, и лицами, замещающими указанные должности</w:t>
            </w:r>
          </w:p>
          <w:p w14:paraId="5AFAE094" w14:textId="77777777" w:rsidR="00A15C25" w:rsidRPr="00ED3A36" w:rsidRDefault="00A15C25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14:paraId="658677DD" w14:textId="54BC9DFA" w:rsidR="00A15C25" w:rsidRPr="004241B3" w:rsidRDefault="00DA4224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Первый заместитель председателя Комитета</w:t>
            </w:r>
          </w:p>
        </w:tc>
        <w:tc>
          <w:tcPr>
            <w:tcW w:w="3119" w:type="dxa"/>
          </w:tcPr>
          <w:p w14:paraId="72B13AEA" w14:textId="77777777" w:rsidR="00F23B15" w:rsidRPr="004241B3" w:rsidRDefault="00F23B15" w:rsidP="0033678B">
            <w:pPr>
              <w:pStyle w:val="a3"/>
              <w:shd w:val="clear" w:color="auto" w:fill="auto"/>
              <w:spacing w:after="0" w:line="240" w:lineRule="auto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241B3">
              <w:rPr>
                <w:rFonts w:cs="Times New Roman"/>
                <w:color w:val="000000"/>
                <w:sz w:val="24"/>
                <w:szCs w:val="24"/>
              </w:rPr>
              <w:t>В течение 2025-2028 годов при назначении на соответствующие должности (для граждан, претендующих на замещение соответствующих должностей);</w:t>
            </w:r>
          </w:p>
          <w:p w14:paraId="142E16DA" w14:textId="77777777" w:rsidR="00EB7EC0" w:rsidRPr="004241B3" w:rsidRDefault="00DA4224" w:rsidP="0033678B">
            <w:pPr>
              <w:pStyle w:val="a3"/>
              <w:shd w:val="clear" w:color="auto" w:fill="auto"/>
              <w:spacing w:after="0" w:line="240" w:lineRule="auto"/>
              <w:ind w:firstLine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4241B3">
              <w:rPr>
                <w:rFonts w:cs="Times New Roman"/>
                <w:sz w:val="24"/>
                <w:szCs w:val="24"/>
              </w:rPr>
              <w:t>д</w:t>
            </w:r>
            <w:r w:rsidR="00EB7EC0" w:rsidRPr="004241B3">
              <w:rPr>
                <w:rFonts w:cs="Times New Roman"/>
                <w:sz w:val="24"/>
                <w:szCs w:val="24"/>
              </w:rPr>
              <w:t>о 30 апреля 2025 года</w:t>
            </w:r>
          </w:p>
          <w:p w14:paraId="472F55C7" w14:textId="13DE7F86" w:rsidR="00EB7EC0" w:rsidRPr="004241B3" w:rsidRDefault="00EB7EC0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до 30 апреля 2026 года,</w:t>
            </w:r>
          </w:p>
          <w:p w14:paraId="7DFA900D" w14:textId="59CEE815" w:rsidR="00EB7EC0" w:rsidRPr="004241B3" w:rsidRDefault="00EB7EC0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до 30 апреля 2027 года,</w:t>
            </w:r>
          </w:p>
          <w:p w14:paraId="10753DFC" w14:textId="77777777" w:rsidR="00A15C25" w:rsidRPr="004241B3" w:rsidRDefault="00EB7EC0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до 30 апреля 2028 года</w:t>
            </w:r>
          </w:p>
          <w:p w14:paraId="7CD79860" w14:textId="77777777" w:rsidR="00EB7EC0" w:rsidRPr="004241B3" w:rsidRDefault="00EB7EC0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(для лиц, замещающих соответствующие должности)</w:t>
            </w:r>
          </w:p>
        </w:tc>
        <w:tc>
          <w:tcPr>
            <w:tcW w:w="3456" w:type="dxa"/>
          </w:tcPr>
          <w:p w14:paraId="75FDA50A" w14:textId="77777777" w:rsidR="00A15C25" w:rsidRPr="004241B3" w:rsidRDefault="00315264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Обеспечение своевременного исполнения обязанности по представлению справок</w:t>
            </w:r>
          </w:p>
        </w:tc>
      </w:tr>
      <w:tr w:rsidR="008320D4" w:rsidRPr="004241B3" w14:paraId="5BEA5232" w14:textId="77777777" w:rsidTr="000405CD">
        <w:trPr>
          <w:jc w:val="center"/>
        </w:trPr>
        <w:tc>
          <w:tcPr>
            <w:tcW w:w="706" w:type="dxa"/>
          </w:tcPr>
          <w:p w14:paraId="266A3F7D" w14:textId="218D1865" w:rsidR="008320D4" w:rsidRPr="00D36F06" w:rsidRDefault="00D36F06" w:rsidP="00336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789" w:type="dxa"/>
            <w:shd w:val="clear" w:color="auto" w:fill="FFFFFF" w:themeFill="background1"/>
          </w:tcPr>
          <w:p w14:paraId="551255DB" w14:textId="77777777" w:rsidR="008320D4" w:rsidRPr="004241B3" w:rsidRDefault="008320D4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Анализ свед</w:t>
            </w:r>
            <w:r w:rsidR="00150D04" w:rsidRPr="004241B3">
              <w:rPr>
                <w:rFonts w:ascii="Times New Roman" w:hAnsi="Times New Roman" w:cs="Times New Roman"/>
              </w:rPr>
              <w:t xml:space="preserve">ений о доходах, </w:t>
            </w:r>
            <w:r w:rsidR="00150D04" w:rsidRPr="004241B3">
              <w:rPr>
                <w:rFonts w:ascii="Times New Roman" w:hAnsi="Times New Roman" w:cs="Times New Roman"/>
              </w:rPr>
              <w:lastRenderedPageBreak/>
              <w:t>представленных гра</w:t>
            </w:r>
            <w:r w:rsidRPr="004241B3">
              <w:rPr>
                <w:rFonts w:ascii="Times New Roman" w:hAnsi="Times New Roman" w:cs="Times New Roman"/>
              </w:rPr>
              <w:t>жданами, претендующими на замещение должностей руководителей подведомственных учреждений, и лицами, замещающими указанные должности</w:t>
            </w:r>
          </w:p>
        </w:tc>
        <w:tc>
          <w:tcPr>
            <w:tcW w:w="3206" w:type="dxa"/>
            <w:shd w:val="clear" w:color="auto" w:fill="FFFFFF" w:themeFill="background1"/>
          </w:tcPr>
          <w:p w14:paraId="3B749C48" w14:textId="71AA5481" w:rsidR="000862D1" w:rsidRPr="007C48A1" w:rsidRDefault="004D2F9B" w:rsidP="0033678B">
            <w:pPr>
              <w:jc w:val="center"/>
              <w:rPr>
                <w:rFonts w:ascii="Times New Roman" w:hAnsi="Times New Roman" w:cs="Times New Roman"/>
              </w:rPr>
            </w:pPr>
            <w:r w:rsidRPr="007C48A1">
              <w:rPr>
                <w:rFonts w:ascii="Times New Roman" w:hAnsi="Times New Roman" w:cs="Times New Roman"/>
              </w:rPr>
              <w:lastRenderedPageBreak/>
              <w:t>Отдел организационно-</w:t>
            </w:r>
            <w:r w:rsidRPr="007C48A1">
              <w:rPr>
                <w:rFonts w:ascii="Times New Roman" w:hAnsi="Times New Roman" w:cs="Times New Roman"/>
              </w:rPr>
              <w:lastRenderedPageBreak/>
              <w:t>правового обеспечения и контроля Комитета</w:t>
            </w:r>
          </w:p>
          <w:p w14:paraId="039C5B50" w14:textId="77777777" w:rsidR="00150D04" w:rsidRPr="007C48A1" w:rsidRDefault="00150D04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067C7C8" w14:textId="77777777" w:rsidR="008320D4" w:rsidRPr="004241B3" w:rsidRDefault="008320D4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lastRenderedPageBreak/>
              <w:t xml:space="preserve">В течение 2025 - 2028 годов </w:t>
            </w:r>
            <w:r w:rsidRPr="004241B3">
              <w:rPr>
                <w:rFonts w:ascii="Times New Roman" w:hAnsi="Times New Roman" w:cs="Times New Roman"/>
              </w:rPr>
              <w:lastRenderedPageBreak/>
              <w:t>(по мере пр</w:t>
            </w:r>
            <w:r w:rsidR="00150D04" w:rsidRPr="004241B3">
              <w:rPr>
                <w:rFonts w:ascii="Times New Roman" w:hAnsi="Times New Roman" w:cs="Times New Roman"/>
              </w:rPr>
              <w:t>едставления сведений о дохо</w:t>
            </w:r>
            <w:r w:rsidR="00150D04" w:rsidRPr="001821B8">
              <w:rPr>
                <w:rFonts w:ascii="Times New Roman" w:hAnsi="Times New Roman" w:cs="Times New Roman"/>
              </w:rPr>
              <w:t>дах гр</w:t>
            </w:r>
            <w:r w:rsidRPr="001821B8">
              <w:rPr>
                <w:rFonts w:ascii="Times New Roman" w:hAnsi="Times New Roman" w:cs="Times New Roman"/>
              </w:rPr>
              <w:t>ажданами, а также</w:t>
            </w:r>
            <w:r w:rsidR="00150D04" w:rsidRPr="001821B8">
              <w:rPr>
                <w:rFonts w:ascii="Times New Roman" w:hAnsi="Times New Roman" w:cs="Times New Roman"/>
              </w:rPr>
              <w:t xml:space="preserve"> в соответствии </w:t>
            </w:r>
            <w:r w:rsidR="00150D04" w:rsidRPr="001821B8">
              <w:rPr>
                <w:rFonts w:ascii="Times New Roman" w:hAnsi="Times New Roman" w:cs="Times New Roman"/>
                <w:color w:val="000000" w:themeColor="text1"/>
              </w:rPr>
              <w:t>с утвержденным гр</w:t>
            </w:r>
            <w:r w:rsidRPr="001821B8">
              <w:rPr>
                <w:rFonts w:ascii="Times New Roman" w:hAnsi="Times New Roman" w:cs="Times New Roman"/>
                <w:color w:val="000000" w:themeColor="text1"/>
              </w:rPr>
              <w:t>афиком выездных проверок)</w:t>
            </w:r>
          </w:p>
        </w:tc>
        <w:tc>
          <w:tcPr>
            <w:tcW w:w="3456" w:type="dxa"/>
          </w:tcPr>
          <w:p w14:paraId="48681494" w14:textId="77777777" w:rsidR="008320D4" w:rsidRPr="004241B3" w:rsidRDefault="008320D4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lastRenderedPageBreak/>
              <w:t xml:space="preserve">Выявление признаков </w:t>
            </w:r>
            <w:r w:rsidRPr="004241B3">
              <w:rPr>
                <w:rFonts w:ascii="Times New Roman" w:hAnsi="Times New Roman" w:cs="Times New Roman"/>
              </w:rPr>
              <w:lastRenderedPageBreak/>
              <w:t>нарушения законодательства в сфере противодействия коррупции</w:t>
            </w:r>
          </w:p>
        </w:tc>
      </w:tr>
      <w:tr w:rsidR="008320D4" w:rsidRPr="004241B3" w14:paraId="1F666719" w14:textId="77777777" w:rsidTr="000405CD">
        <w:trPr>
          <w:trHeight w:val="2048"/>
          <w:jc w:val="center"/>
        </w:trPr>
        <w:tc>
          <w:tcPr>
            <w:tcW w:w="706" w:type="dxa"/>
          </w:tcPr>
          <w:p w14:paraId="47603F9A" w14:textId="3F76797F" w:rsidR="008320D4" w:rsidRPr="00D36F06" w:rsidRDefault="00D36F06" w:rsidP="00336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14:paraId="5274BEF3" w14:textId="77777777" w:rsidR="008320D4" w:rsidRPr="004241B3" w:rsidRDefault="008320D4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9" w:type="dxa"/>
          </w:tcPr>
          <w:p w14:paraId="63CE5F78" w14:textId="6E8151EB" w:rsidR="008320D4" w:rsidRPr="00C331FE" w:rsidRDefault="008320D4" w:rsidP="000405CD">
            <w:pPr>
              <w:jc w:val="both"/>
              <w:rPr>
                <w:rFonts w:ascii="Times New Roman" w:hAnsi="Times New Roman" w:cs="Times New Roman"/>
              </w:rPr>
            </w:pPr>
            <w:r w:rsidRPr="00C331FE">
              <w:rPr>
                <w:rFonts w:ascii="Times New Roman" w:hAnsi="Times New Roman" w:cs="Times New Roman"/>
              </w:rPr>
              <w:t xml:space="preserve">Проведение работы, направленной на выявление и предупреждение конфликта интересов у руководителей подведомственных </w:t>
            </w:r>
            <w:r w:rsidR="00386564" w:rsidRPr="00C331FE">
              <w:rPr>
                <w:rFonts w:ascii="Times New Roman" w:hAnsi="Times New Roman" w:cs="Times New Roman"/>
              </w:rPr>
              <w:t>учреждений</w:t>
            </w:r>
            <w:r w:rsidR="00554DF5" w:rsidRPr="00C331FE">
              <w:rPr>
                <w:rFonts w:ascii="Times New Roman" w:hAnsi="Times New Roman" w:cs="Times New Roman"/>
              </w:rPr>
              <w:t>,</w:t>
            </w:r>
            <w:r w:rsidRPr="00C331FE">
              <w:rPr>
                <w:rFonts w:ascii="Times New Roman" w:hAnsi="Times New Roman" w:cs="Times New Roman"/>
              </w:rPr>
              <w:t xml:space="preserve"> в том числе при назначении на должность</w:t>
            </w:r>
          </w:p>
        </w:tc>
        <w:tc>
          <w:tcPr>
            <w:tcW w:w="3206" w:type="dxa"/>
          </w:tcPr>
          <w:p w14:paraId="7F316DB5" w14:textId="77777777" w:rsidR="008320D4" w:rsidRPr="004241B3" w:rsidRDefault="00554DF5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Первый заместитель председателя Комитета</w:t>
            </w:r>
          </w:p>
        </w:tc>
        <w:tc>
          <w:tcPr>
            <w:tcW w:w="3119" w:type="dxa"/>
          </w:tcPr>
          <w:p w14:paraId="264AC745" w14:textId="77777777" w:rsidR="008320D4" w:rsidRPr="004241B3" w:rsidRDefault="00150D04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В течение 2025 - 2028 годов</w:t>
            </w:r>
          </w:p>
        </w:tc>
        <w:tc>
          <w:tcPr>
            <w:tcW w:w="3456" w:type="dxa"/>
          </w:tcPr>
          <w:p w14:paraId="1DCB6820" w14:textId="77777777" w:rsidR="008320D4" w:rsidRPr="004241B3" w:rsidRDefault="008320D4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Выявление, предупреждение и урегулирование конфликта интересов в целях предотв</w:t>
            </w:r>
            <w:r w:rsidR="00C70F2F" w:rsidRPr="004241B3">
              <w:rPr>
                <w:rFonts w:ascii="Times New Roman" w:hAnsi="Times New Roman" w:cs="Times New Roman"/>
              </w:rPr>
              <w:t>ращения коррупционных правонаруш</w:t>
            </w:r>
            <w:r w:rsidRPr="004241B3">
              <w:rPr>
                <w:rFonts w:ascii="Times New Roman" w:hAnsi="Times New Roman" w:cs="Times New Roman"/>
              </w:rPr>
              <w:t>ений</w:t>
            </w:r>
          </w:p>
        </w:tc>
      </w:tr>
      <w:tr w:rsidR="008320D4" w:rsidRPr="004241B3" w14:paraId="6AB6C6E7" w14:textId="77777777" w:rsidTr="000405CD">
        <w:trPr>
          <w:jc w:val="center"/>
        </w:trPr>
        <w:tc>
          <w:tcPr>
            <w:tcW w:w="706" w:type="dxa"/>
          </w:tcPr>
          <w:p w14:paraId="368DEAE5" w14:textId="1E7C7155" w:rsidR="008320D4" w:rsidRPr="00D36F06" w:rsidRDefault="00D36F06" w:rsidP="00336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789" w:type="dxa"/>
          </w:tcPr>
          <w:p w14:paraId="7D793199" w14:textId="77777777" w:rsidR="008320D4" w:rsidRPr="00C331FE" w:rsidRDefault="008320D4" w:rsidP="000405CD">
            <w:pPr>
              <w:jc w:val="both"/>
              <w:rPr>
                <w:rFonts w:ascii="Times New Roman" w:hAnsi="Times New Roman" w:cs="Times New Roman"/>
              </w:rPr>
            </w:pPr>
            <w:r w:rsidRPr="00C331FE">
              <w:rPr>
                <w:rFonts w:ascii="Times New Roman" w:hAnsi="Times New Roman" w:cs="Times New Roman"/>
              </w:rPr>
              <w:t>Организация работы комиссий</w:t>
            </w:r>
          </w:p>
          <w:p w14:paraId="2D70B5B1" w14:textId="4815155D" w:rsidR="008320D4" w:rsidRPr="00C331FE" w:rsidRDefault="008320D4" w:rsidP="000405CD">
            <w:pPr>
              <w:jc w:val="both"/>
              <w:rPr>
                <w:rFonts w:ascii="Times New Roman" w:hAnsi="Times New Roman" w:cs="Times New Roman"/>
              </w:rPr>
            </w:pPr>
            <w:r w:rsidRPr="00C331FE">
              <w:rPr>
                <w:rFonts w:ascii="Times New Roman" w:hAnsi="Times New Roman" w:cs="Times New Roman"/>
              </w:rPr>
              <w:t>по предотвращению и урегулированию конфликта</w:t>
            </w:r>
            <w:r w:rsidR="00D16F75" w:rsidRPr="00C331FE">
              <w:rPr>
                <w:rFonts w:ascii="Times New Roman" w:hAnsi="Times New Roman" w:cs="Times New Roman"/>
              </w:rPr>
              <w:t xml:space="preserve"> интересов, возникающего при вып</w:t>
            </w:r>
            <w:r w:rsidRPr="00C331FE">
              <w:rPr>
                <w:rFonts w:ascii="Times New Roman" w:hAnsi="Times New Roman" w:cs="Times New Roman"/>
              </w:rPr>
              <w:t xml:space="preserve">олнении трудовых обязанностей руководителями подведомственных </w:t>
            </w:r>
            <w:r w:rsidR="00386564" w:rsidRPr="00C331FE">
              <w:rPr>
                <w:rFonts w:ascii="Times New Roman" w:hAnsi="Times New Roman" w:cs="Times New Roman"/>
              </w:rPr>
              <w:t>учреждений</w:t>
            </w:r>
          </w:p>
        </w:tc>
        <w:tc>
          <w:tcPr>
            <w:tcW w:w="3206" w:type="dxa"/>
          </w:tcPr>
          <w:p w14:paraId="57F70B8F" w14:textId="2E78C1C4" w:rsidR="008320D4" w:rsidRPr="004241B3" w:rsidRDefault="00A913B9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Первый заместитель председателя Комитета</w:t>
            </w:r>
          </w:p>
        </w:tc>
        <w:tc>
          <w:tcPr>
            <w:tcW w:w="3119" w:type="dxa"/>
          </w:tcPr>
          <w:p w14:paraId="3B8358FF" w14:textId="77777777" w:rsidR="008320D4" w:rsidRPr="004241B3" w:rsidRDefault="00D16F75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В течение 2025 - 2028 годов</w:t>
            </w:r>
          </w:p>
        </w:tc>
        <w:tc>
          <w:tcPr>
            <w:tcW w:w="3456" w:type="dxa"/>
          </w:tcPr>
          <w:p w14:paraId="38FA05A1" w14:textId="77777777" w:rsidR="008320D4" w:rsidRPr="004241B3" w:rsidRDefault="008320D4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EB21A2" w:rsidRPr="004241B3" w14:paraId="0FD7BB3B" w14:textId="77777777" w:rsidTr="000405CD">
        <w:trPr>
          <w:trHeight w:val="690"/>
          <w:jc w:val="center"/>
        </w:trPr>
        <w:tc>
          <w:tcPr>
            <w:tcW w:w="706" w:type="dxa"/>
          </w:tcPr>
          <w:p w14:paraId="00F98ED2" w14:textId="7A7B4426" w:rsidR="00EB21A2" w:rsidRPr="00D36F06" w:rsidRDefault="00EB21A2" w:rsidP="00336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789" w:type="dxa"/>
          </w:tcPr>
          <w:p w14:paraId="4A6A79CD" w14:textId="64542AB0" w:rsidR="00EB21A2" w:rsidRPr="0033678B" w:rsidRDefault="00EB21A2" w:rsidP="000405CD">
            <w:pPr>
              <w:jc w:val="both"/>
              <w:rPr>
                <w:rFonts w:ascii="Times New Roman" w:hAnsi="Times New Roman" w:cs="Times New Roman"/>
              </w:rPr>
            </w:pPr>
            <w:r w:rsidRPr="00C331FE">
              <w:rPr>
                <w:rFonts w:ascii="Times New Roman" w:hAnsi="Times New Roman" w:cs="Times New Roman"/>
              </w:rPr>
              <w:t>Проведение работы, направленной на выявление и предупреждение конфликта интересов у работников подведомственных учреждений,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331FE">
              <w:rPr>
                <w:rFonts w:ascii="Times New Roman" w:hAnsi="Times New Roman" w:cs="Times New Roman"/>
              </w:rPr>
              <w:t>в том числе осуществление работы по выявлению родственников (свойственников), работающих в подведомственных учреждениях</w:t>
            </w:r>
            <w:r w:rsidR="00B45BC3">
              <w:rPr>
                <w:rFonts w:ascii="Times New Roman" w:hAnsi="Times New Roman" w:cs="Times New Roman"/>
              </w:rPr>
              <w:t>.</w:t>
            </w:r>
          </w:p>
          <w:p w14:paraId="32964C82" w14:textId="77777777" w:rsidR="00EB21A2" w:rsidRPr="0033678B" w:rsidRDefault="00EB21A2" w:rsidP="000405CD">
            <w:pPr>
              <w:jc w:val="both"/>
              <w:rPr>
                <w:rFonts w:ascii="Times New Roman" w:hAnsi="Times New Roman" w:cs="Times New Roman"/>
              </w:rPr>
            </w:pPr>
          </w:p>
          <w:p w14:paraId="38CD8301" w14:textId="04E93A19" w:rsidR="00EB21A2" w:rsidRPr="00EB21A2" w:rsidRDefault="00EB21A2" w:rsidP="000405CD">
            <w:pPr>
              <w:jc w:val="both"/>
              <w:rPr>
                <w:rFonts w:ascii="Times New Roman" w:hAnsi="Times New Roman" w:cs="Times New Roman"/>
              </w:rPr>
            </w:pPr>
            <w:r w:rsidRPr="00C331FE">
              <w:rPr>
                <w:rFonts w:ascii="Times New Roman" w:hAnsi="Times New Roman" w:cs="Times New Roman"/>
              </w:rPr>
              <w:t>Представление информации о результатах в Администрацию</w:t>
            </w:r>
          </w:p>
        </w:tc>
        <w:tc>
          <w:tcPr>
            <w:tcW w:w="3206" w:type="dxa"/>
            <w:tcBorders>
              <w:bottom w:val="single" w:sz="4" w:space="0" w:color="auto"/>
            </w:tcBorders>
          </w:tcPr>
          <w:p w14:paraId="6D87300F" w14:textId="77777777" w:rsidR="00EB21A2" w:rsidRPr="004241B3" w:rsidRDefault="00EB21A2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Отдел организационно-правового обеспечения и контроля Комитета</w:t>
            </w:r>
          </w:p>
          <w:p w14:paraId="764BA65C" w14:textId="77777777" w:rsidR="00EB21A2" w:rsidRPr="004241B3" w:rsidRDefault="00EB21A2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E70577F" w14:textId="77777777" w:rsidR="00EB21A2" w:rsidRPr="004241B3" w:rsidRDefault="00EB21A2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В течение 2025 - 2028 годов</w:t>
            </w:r>
          </w:p>
          <w:p w14:paraId="65AB6584" w14:textId="77777777" w:rsidR="00EB21A2" w:rsidRPr="00EB21A2" w:rsidRDefault="00EB21A2" w:rsidP="0033678B">
            <w:pPr>
              <w:jc w:val="center"/>
              <w:rPr>
                <w:rFonts w:ascii="Times New Roman" w:hAnsi="Times New Roman" w:cs="Times New Roman"/>
              </w:rPr>
            </w:pPr>
          </w:p>
          <w:p w14:paraId="7B625423" w14:textId="77777777" w:rsidR="00EB21A2" w:rsidRPr="00EB21A2" w:rsidRDefault="00EB21A2" w:rsidP="0033678B">
            <w:pPr>
              <w:jc w:val="center"/>
              <w:rPr>
                <w:rFonts w:ascii="Times New Roman" w:hAnsi="Times New Roman" w:cs="Times New Roman"/>
              </w:rPr>
            </w:pPr>
          </w:p>
          <w:p w14:paraId="0642C518" w14:textId="77777777" w:rsidR="00EB21A2" w:rsidRPr="00EB21A2" w:rsidRDefault="00EB21A2" w:rsidP="0033678B">
            <w:pPr>
              <w:jc w:val="center"/>
              <w:rPr>
                <w:rFonts w:ascii="Times New Roman" w:hAnsi="Times New Roman" w:cs="Times New Roman"/>
              </w:rPr>
            </w:pPr>
          </w:p>
          <w:p w14:paraId="4A8FDF4B" w14:textId="77777777" w:rsidR="00EB21A2" w:rsidRPr="00EB21A2" w:rsidRDefault="00EB21A2" w:rsidP="0033678B">
            <w:pPr>
              <w:jc w:val="center"/>
              <w:rPr>
                <w:rFonts w:ascii="Times New Roman" w:hAnsi="Times New Roman" w:cs="Times New Roman"/>
              </w:rPr>
            </w:pPr>
          </w:p>
          <w:p w14:paraId="0C761538" w14:textId="77777777" w:rsidR="00EB21A2" w:rsidRPr="00EB21A2" w:rsidRDefault="00EB21A2" w:rsidP="0033678B">
            <w:pPr>
              <w:jc w:val="center"/>
              <w:rPr>
                <w:rFonts w:ascii="Times New Roman" w:hAnsi="Times New Roman" w:cs="Times New Roman"/>
              </w:rPr>
            </w:pPr>
          </w:p>
          <w:p w14:paraId="2918B812" w14:textId="77777777" w:rsidR="00EB21A2" w:rsidRPr="00EB21A2" w:rsidRDefault="00EB21A2" w:rsidP="0033678B">
            <w:pPr>
              <w:jc w:val="center"/>
              <w:rPr>
                <w:rFonts w:ascii="Times New Roman" w:hAnsi="Times New Roman" w:cs="Times New Roman"/>
              </w:rPr>
            </w:pPr>
          </w:p>
          <w:p w14:paraId="10D74675" w14:textId="1B9BE263" w:rsidR="00EB21A2" w:rsidRPr="004241B3" w:rsidRDefault="00EB21A2" w:rsidP="0033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241B3">
              <w:rPr>
                <w:rFonts w:ascii="Times New Roman" w:hAnsi="Times New Roman" w:cs="Times New Roman"/>
              </w:rPr>
              <w:t>о 30 декабря 2025 года,</w:t>
            </w:r>
          </w:p>
          <w:p w14:paraId="2DB6AA5B" w14:textId="5C1CE439" w:rsidR="00EB21A2" w:rsidRPr="004241B3" w:rsidRDefault="00EB21A2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до 30 декабря 2026 года,</w:t>
            </w:r>
          </w:p>
          <w:p w14:paraId="53B24193" w14:textId="5B6C51DF" w:rsidR="00EB21A2" w:rsidRPr="004241B3" w:rsidRDefault="00EB21A2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до 30 декабря 2027 года,</w:t>
            </w:r>
          </w:p>
          <w:p w14:paraId="431199D3" w14:textId="788A929E" w:rsidR="00EB21A2" w:rsidRPr="00EB21A2" w:rsidRDefault="00EB21A2" w:rsidP="00336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41B3">
              <w:rPr>
                <w:rFonts w:ascii="Times New Roman" w:hAnsi="Times New Roman" w:cs="Times New Roman"/>
              </w:rPr>
              <w:t>до 30 декабря 2028 года</w:t>
            </w:r>
          </w:p>
        </w:tc>
        <w:tc>
          <w:tcPr>
            <w:tcW w:w="3456" w:type="dxa"/>
            <w:tcBorders>
              <w:bottom w:val="single" w:sz="4" w:space="0" w:color="auto"/>
            </w:tcBorders>
          </w:tcPr>
          <w:p w14:paraId="5F16FC3E" w14:textId="59312892" w:rsidR="00EB21A2" w:rsidRPr="004241B3" w:rsidRDefault="00EB21A2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Выявление, 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8320D4" w:rsidRPr="004241B3" w14:paraId="532A8C9A" w14:textId="77777777" w:rsidTr="000405CD">
        <w:trPr>
          <w:jc w:val="center"/>
        </w:trPr>
        <w:tc>
          <w:tcPr>
            <w:tcW w:w="706" w:type="dxa"/>
          </w:tcPr>
          <w:p w14:paraId="0568F248" w14:textId="279E6C74" w:rsidR="008320D4" w:rsidRPr="00D36F06" w:rsidRDefault="00D36F06" w:rsidP="00336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789" w:type="dxa"/>
          </w:tcPr>
          <w:p w14:paraId="26236589" w14:textId="44A59B5C" w:rsidR="008320D4" w:rsidRPr="00C331FE" w:rsidRDefault="008320D4" w:rsidP="000405CD">
            <w:pPr>
              <w:jc w:val="both"/>
              <w:rPr>
                <w:rFonts w:ascii="Times New Roman" w:hAnsi="Times New Roman" w:cs="Times New Roman"/>
              </w:rPr>
            </w:pPr>
            <w:r w:rsidRPr="00C331FE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C331FE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C331FE">
              <w:rPr>
                <w:rFonts w:ascii="Times New Roman" w:hAnsi="Times New Roman" w:cs="Times New Roman"/>
              </w:rPr>
              <w:t xml:space="preserve"> проведением подведомственными </w:t>
            </w:r>
            <w:r w:rsidR="006A31EF" w:rsidRPr="00C331FE">
              <w:rPr>
                <w:rFonts w:ascii="Times New Roman" w:hAnsi="Times New Roman" w:cs="Times New Roman"/>
              </w:rPr>
              <w:t xml:space="preserve">учреждениями </w:t>
            </w:r>
            <w:r w:rsidRPr="00C331FE">
              <w:rPr>
                <w:rFonts w:ascii="Times New Roman" w:hAnsi="Times New Roman" w:cs="Times New Roman"/>
              </w:rPr>
              <w:t>работы, направленной на выявление и минимизацию коррупционных рисков при осуществлен</w:t>
            </w:r>
            <w:r w:rsidR="00D16F75" w:rsidRPr="00C331FE">
              <w:rPr>
                <w:rFonts w:ascii="Times New Roman" w:hAnsi="Times New Roman" w:cs="Times New Roman"/>
              </w:rPr>
              <w:t>ии закупо</w:t>
            </w:r>
            <w:r w:rsidRPr="00C331FE">
              <w:rPr>
                <w:rFonts w:ascii="Times New Roman" w:hAnsi="Times New Roman" w:cs="Times New Roman"/>
              </w:rPr>
              <w:t xml:space="preserve">к товаров, работ, </w:t>
            </w:r>
            <w:r w:rsidRPr="00C331FE">
              <w:rPr>
                <w:rFonts w:ascii="Times New Roman" w:hAnsi="Times New Roman" w:cs="Times New Roman"/>
              </w:rPr>
              <w:lastRenderedPageBreak/>
              <w:t>услуг</w:t>
            </w:r>
          </w:p>
        </w:tc>
        <w:tc>
          <w:tcPr>
            <w:tcW w:w="3206" w:type="dxa"/>
          </w:tcPr>
          <w:p w14:paraId="36FB0725" w14:textId="77777777" w:rsidR="008320D4" w:rsidRPr="004241B3" w:rsidRDefault="003F3E73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lastRenderedPageBreak/>
              <w:t>Финансово-экономический отдел Комитета</w:t>
            </w:r>
          </w:p>
        </w:tc>
        <w:tc>
          <w:tcPr>
            <w:tcW w:w="3119" w:type="dxa"/>
          </w:tcPr>
          <w:p w14:paraId="574DF021" w14:textId="77777777" w:rsidR="00D16F75" w:rsidRPr="004241B3" w:rsidRDefault="00D16F75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В течение 2025 - 2028 годов</w:t>
            </w:r>
          </w:p>
          <w:p w14:paraId="64020C16" w14:textId="77777777" w:rsidR="008320D4" w:rsidRPr="004241B3" w:rsidRDefault="008320D4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14:paraId="3D9689A0" w14:textId="77777777" w:rsidR="008320D4" w:rsidRPr="004241B3" w:rsidRDefault="008320D4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Профилактика нарушений требований законодательства при осуществлении закупок товаров, работ, услуг</w:t>
            </w:r>
          </w:p>
        </w:tc>
      </w:tr>
      <w:tr w:rsidR="008320D4" w:rsidRPr="004241B3" w14:paraId="02F5BF29" w14:textId="77777777" w:rsidTr="000405CD">
        <w:trPr>
          <w:jc w:val="center"/>
        </w:trPr>
        <w:tc>
          <w:tcPr>
            <w:tcW w:w="706" w:type="dxa"/>
          </w:tcPr>
          <w:p w14:paraId="2260C2BE" w14:textId="57F008FA" w:rsidR="008320D4" w:rsidRPr="00D36F06" w:rsidRDefault="00D36F06" w:rsidP="00336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789" w:type="dxa"/>
          </w:tcPr>
          <w:p w14:paraId="751BC1D8" w14:textId="658DB8D1" w:rsidR="003F3E73" w:rsidRPr="00C331FE" w:rsidRDefault="008320D4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 xml:space="preserve">Осуществление контроля деятельности </w:t>
            </w:r>
            <w:r w:rsidRPr="00C331FE">
              <w:rPr>
                <w:rFonts w:ascii="Times New Roman" w:hAnsi="Times New Roman" w:cs="Times New Roman"/>
              </w:rPr>
              <w:t xml:space="preserve">подведомственных </w:t>
            </w:r>
            <w:r w:rsidR="00530190" w:rsidRPr="00C331FE">
              <w:rPr>
                <w:rFonts w:ascii="Times New Roman" w:hAnsi="Times New Roman" w:cs="Times New Roman"/>
              </w:rPr>
              <w:t xml:space="preserve">учреждений </w:t>
            </w:r>
            <w:r w:rsidR="00F23B15" w:rsidRPr="00C331FE">
              <w:rPr>
                <w:rFonts w:ascii="Times New Roman" w:hAnsi="Times New Roman" w:cs="Times New Roman"/>
              </w:rPr>
              <w:t xml:space="preserve">по принятию мер по </w:t>
            </w:r>
            <w:r w:rsidRPr="00C331FE">
              <w:rPr>
                <w:rFonts w:ascii="Times New Roman" w:hAnsi="Times New Roman" w:cs="Times New Roman"/>
              </w:rPr>
              <w:t>предупреждению коррупции в соответствии с положениями статьи 13.3 Федерального закона от 25 декабря 2008 года № 273-Ф</w:t>
            </w:r>
            <w:r w:rsidR="003F3E73" w:rsidRPr="00C331FE">
              <w:rPr>
                <w:rFonts w:ascii="Times New Roman" w:hAnsi="Times New Roman" w:cs="Times New Roman"/>
              </w:rPr>
              <w:t xml:space="preserve">З </w:t>
            </w:r>
            <w:r w:rsidR="00530190" w:rsidRPr="00C331FE">
              <w:rPr>
                <w:rFonts w:ascii="Times New Roman" w:hAnsi="Times New Roman" w:cs="Times New Roman"/>
              </w:rPr>
              <w:t>«</w:t>
            </w:r>
            <w:r w:rsidR="003F3E73" w:rsidRPr="00C331FE">
              <w:rPr>
                <w:rFonts w:ascii="Times New Roman" w:hAnsi="Times New Roman" w:cs="Times New Roman"/>
              </w:rPr>
              <w:t>О противодействии коррупции</w:t>
            </w:r>
            <w:r w:rsidR="00530190" w:rsidRPr="00C331FE">
              <w:rPr>
                <w:rFonts w:ascii="Times New Roman" w:hAnsi="Times New Roman" w:cs="Times New Roman"/>
              </w:rPr>
              <w:t>» (далее – Федеральный закон № 273-ФЗ)</w:t>
            </w:r>
            <w:r w:rsidR="003F3E73" w:rsidRPr="00C331FE">
              <w:rPr>
                <w:rFonts w:ascii="Times New Roman" w:hAnsi="Times New Roman" w:cs="Times New Roman"/>
              </w:rPr>
              <w:t xml:space="preserve">, </w:t>
            </w:r>
            <w:r w:rsidRPr="00C331FE">
              <w:rPr>
                <w:rFonts w:ascii="Times New Roman" w:hAnsi="Times New Roman" w:cs="Times New Roman"/>
              </w:rPr>
              <w:t>в том числе посредством проведения</w:t>
            </w:r>
            <w:r w:rsidR="00F23B15" w:rsidRPr="00C331FE">
              <w:rPr>
                <w:rFonts w:ascii="Times New Roman" w:hAnsi="Times New Roman" w:cs="Times New Roman"/>
              </w:rPr>
              <w:t xml:space="preserve"> </w:t>
            </w:r>
            <w:r w:rsidR="00543B84" w:rsidRPr="00C331FE">
              <w:rPr>
                <w:rFonts w:ascii="Times New Roman" w:hAnsi="Times New Roman" w:cs="Times New Roman"/>
              </w:rPr>
              <w:t>в установленном порядке выездных проверок</w:t>
            </w:r>
            <w:r w:rsidR="00530190" w:rsidRPr="00C331FE">
              <w:rPr>
                <w:rFonts w:ascii="Times New Roman" w:hAnsi="Times New Roman" w:cs="Times New Roman"/>
              </w:rPr>
              <w:t xml:space="preserve"> в данной сфере</w:t>
            </w:r>
            <w:r w:rsidR="003F3E73" w:rsidRPr="00C331FE">
              <w:rPr>
                <w:rFonts w:ascii="Times New Roman" w:hAnsi="Times New Roman" w:cs="Times New Roman"/>
              </w:rPr>
              <w:t>.</w:t>
            </w:r>
          </w:p>
          <w:p w14:paraId="44E87EF8" w14:textId="77777777" w:rsidR="00543B84" w:rsidRPr="004241B3" w:rsidRDefault="00543B84" w:rsidP="000405CD">
            <w:pPr>
              <w:jc w:val="both"/>
              <w:rPr>
                <w:rFonts w:ascii="Times New Roman" w:hAnsi="Times New Roman" w:cs="Times New Roman"/>
              </w:rPr>
            </w:pPr>
            <w:r w:rsidRPr="00C331FE">
              <w:rPr>
                <w:rFonts w:ascii="Times New Roman" w:hAnsi="Times New Roman" w:cs="Times New Roman"/>
              </w:rPr>
              <w:t>Проведение анализа указанной деятельности, принятие мер по устранению</w:t>
            </w:r>
            <w:r w:rsidRPr="004241B3">
              <w:rPr>
                <w:rFonts w:ascii="Times New Roman" w:hAnsi="Times New Roman" w:cs="Times New Roman"/>
              </w:rPr>
              <w:t xml:space="preserve"> недостатков</w:t>
            </w:r>
          </w:p>
        </w:tc>
        <w:tc>
          <w:tcPr>
            <w:tcW w:w="3206" w:type="dxa"/>
          </w:tcPr>
          <w:p w14:paraId="265BC18B" w14:textId="77777777" w:rsidR="003F3E73" w:rsidRPr="004241B3" w:rsidRDefault="003F3E73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Отдел организационно-правового обеспечения и контроля Комитета</w:t>
            </w:r>
          </w:p>
          <w:p w14:paraId="291CB5FB" w14:textId="77777777" w:rsidR="008320D4" w:rsidRPr="004241B3" w:rsidRDefault="008320D4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D7E38C5" w14:textId="77777777" w:rsidR="00543B84" w:rsidRPr="004241B3" w:rsidRDefault="00543B84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В течение 2025 - 2028 годов</w:t>
            </w:r>
          </w:p>
          <w:p w14:paraId="7E54CE8E" w14:textId="77777777" w:rsidR="008320D4" w:rsidRPr="004241B3" w:rsidRDefault="008320D4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14:paraId="16851A7F" w14:textId="08F81DD8" w:rsidR="00543B84" w:rsidRPr="004241B3" w:rsidRDefault="008320D4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Профилактика нарушений требований законодательства</w:t>
            </w:r>
          </w:p>
          <w:p w14:paraId="0B5625D3" w14:textId="77777777" w:rsidR="008320D4" w:rsidRPr="004241B3" w:rsidRDefault="008320D4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0D4" w:rsidRPr="004241B3" w14:paraId="5E52D3D2" w14:textId="77777777" w:rsidTr="000405CD">
        <w:trPr>
          <w:jc w:val="center"/>
        </w:trPr>
        <w:tc>
          <w:tcPr>
            <w:tcW w:w="706" w:type="dxa"/>
          </w:tcPr>
          <w:p w14:paraId="28B34184" w14:textId="5BD856AE" w:rsidR="008320D4" w:rsidRPr="00D36F06" w:rsidRDefault="00D36F06" w:rsidP="00336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789" w:type="dxa"/>
          </w:tcPr>
          <w:p w14:paraId="7FE53294" w14:textId="60CEF5F7" w:rsidR="008320D4" w:rsidRPr="00C331FE" w:rsidRDefault="008320D4" w:rsidP="000405CD">
            <w:pPr>
              <w:jc w:val="both"/>
              <w:rPr>
                <w:rFonts w:ascii="Times New Roman" w:hAnsi="Times New Roman" w:cs="Times New Roman"/>
              </w:rPr>
            </w:pPr>
            <w:r w:rsidRPr="00C331FE">
              <w:rPr>
                <w:rFonts w:ascii="Times New Roman" w:hAnsi="Times New Roman" w:cs="Times New Roman"/>
              </w:rPr>
              <w:t xml:space="preserve">Осуществление контроля исполнения подведомственными </w:t>
            </w:r>
            <w:r w:rsidR="003B22F2" w:rsidRPr="00C331FE">
              <w:rPr>
                <w:rFonts w:ascii="Times New Roman" w:hAnsi="Times New Roman" w:cs="Times New Roman"/>
              </w:rPr>
              <w:t xml:space="preserve">учреждениями </w:t>
            </w:r>
            <w:r w:rsidRPr="00C331FE">
              <w:rPr>
                <w:rFonts w:ascii="Times New Roman" w:hAnsi="Times New Roman" w:cs="Times New Roman"/>
              </w:rPr>
              <w:t xml:space="preserve">обязанностей, предусмотренных положениями частью 4 статьи 12 Федерального закона № 273-ФЗ, </w:t>
            </w:r>
            <w:r w:rsidRPr="00C331FE">
              <w:rPr>
                <w:rFonts w:ascii="Times New Roman" w:hAnsi="Times New Roman" w:cs="Times New Roman"/>
                <w:color w:val="auto"/>
              </w:rPr>
              <w:t>в том числе посредством проведения в установленном порядке выездных проверок</w:t>
            </w:r>
            <w:r w:rsidRPr="00C331FE">
              <w:rPr>
                <w:rFonts w:ascii="Times New Roman" w:hAnsi="Times New Roman" w:cs="Times New Roman"/>
              </w:rPr>
              <w:t xml:space="preserve"> в данной сфере.</w:t>
            </w:r>
          </w:p>
          <w:p w14:paraId="16D24F81" w14:textId="77777777" w:rsidR="008320D4" w:rsidRPr="00C331FE" w:rsidRDefault="008320D4" w:rsidP="000405CD">
            <w:pPr>
              <w:jc w:val="both"/>
              <w:rPr>
                <w:rFonts w:ascii="Times New Roman" w:hAnsi="Times New Roman" w:cs="Times New Roman"/>
              </w:rPr>
            </w:pPr>
            <w:r w:rsidRPr="00C331FE">
              <w:rPr>
                <w:rFonts w:ascii="Times New Roman" w:hAnsi="Times New Roman" w:cs="Times New Roman"/>
              </w:rPr>
              <w:t>Проведение анализа указанной деятельности, принятие мер по устранению недостатков</w:t>
            </w:r>
          </w:p>
        </w:tc>
        <w:tc>
          <w:tcPr>
            <w:tcW w:w="3206" w:type="dxa"/>
          </w:tcPr>
          <w:p w14:paraId="1D40C588" w14:textId="77777777" w:rsidR="00E76224" w:rsidRPr="004241B3" w:rsidRDefault="00E76224" w:rsidP="0033678B">
            <w:pPr>
              <w:jc w:val="center"/>
              <w:rPr>
                <w:rFonts w:ascii="Times New Roman" w:hAnsi="Times New Roman" w:cs="Times New Roman"/>
              </w:rPr>
            </w:pPr>
            <w:r w:rsidRPr="00C331FE">
              <w:rPr>
                <w:rFonts w:ascii="Times New Roman" w:hAnsi="Times New Roman" w:cs="Times New Roman"/>
              </w:rPr>
              <w:t>Отдел организационно-правового обеспечения и контроля Комитета</w:t>
            </w:r>
          </w:p>
          <w:p w14:paraId="58E6B8B0" w14:textId="77777777" w:rsidR="008320D4" w:rsidRPr="004241B3" w:rsidRDefault="008320D4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6482051" w14:textId="77777777" w:rsidR="00543B84" w:rsidRPr="004241B3" w:rsidRDefault="00543B84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В течение 2025 - 2028 годов</w:t>
            </w:r>
          </w:p>
          <w:p w14:paraId="380C77E0" w14:textId="77777777" w:rsidR="008320D4" w:rsidRPr="004241B3" w:rsidRDefault="008320D4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14:paraId="515FABE8" w14:textId="77777777" w:rsidR="008320D4" w:rsidRPr="004241B3" w:rsidRDefault="008320D4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Профилактика нарушений требований законодательства</w:t>
            </w:r>
          </w:p>
        </w:tc>
      </w:tr>
      <w:tr w:rsidR="008320D4" w:rsidRPr="004241B3" w14:paraId="28FD9CA7" w14:textId="77777777" w:rsidTr="000405CD">
        <w:trPr>
          <w:jc w:val="center"/>
        </w:trPr>
        <w:tc>
          <w:tcPr>
            <w:tcW w:w="706" w:type="dxa"/>
          </w:tcPr>
          <w:p w14:paraId="2A9518C0" w14:textId="5AF0C380" w:rsidR="008320D4" w:rsidRPr="00D36F06" w:rsidRDefault="00D36F06" w:rsidP="00336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789" w:type="dxa"/>
          </w:tcPr>
          <w:p w14:paraId="34E34216" w14:textId="77777777" w:rsidR="008320D4" w:rsidRPr="001821B8" w:rsidRDefault="008320D4" w:rsidP="000405CD">
            <w:pPr>
              <w:jc w:val="both"/>
              <w:rPr>
                <w:rFonts w:ascii="Times New Roman" w:hAnsi="Times New Roman" w:cs="Times New Roman"/>
              </w:rPr>
            </w:pPr>
            <w:r w:rsidRPr="001821B8">
              <w:rPr>
                <w:rFonts w:ascii="Times New Roman" w:hAnsi="Times New Roman" w:cs="Times New Roman"/>
              </w:rPr>
              <w:t>Осуществление контроля расходования</w:t>
            </w:r>
          </w:p>
          <w:p w14:paraId="0D6B12A6" w14:textId="5AEA99AE" w:rsidR="008320D4" w:rsidRPr="001821B8" w:rsidRDefault="008320D4" w:rsidP="000405C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821B8">
              <w:rPr>
                <w:rFonts w:ascii="Times New Roman" w:hAnsi="Times New Roman" w:cs="Times New Roman"/>
                <w:color w:val="auto"/>
              </w:rPr>
              <w:t xml:space="preserve">бюджетных средств, выделяемых </w:t>
            </w:r>
            <w:r w:rsidR="005F674F" w:rsidRPr="001821B8">
              <w:rPr>
                <w:rFonts w:ascii="Times New Roman" w:hAnsi="Times New Roman" w:cs="Times New Roman"/>
                <w:color w:val="auto"/>
              </w:rPr>
              <w:t xml:space="preserve">подведомственным </w:t>
            </w:r>
            <w:r w:rsidR="007D7642" w:rsidRPr="001821B8">
              <w:rPr>
                <w:rFonts w:ascii="Times New Roman" w:hAnsi="Times New Roman" w:cs="Times New Roman"/>
                <w:color w:val="auto"/>
              </w:rPr>
              <w:t>учреждениям</w:t>
            </w:r>
            <w:r w:rsidRPr="001821B8">
              <w:rPr>
                <w:rFonts w:ascii="Times New Roman" w:hAnsi="Times New Roman" w:cs="Times New Roman"/>
                <w:color w:val="auto"/>
              </w:rPr>
              <w:t>, а также денежных средств, полученных подведомственными учреждениями от оказания платных услуг.</w:t>
            </w:r>
          </w:p>
          <w:p w14:paraId="5FB716CF" w14:textId="77777777" w:rsidR="00E76224" w:rsidRPr="001821B8" w:rsidRDefault="00E76224" w:rsidP="000405C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0DF2FF5C" w14:textId="77777777" w:rsidR="008320D4" w:rsidRPr="001821B8" w:rsidRDefault="008320D4" w:rsidP="000405CD">
            <w:pPr>
              <w:jc w:val="both"/>
              <w:rPr>
                <w:rFonts w:ascii="Times New Roman" w:hAnsi="Times New Roman" w:cs="Times New Roman"/>
              </w:rPr>
            </w:pPr>
            <w:r w:rsidRPr="001821B8">
              <w:rPr>
                <w:rFonts w:ascii="Times New Roman" w:hAnsi="Times New Roman" w:cs="Times New Roman"/>
              </w:rPr>
              <w:t xml:space="preserve">Представление доклада о результатах осуществления контроля Губернатору </w:t>
            </w:r>
            <w:r w:rsidRPr="001821B8">
              <w:rPr>
                <w:rFonts w:ascii="Times New Roman" w:hAnsi="Times New Roman" w:cs="Times New Roman"/>
              </w:rPr>
              <w:lastRenderedPageBreak/>
              <w:t>Ленинградской области с одновременным</w:t>
            </w:r>
            <w:r w:rsidR="0034542A" w:rsidRPr="001821B8">
              <w:rPr>
                <w:rFonts w:ascii="Times New Roman" w:hAnsi="Times New Roman" w:cs="Times New Roman"/>
              </w:rPr>
              <w:t xml:space="preserve"> </w:t>
            </w:r>
            <w:r w:rsidRPr="001821B8">
              <w:rPr>
                <w:rFonts w:ascii="Times New Roman" w:hAnsi="Times New Roman" w:cs="Times New Roman"/>
              </w:rPr>
              <w:t>информированием</w:t>
            </w:r>
            <w:r w:rsidR="00F23B15" w:rsidRPr="001821B8">
              <w:rPr>
                <w:rFonts w:ascii="Times New Roman" w:hAnsi="Times New Roman" w:cs="Times New Roman"/>
              </w:rPr>
              <w:t xml:space="preserve"> </w:t>
            </w:r>
            <w:r w:rsidR="0034542A" w:rsidRPr="001821B8">
              <w:rPr>
                <w:rFonts w:ascii="Times New Roman" w:hAnsi="Times New Roman" w:cs="Times New Roman"/>
              </w:rPr>
              <w:t>А</w:t>
            </w:r>
            <w:r w:rsidR="00543B84" w:rsidRPr="001821B8">
              <w:rPr>
                <w:rFonts w:ascii="Times New Roman" w:hAnsi="Times New Roman" w:cs="Times New Roman"/>
              </w:rPr>
              <w:t>дминистрации</w:t>
            </w:r>
          </w:p>
        </w:tc>
        <w:tc>
          <w:tcPr>
            <w:tcW w:w="3206" w:type="dxa"/>
          </w:tcPr>
          <w:p w14:paraId="3E3B1F13" w14:textId="319D9ADF" w:rsidR="008320D4" w:rsidRPr="001821B8" w:rsidRDefault="005F674F" w:rsidP="0033678B">
            <w:pPr>
              <w:jc w:val="center"/>
              <w:rPr>
                <w:rFonts w:ascii="Times New Roman" w:hAnsi="Times New Roman" w:cs="Times New Roman"/>
              </w:rPr>
            </w:pPr>
            <w:r w:rsidRPr="001821B8">
              <w:rPr>
                <w:rFonts w:ascii="Times New Roman" w:hAnsi="Times New Roman" w:cs="Times New Roman"/>
              </w:rPr>
              <w:lastRenderedPageBreak/>
              <w:t>Финансово-экономический отдел Комитета</w:t>
            </w:r>
          </w:p>
        </w:tc>
        <w:tc>
          <w:tcPr>
            <w:tcW w:w="3119" w:type="dxa"/>
          </w:tcPr>
          <w:p w14:paraId="7D23EDA5" w14:textId="77777777" w:rsidR="008320D4" w:rsidRPr="001821B8" w:rsidRDefault="008320D4" w:rsidP="0033678B">
            <w:pPr>
              <w:jc w:val="center"/>
              <w:rPr>
                <w:rFonts w:ascii="Times New Roman" w:hAnsi="Times New Roman" w:cs="Times New Roman"/>
              </w:rPr>
            </w:pPr>
            <w:r w:rsidRPr="001821B8">
              <w:rPr>
                <w:rFonts w:ascii="Times New Roman" w:hAnsi="Times New Roman" w:cs="Times New Roman"/>
              </w:rPr>
              <w:t>В течение 2025 - 2028 годов (в соответствии с планами проверок)</w:t>
            </w:r>
          </w:p>
          <w:p w14:paraId="6660D9A9" w14:textId="77777777" w:rsidR="00F23B15" w:rsidRPr="001821B8" w:rsidRDefault="00F23B15" w:rsidP="0033678B">
            <w:pPr>
              <w:jc w:val="center"/>
              <w:rPr>
                <w:rFonts w:ascii="Times New Roman" w:hAnsi="Times New Roman" w:cs="Times New Roman"/>
              </w:rPr>
            </w:pPr>
          </w:p>
          <w:p w14:paraId="2C8B1903" w14:textId="77777777" w:rsidR="00F23B15" w:rsidRPr="001821B8" w:rsidRDefault="00F23B15" w:rsidP="0033678B">
            <w:pPr>
              <w:jc w:val="center"/>
              <w:rPr>
                <w:rFonts w:ascii="Times New Roman" w:hAnsi="Times New Roman" w:cs="Times New Roman"/>
              </w:rPr>
            </w:pPr>
          </w:p>
          <w:p w14:paraId="6F4B6227" w14:textId="77777777" w:rsidR="005F674F" w:rsidRPr="001821B8" w:rsidRDefault="005F674F" w:rsidP="003367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A0158BF" w14:textId="77777777" w:rsidR="005F674F" w:rsidRPr="001821B8" w:rsidRDefault="005F674F" w:rsidP="003367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0B6647C" w14:textId="38812D2F" w:rsidR="00543B84" w:rsidRPr="001821B8" w:rsidRDefault="00543B84" w:rsidP="003367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821B8">
              <w:rPr>
                <w:rFonts w:ascii="Times New Roman" w:hAnsi="Times New Roman" w:cs="Times New Roman"/>
                <w:color w:val="auto"/>
              </w:rPr>
              <w:t>До 1 марта 2026 года</w:t>
            </w:r>
            <w:r w:rsidR="007D7642" w:rsidRPr="001821B8">
              <w:rPr>
                <w:rFonts w:ascii="Times New Roman" w:hAnsi="Times New Roman" w:cs="Times New Roman"/>
                <w:color w:val="auto"/>
              </w:rPr>
              <w:t>,</w:t>
            </w:r>
          </w:p>
          <w:p w14:paraId="5039E5BA" w14:textId="064B27B8" w:rsidR="00543B84" w:rsidRPr="001821B8" w:rsidRDefault="00543B84" w:rsidP="003367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821B8">
              <w:rPr>
                <w:rFonts w:ascii="Times New Roman" w:hAnsi="Times New Roman" w:cs="Times New Roman"/>
                <w:color w:val="auto"/>
              </w:rPr>
              <w:t>до 1 марта 2027 года,</w:t>
            </w:r>
          </w:p>
          <w:p w14:paraId="582EF400" w14:textId="0C3F74FF" w:rsidR="00543B84" w:rsidRPr="001821B8" w:rsidRDefault="00543B84" w:rsidP="003367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821B8">
              <w:rPr>
                <w:rFonts w:ascii="Times New Roman" w:hAnsi="Times New Roman" w:cs="Times New Roman"/>
                <w:color w:val="auto"/>
              </w:rPr>
              <w:lastRenderedPageBreak/>
              <w:t>до 1 марта 2028 года,</w:t>
            </w:r>
          </w:p>
          <w:p w14:paraId="4A461052" w14:textId="66571238" w:rsidR="008320D4" w:rsidRPr="001821B8" w:rsidRDefault="00543B84" w:rsidP="005A3A95">
            <w:pPr>
              <w:jc w:val="center"/>
              <w:rPr>
                <w:rFonts w:ascii="Times New Roman" w:hAnsi="Times New Roman" w:cs="Times New Roman"/>
              </w:rPr>
            </w:pPr>
            <w:r w:rsidRPr="001821B8">
              <w:rPr>
                <w:rFonts w:ascii="Times New Roman" w:hAnsi="Times New Roman" w:cs="Times New Roman"/>
                <w:color w:val="auto"/>
              </w:rPr>
              <w:t>до 1 марта 2029  года</w:t>
            </w:r>
          </w:p>
        </w:tc>
        <w:tc>
          <w:tcPr>
            <w:tcW w:w="3456" w:type="dxa"/>
          </w:tcPr>
          <w:p w14:paraId="7CECF19A" w14:textId="77777777" w:rsidR="008320D4" w:rsidRPr="004241B3" w:rsidRDefault="00543B84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lastRenderedPageBreak/>
              <w:t>Минимизация коррупционных рисков</w:t>
            </w:r>
          </w:p>
        </w:tc>
      </w:tr>
      <w:tr w:rsidR="008320D4" w:rsidRPr="004241B3" w14:paraId="3904659B" w14:textId="77777777" w:rsidTr="000405CD">
        <w:trPr>
          <w:jc w:val="center"/>
        </w:trPr>
        <w:tc>
          <w:tcPr>
            <w:tcW w:w="706" w:type="dxa"/>
          </w:tcPr>
          <w:p w14:paraId="246F8850" w14:textId="02711AF0" w:rsidR="008320D4" w:rsidRPr="00D36F06" w:rsidRDefault="00D36F06" w:rsidP="00336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6.1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789" w:type="dxa"/>
          </w:tcPr>
          <w:p w14:paraId="65CD3023" w14:textId="29E47FD6" w:rsidR="008320D4" w:rsidRPr="004241B3" w:rsidRDefault="00543B84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 xml:space="preserve">Анализ локальных </w:t>
            </w:r>
            <w:r w:rsidR="008320D4" w:rsidRPr="004241B3">
              <w:rPr>
                <w:rFonts w:ascii="Times New Roman" w:hAnsi="Times New Roman" w:cs="Times New Roman"/>
              </w:rPr>
              <w:t xml:space="preserve">нормативных актов подведомственных </w:t>
            </w:r>
            <w:r w:rsidR="007D7642" w:rsidRPr="00C331FE">
              <w:rPr>
                <w:rFonts w:ascii="Times New Roman" w:hAnsi="Times New Roman" w:cs="Times New Roman"/>
              </w:rPr>
              <w:t>учреждений</w:t>
            </w:r>
            <w:r w:rsidR="008320D4" w:rsidRPr="00C331FE">
              <w:rPr>
                <w:rFonts w:ascii="Times New Roman" w:hAnsi="Times New Roman" w:cs="Times New Roman"/>
              </w:rPr>
              <w:t>,</w:t>
            </w:r>
            <w:r w:rsidR="008320D4" w:rsidRPr="004241B3">
              <w:rPr>
                <w:rFonts w:ascii="Times New Roman" w:hAnsi="Times New Roman" w:cs="Times New Roman"/>
              </w:rPr>
              <w:t xml:space="preserve"> устанавливающих системы доплат, надбавок стимулирующего характера и системы премирования, на соответствие действующему законодательству</w:t>
            </w:r>
          </w:p>
        </w:tc>
        <w:tc>
          <w:tcPr>
            <w:tcW w:w="3206" w:type="dxa"/>
          </w:tcPr>
          <w:p w14:paraId="0BBCAF12" w14:textId="77777777" w:rsidR="005F674F" w:rsidRPr="004241B3" w:rsidRDefault="005F674F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Отдел организационно-правового обеспечения и контроля Комитета</w:t>
            </w:r>
          </w:p>
          <w:p w14:paraId="6094FEC8" w14:textId="77777777" w:rsidR="008320D4" w:rsidRPr="004241B3" w:rsidRDefault="008320D4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EFF362B" w14:textId="7978021F" w:rsidR="00204227" w:rsidRPr="004241B3" w:rsidRDefault="008320D4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До 30 января 2026 года,</w:t>
            </w:r>
          </w:p>
          <w:p w14:paraId="2FCDDE99" w14:textId="0BF654E7" w:rsidR="00204227" w:rsidRPr="004241B3" w:rsidRDefault="008320D4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до 30 января 2027 года,</w:t>
            </w:r>
          </w:p>
          <w:p w14:paraId="07E1584C" w14:textId="0423DC24" w:rsidR="00204227" w:rsidRPr="004241B3" w:rsidRDefault="008320D4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до 30 января 2028 года,</w:t>
            </w:r>
          </w:p>
          <w:p w14:paraId="6B04FE60" w14:textId="77777777" w:rsidR="008320D4" w:rsidRPr="004241B3" w:rsidRDefault="008320D4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до 30 января 2029 года</w:t>
            </w:r>
          </w:p>
        </w:tc>
        <w:tc>
          <w:tcPr>
            <w:tcW w:w="3456" w:type="dxa"/>
          </w:tcPr>
          <w:p w14:paraId="399F8D81" w14:textId="77777777" w:rsidR="008320D4" w:rsidRPr="004241B3" w:rsidRDefault="00543B84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Профилактика нарушений требований законодательства в сфере противодействия коррупции</w:t>
            </w:r>
          </w:p>
        </w:tc>
      </w:tr>
      <w:tr w:rsidR="008320D4" w:rsidRPr="004241B3" w14:paraId="7920FD31" w14:textId="77777777" w:rsidTr="005A3A95">
        <w:trPr>
          <w:trHeight w:val="1455"/>
          <w:jc w:val="center"/>
        </w:trPr>
        <w:tc>
          <w:tcPr>
            <w:tcW w:w="706" w:type="dxa"/>
          </w:tcPr>
          <w:p w14:paraId="78BAB9AE" w14:textId="323140FA" w:rsidR="008320D4" w:rsidRPr="00D36F06" w:rsidRDefault="00D36F06" w:rsidP="00336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6.1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789" w:type="dxa"/>
          </w:tcPr>
          <w:p w14:paraId="2E724844" w14:textId="4FD9BFB4" w:rsidR="008320D4" w:rsidRPr="004241B3" w:rsidRDefault="008320D4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 xml:space="preserve">Контроль </w:t>
            </w:r>
            <w:proofErr w:type="gramStart"/>
            <w:r w:rsidRPr="004241B3">
              <w:rPr>
                <w:rFonts w:ascii="Times New Roman" w:hAnsi="Times New Roman" w:cs="Times New Roman"/>
              </w:rPr>
              <w:t xml:space="preserve">соблюдения положений </w:t>
            </w:r>
            <w:r w:rsidRPr="001821B8">
              <w:rPr>
                <w:rFonts w:ascii="Times New Roman" w:hAnsi="Times New Roman" w:cs="Times New Roman"/>
              </w:rPr>
              <w:t>административных регламентов предоставления государственных услуг</w:t>
            </w:r>
            <w:proofErr w:type="gramEnd"/>
            <w:r w:rsidRPr="001821B8">
              <w:rPr>
                <w:rFonts w:ascii="Times New Roman" w:hAnsi="Times New Roman" w:cs="Times New Roman"/>
              </w:rPr>
              <w:t xml:space="preserve"> подведомственными </w:t>
            </w:r>
            <w:r w:rsidR="005269C6" w:rsidRPr="001821B8">
              <w:rPr>
                <w:rFonts w:ascii="Times New Roman" w:hAnsi="Times New Roman" w:cs="Times New Roman"/>
              </w:rPr>
              <w:t>учреждениями</w:t>
            </w:r>
          </w:p>
        </w:tc>
        <w:tc>
          <w:tcPr>
            <w:tcW w:w="3206" w:type="dxa"/>
          </w:tcPr>
          <w:p w14:paraId="714B1C83" w14:textId="77777777" w:rsidR="00183A0F" w:rsidRPr="004241B3" w:rsidRDefault="00183A0F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Отдел организационно-правового обеспечения и контроля Комитета</w:t>
            </w:r>
          </w:p>
          <w:p w14:paraId="6991B630" w14:textId="77777777" w:rsidR="008320D4" w:rsidRPr="004241B3" w:rsidRDefault="008320D4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6073F29" w14:textId="77777777" w:rsidR="006D4287" w:rsidRPr="004241B3" w:rsidRDefault="006D4287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В течение 2025 - 2028 годов (ежеквартально)</w:t>
            </w:r>
          </w:p>
          <w:p w14:paraId="2F0EB4B4" w14:textId="77777777" w:rsidR="008320D4" w:rsidRPr="004241B3" w:rsidRDefault="008320D4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14:paraId="623728B1" w14:textId="77777777" w:rsidR="008320D4" w:rsidRPr="004241B3" w:rsidRDefault="00204227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С</w:t>
            </w:r>
            <w:r w:rsidR="006D4287" w:rsidRPr="004241B3">
              <w:rPr>
                <w:rFonts w:ascii="Times New Roman" w:hAnsi="Times New Roman" w:cs="Times New Roman"/>
              </w:rPr>
              <w:t>воевременное выявление и профилактика нарушений требований законодательства в сфере противодействия коррупции.</w:t>
            </w:r>
          </w:p>
        </w:tc>
      </w:tr>
      <w:tr w:rsidR="008320D4" w:rsidRPr="004241B3" w14:paraId="2E33A07E" w14:textId="77777777" w:rsidTr="003B2111">
        <w:trPr>
          <w:jc w:val="center"/>
        </w:trPr>
        <w:tc>
          <w:tcPr>
            <w:tcW w:w="15276" w:type="dxa"/>
            <w:gridSpan w:val="5"/>
          </w:tcPr>
          <w:p w14:paraId="019E3A6A" w14:textId="77777777" w:rsidR="008320D4" w:rsidRPr="004241B3" w:rsidRDefault="007C4ACB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 xml:space="preserve">7. </w:t>
            </w:r>
            <w:r w:rsidR="008320D4" w:rsidRPr="004241B3">
              <w:rPr>
                <w:rFonts w:ascii="Times New Roman" w:hAnsi="Times New Roman" w:cs="Times New Roman"/>
              </w:rPr>
              <w:t>Взаимодействие со средствами массовой информации, гражданами и институтами гражданского общества</w:t>
            </w:r>
          </w:p>
        </w:tc>
      </w:tr>
      <w:tr w:rsidR="008320D4" w:rsidRPr="004241B3" w14:paraId="48D7E985" w14:textId="77777777" w:rsidTr="000405CD">
        <w:trPr>
          <w:jc w:val="center"/>
        </w:trPr>
        <w:tc>
          <w:tcPr>
            <w:tcW w:w="706" w:type="dxa"/>
          </w:tcPr>
          <w:p w14:paraId="0DA0CD28" w14:textId="77777777" w:rsidR="008320D4" w:rsidRPr="004241B3" w:rsidRDefault="00204227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4789" w:type="dxa"/>
          </w:tcPr>
          <w:p w14:paraId="6CEB2C2A" w14:textId="6EC109B9" w:rsidR="008320D4" w:rsidRPr="004241B3" w:rsidRDefault="008320D4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Прием и рассмотрение электронных сообщений от граждан и организаций о фактах коррупции, поступивших на официальн</w:t>
            </w:r>
            <w:r w:rsidR="006D283A">
              <w:rPr>
                <w:rFonts w:ascii="Times New Roman" w:hAnsi="Times New Roman" w:cs="Times New Roman"/>
              </w:rPr>
              <w:t xml:space="preserve">ый </w:t>
            </w:r>
            <w:r w:rsidR="006D283A" w:rsidRPr="00ED3A36">
              <w:rPr>
                <w:rFonts w:ascii="Times New Roman" w:hAnsi="Times New Roman" w:cs="Times New Roman"/>
              </w:rPr>
              <w:t>интернет-</w:t>
            </w:r>
            <w:r w:rsidR="00FF7B17" w:rsidRPr="00ED3A36">
              <w:rPr>
                <w:rFonts w:ascii="Times New Roman" w:hAnsi="Times New Roman" w:cs="Times New Roman"/>
              </w:rPr>
              <w:t xml:space="preserve"> </w:t>
            </w:r>
            <w:r w:rsidR="006D283A" w:rsidRPr="00ED3A36">
              <w:rPr>
                <w:rFonts w:ascii="Times New Roman" w:hAnsi="Times New Roman" w:cs="Times New Roman"/>
              </w:rPr>
              <w:t>сайт</w:t>
            </w:r>
            <w:r w:rsidR="00FF7B17" w:rsidRPr="00ED3A36">
              <w:rPr>
                <w:rFonts w:ascii="Times New Roman" w:hAnsi="Times New Roman" w:cs="Times New Roman"/>
              </w:rPr>
              <w:t xml:space="preserve"> Комитета</w:t>
            </w:r>
          </w:p>
        </w:tc>
        <w:tc>
          <w:tcPr>
            <w:tcW w:w="3206" w:type="dxa"/>
          </w:tcPr>
          <w:p w14:paraId="150A4B66" w14:textId="77777777" w:rsidR="007C4ACB" w:rsidRPr="004241B3" w:rsidRDefault="00FF7B17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Структурные подразделения Комитета</w:t>
            </w:r>
          </w:p>
          <w:p w14:paraId="46FB34C9" w14:textId="77777777" w:rsidR="008320D4" w:rsidRPr="004241B3" w:rsidRDefault="008320D4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E24EDB8" w14:textId="77777777" w:rsidR="007C4ACB" w:rsidRPr="004241B3" w:rsidRDefault="007C4ACB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В течение 2025 - 2028 годов (по мере поступления сообщений)</w:t>
            </w:r>
          </w:p>
          <w:p w14:paraId="59C0787F" w14:textId="77777777" w:rsidR="008320D4" w:rsidRPr="004241B3" w:rsidRDefault="008320D4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14:paraId="47DB7302" w14:textId="77777777" w:rsidR="008320D4" w:rsidRPr="004241B3" w:rsidRDefault="007C4ACB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Оперативное реагирование на поступившие сообщения о коррупционных проявлениях</w:t>
            </w:r>
          </w:p>
        </w:tc>
      </w:tr>
      <w:tr w:rsidR="008320D4" w:rsidRPr="004241B3" w14:paraId="711A0B88" w14:textId="77777777" w:rsidTr="000405CD">
        <w:trPr>
          <w:jc w:val="center"/>
        </w:trPr>
        <w:tc>
          <w:tcPr>
            <w:tcW w:w="706" w:type="dxa"/>
          </w:tcPr>
          <w:p w14:paraId="1E266C55" w14:textId="77777777" w:rsidR="008320D4" w:rsidRPr="004241B3" w:rsidRDefault="00204227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4789" w:type="dxa"/>
          </w:tcPr>
          <w:p w14:paraId="4316CAA0" w14:textId="77777777" w:rsidR="008320D4" w:rsidRPr="001821B8" w:rsidRDefault="008320D4" w:rsidP="000405C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821B8">
              <w:rPr>
                <w:rFonts w:ascii="Times New Roman" w:hAnsi="Times New Roman" w:cs="Times New Roman"/>
                <w:color w:val="auto"/>
              </w:rPr>
              <w:t>Рассмотрение вопросов о деятельности в сфере противодействия коррупции на заседаниях общественных советов при органах исполнительной власти</w:t>
            </w:r>
          </w:p>
        </w:tc>
        <w:tc>
          <w:tcPr>
            <w:tcW w:w="3206" w:type="dxa"/>
          </w:tcPr>
          <w:p w14:paraId="5C683C7B" w14:textId="77777777" w:rsidR="007C4ACB" w:rsidRPr="001821B8" w:rsidRDefault="005A0A0B" w:rsidP="003367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821B8">
              <w:rPr>
                <w:rFonts w:ascii="Times New Roman" w:hAnsi="Times New Roman" w:cs="Times New Roman"/>
                <w:color w:val="auto"/>
              </w:rPr>
              <w:t>Первый заместитель председателя Комитета</w:t>
            </w:r>
          </w:p>
          <w:p w14:paraId="25E52B27" w14:textId="77777777" w:rsidR="008320D4" w:rsidRPr="001821B8" w:rsidRDefault="008320D4" w:rsidP="003367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19" w:type="dxa"/>
          </w:tcPr>
          <w:p w14:paraId="63B5434B" w14:textId="77777777" w:rsidR="007C4ACB" w:rsidRPr="001821B8" w:rsidRDefault="007C4ACB" w:rsidP="003367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821B8">
              <w:rPr>
                <w:rFonts w:ascii="Times New Roman" w:hAnsi="Times New Roman" w:cs="Times New Roman"/>
                <w:color w:val="auto"/>
              </w:rPr>
              <w:t>В течение 2025 - 2028 годов (ежеквартально)</w:t>
            </w:r>
          </w:p>
          <w:p w14:paraId="3BE38311" w14:textId="77777777" w:rsidR="008320D4" w:rsidRPr="001821B8" w:rsidRDefault="008320D4" w:rsidP="0033678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456" w:type="dxa"/>
          </w:tcPr>
          <w:p w14:paraId="2227EF74" w14:textId="7E9EE455" w:rsidR="008320D4" w:rsidRPr="001821B8" w:rsidRDefault="008320D4" w:rsidP="000405CD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821B8">
              <w:rPr>
                <w:rFonts w:ascii="Times New Roman" w:hAnsi="Times New Roman" w:cs="Times New Roman"/>
                <w:color w:val="auto"/>
              </w:rPr>
              <w:t>Обеспечение открытости при обсуждении принимаемых мер по вопро</w:t>
            </w:r>
            <w:r w:rsidR="007C4ACB" w:rsidRPr="001821B8">
              <w:rPr>
                <w:rFonts w:ascii="Times New Roman" w:hAnsi="Times New Roman" w:cs="Times New Roman"/>
                <w:color w:val="auto"/>
              </w:rPr>
              <w:t>с</w:t>
            </w:r>
            <w:r w:rsidRPr="001821B8">
              <w:rPr>
                <w:rFonts w:ascii="Times New Roman" w:hAnsi="Times New Roman" w:cs="Times New Roman"/>
                <w:color w:val="auto"/>
              </w:rPr>
              <w:t>ам противодействия коррупции</w:t>
            </w:r>
          </w:p>
        </w:tc>
      </w:tr>
      <w:tr w:rsidR="00E34265" w:rsidRPr="004241B3" w14:paraId="1239C787" w14:textId="77777777" w:rsidTr="000405CD">
        <w:trPr>
          <w:jc w:val="center"/>
        </w:trPr>
        <w:tc>
          <w:tcPr>
            <w:tcW w:w="706" w:type="dxa"/>
          </w:tcPr>
          <w:p w14:paraId="0F394ACF" w14:textId="77777777" w:rsidR="00E34265" w:rsidRPr="004241B3" w:rsidRDefault="00204227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4789" w:type="dxa"/>
          </w:tcPr>
          <w:p w14:paraId="23F797FB" w14:textId="211286C8" w:rsidR="00E34265" w:rsidRPr="004241B3" w:rsidRDefault="00FF7B17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Размещение на официальной</w:t>
            </w:r>
            <w:r w:rsidR="00E34265" w:rsidRPr="004241B3">
              <w:rPr>
                <w:rFonts w:ascii="Times New Roman" w:hAnsi="Times New Roman" w:cs="Times New Roman"/>
              </w:rPr>
              <w:t xml:space="preserve"> </w:t>
            </w:r>
            <w:r w:rsidRPr="004241B3">
              <w:rPr>
                <w:rFonts w:ascii="Times New Roman" w:hAnsi="Times New Roman" w:cs="Times New Roman"/>
              </w:rPr>
              <w:t xml:space="preserve">веб-странице Комитета в сети «Интернет» </w:t>
            </w:r>
            <w:r w:rsidR="00E34265" w:rsidRPr="004241B3">
              <w:rPr>
                <w:rFonts w:ascii="Times New Roman" w:hAnsi="Times New Roman" w:cs="Times New Roman"/>
              </w:rPr>
              <w:t xml:space="preserve">информации в соответствии с </w:t>
            </w:r>
            <w:r w:rsidR="008F7E67" w:rsidRPr="001821B8">
              <w:rPr>
                <w:rFonts w:ascii="Times New Roman" w:hAnsi="Times New Roman" w:cs="Times New Roman"/>
              </w:rPr>
              <w:t>Ф</w:t>
            </w:r>
            <w:r w:rsidR="00E34265" w:rsidRPr="001821B8">
              <w:rPr>
                <w:rFonts w:ascii="Times New Roman" w:hAnsi="Times New Roman" w:cs="Times New Roman"/>
              </w:rPr>
              <w:t>едеральным</w:t>
            </w:r>
            <w:r w:rsidR="00E34265" w:rsidRPr="004241B3">
              <w:rPr>
                <w:rFonts w:ascii="Times New Roman" w:hAnsi="Times New Roman" w:cs="Times New Roman"/>
              </w:rPr>
              <w:t xml:space="preserve"> законом от 9 февраля 2009 года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3206" w:type="dxa"/>
          </w:tcPr>
          <w:p w14:paraId="6C8E352C" w14:textId="77777777" w:rsidR="00E34265" w:rsidRPr="004241B3" w:rsidRDefault="00FF7B17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Отдел анализа рынка труда, информации и программ занятости Комитета</w:t>
            </w:r>
          </w:p>
        </w:tc>
        <w:tc>
          <w:tcPr>
            <w:tcW w:w="3119" w:type="dxa"/>
          </w:tcPr>
          <w:p w14:paraId="269AD3A5" w14:textId="30AA80E6" w:rsidR="00E34265" w:rsidRPr="004241B3" w:rsidRDefault="007925EA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В течение 2025 - 2028 годов</w:t>
            </w:r>
            <w:r w:rsidR="00204227" w:rsidRPr="004241B3">
              <w:rPr>
                <w:rFonts w:ascii="Times New Roman" w:hAnsi="Times New Roman" w:cs="Times New Roman"/>
              </w:rPr>
              <w:t xml:space="preserve"> </w:t>
            </w:r>
            <w:r w:rsidR="00204227" w:rsidRPr="008F7E67">
              <w:rPr>
                <w:rFonts w:ascii="Times New Roman" w:hAnsi="Times New Roman" w:cs="Times New Roman"/>
              </w:rPr>
              <w:t>(</w:t>
            </w:r>
            <w:r w:rsidRPr="008F7E67">
              <w:rPr>
                <w:rFonts w:ascii="Times New Roman" w:hAnsi="Times New Roman" w:cs="Times New Roman"/>
              </w:rPr>
              <w:t>в соответствии с планами)</w:t>
            </w:r>
          </w:p>
        </w:tc>
        <w:tc>
          <w:tcPr>
            <w:tcW w:w="3456" w:type="dxa"/>
          </w:tcPr>
          <w:p w14:paraId="1CB621C2" w14:textId="77777777" w:rsidR="00E34265" w:rsidRPr="004241B3" w:rsidRDefault="00D30FF6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Повышение открытости и доступности информации в сфере противодействия коррупции</w:t>
            </w:r>
          </w:p>
        </w:tc>
      </w:tr>
      <w:tr w:rsidR="00E76224" w:rsidRPr="004241B3" w14:paraId="09B7F05F" w14:textId="77777777" w:rsidTr="000405CD">
        <w:trPr>
          <w:trHeight w:val="1861"/>
          <w:jc w:val="center"/>
        </w:trPr>
        <w:tc>
          <w:tcPr>
            <w:tcW w:w="706" w:type="dxa"/>
            <w:vMerge w:val="restart"/>
          </w:tcPr>
          <w:p w14:paraId="4DA8346C" w14:textId="77777777" w:rsidR="00E76224" w:rsidRPr="00ED3A36" w:rsidRDefault="00E76224" w:rsidP="0033678B">
            <w:pPr>
              <w:jc w:val="center"/>
              <w:rPr>
                <w:rFonts w:ascii="Times New Roman" w:hAnsi="Times New Roman" w:cs="Times New Roman"/>
              </w:rPr>
            </w:pPr>
            <w:r w:rsidRPr="00ED3A36">
              <w:rPr>
                <w:rFonts w:ascii="Times New Roman" w:hAnsi="Times New Roman" w:cs="Times New Roman"/>
              </w:rPr>
              <w:lastRenderedPageBreak/>
              <w:t>7.4</w:t>
            </w:r>
          </w:p>
        </w:tc>
        <w:tc>
          <w:tcPr>
            <w:tcW w:w="4789" w:type="dxa"/>
            <w:tcBorders>
              <w:bottom w:val="nil"/>
            </w:tcBorders>
          </w:tcPr>
          <w:p w14:paraId="48EFFDC8" w14:textId="181FC050" w:rsidR="00E76224" w:rsidRPr="00ED3A36" w:rsidRDefault="00E76224" w:rsidP="000405CD">
            <w:pPr>
              <w:jc w:val="both"/>
              <w:rPr>
                <w:rFonts w:ascii="Times New Roman" w:hAnsi="Times New Roman" w:cs="Times New Roman"/>
              </w:rPr>
            </w:pPr>
            <w:r w:rsidRPr="00ED3A36">
              <w:rPr>
                <w:rFonts w:ascii="Times New Roman" w:hAnsi="Times New Roman" w:cs="Times New Roman"/>
              </w:rPr>
              <w:t>Размещение и поддержание в актуальном состоянии в подразделе, посвященном вопросам противодействия коррупции, на веб-странице Комитета в сети «Интернет», информации о мерах по предупреждению коррупции.</w:t>
            </w:r>
          </w:p>
          <w:p w14:paraId="39E7C6BC" w14:textId="77777777" w:rsidR="00E76224" w:rsidRPr="00ED3A36" w:rsidRDefault="00E76224" w:rsidP="000405C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vMerge w:val="restart"/>
            <w:tcBorders>
              <w:bottom w:val="nil"/>
            </w:tcBorders>
          </w:tcPr>
          <w:p w14:paraId="6E931B7E" w14:textId="77777777" w:rsidR="00E76224" w:rsidRPr="00ED3A36" w:rsidRDefault="00E76224" w:rsidP="0033678B">
            <w:pPr>
              <w:jc w:val="center"/>
              <w:rPr>
                <w:rFonts w:ascii="Times New Roman" w:hAnsi="Times New Roman" w:cs="Times New Roman"/>
              </w:rPr>
            </w:pPr>
            <w:r w:rsidRPr="00ED3A36">
              <w:rPr>
                <w:rFonts w:ascii="Times New Roman" w:hAnsi="Times New Roman" w:cs="Times New Roman"/>
              </w:rPr>
              <w:t>Отдел организационно-правового обеспечения и контроля Комитета</w:t>
            </w:r>
          </w:p>
          <w:p w14:paraId="1C92ABBC" w14:textId="77777777" w:rsidR="00E76224" w:rsidRPr="00ED3A36" w:rsidRDefault="00E76224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bottom w:val="nil"/>
            </w:tcBorders>
            <w:shd w:val="clear" w:color="auto" w:fill="FFFFFF" w:themeFill="background1"/>
          </w:tcPr>
          <w:p w14:paraId="41D3019F" w14:textId="77777777" w:rsidR="00E76224" w:rsidRPr="004241B3" w:rsidRDefault="00E76224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В течение 2025 - 2028 годов</w:t>
            </w:r>
          </w:p>
          <w:p w14:paraId="56F1FEB0" w14:textId="77777777" w:rsidR="00E76224" w:rsidRPr="004241B3" w:rsidRDefault="00E76224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  <w:vMerge w:val="restart"/>
          </w:tcPr>
          <w:p w14:paraId="38DCCD2C" w14:textId="77777777" w:rsidR="00E76224" w:rsidRPr="004241B3" w:rsidRDefault="00E76224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Повышение открытости и доступности информации в сфере противодействия коррупции</w:t>
            </w:r>
          </w:p>
        </w:tc>
      </w:tr>
      <w:tr w:rsidR="00E76224" w:rsidRPr="004241B3" w14:paraId="36C5AC60" w14:textId="77777777" w:rsidTr="005A3A95">
        <w:trPr>
          <w:trHeight w:val="1022"/>
          <w:jc w:val="center"/>
        </w:trPr>
        <w:tc>
          <w:tcPr>
            <w:tcW w:w="706" w:type="dxa"/>
            <w:vMerge/>
          </w:tcPr>
          <w:p w14:paraId="708D28C0" w14:textId="77777777" w:rsidR="00E76224" w:rsidRPr="00E76224" w:rsidRDefault="00E76224" w:rsidP="0033678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4789" w:type="dxa"/>
            <w:tcBorders>
              <w:top w:val="nil"/>
            </w:tcBorders>
          </w:tcPr>
          <w:p w14:paraId="72614F73" w14:textId="15217EDA" w:rsidR="00E76224" w:rsidRPr="004241B3" w:rsidRDefault="008F7E67" w:rsidP="000405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Ежегодный</w:t>
            </w:r>
            <w:r w:rsidR="00E76224" w:rsidRPr="004241B3">
              <w:rPr>
                <w:rFonts w:ascii="Times New Roman" w:hAnsi="Times New Roman" w:cs="Times New Roman"/>
              </w:rPr>
              <w:t xml:space="preserve"> анализ содержания данного подраздела, представление результатов в Администрацию.</w:t>
            </w:r>
          </w:p>
        </w:tc>
        <w:tc>
          <w:tcPr>
            <w:tcW w:w="3206" w:type="dxa"/>
            <w:vMerge/>
            <w:tcBorders>
              <w:top w:val="nil"/>
            </w:tcBorders>
          </w:tcPr>
          <w:p w14:paraId="1A31D8CE" w14:textId="77777777" w:rsidR="00E76224" w:rsidRPr="004241B3" w:rsidRDefault="00E76224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FFFFFF" w:themeFill="background1"/>
          </w:tcPr>
          <w:p w14:paraId="05570B37" w14:textId="01248994" w:rsidR="00E76224" w:rsidRPr="004241B3" w:rsidRDefault="00E76224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  <w:vMerge/>
          </w:tcPr>
          <w:p w14:paraId="7755EF2E" w14:textId="77777777" w:rsidR="00E76224" w:rsidRPr="004241B3" w:rsidRDefault="00E76224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FF2" w:rsidRPr="004241B3" w14:paraId="5FF4CDD5" w14:textId="77777777" w:rsidTr="003B2111">
        <w:trPr>
          <w:jc w:val="center"/>
        </w:trPr>
        <w:tc>
          <w:tcPr>
            <w:tcW w:w="15276" w:type="dxa"/>
            <w:gridSpan w:val="5"/>
          </w:tcPr>
          <w:p w14:paraId="5872B1AB" w14:textId="77777777" w:rsidR="00ED2FF2" w:rsidRPr="004241B3" w:rsidRDefault="00ED2FF2" w:rsidP="0033678B">
            <w:pPr>
              <w:pStyle w:val="a6"/>
              <w:numPr>
                <w:ilvl w:val="0"/>
                <w:numId w:val="4"/>
              </w:num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4241B3">
              <w:rPr>
                <w:rFonts w:ascii="Times New Roman" w:hAnsi="Times New Roman" w:cs="Times New Roman"/>
              </w:rPr>
              <w:t>Образовательные и иные мероприятия, направленные на антикоррупционное просвещение</w:t>
            </w:r>
          </w:p>
          <w:p w14:paraId="4316E24F" w14:textId="77777777" w:rsidR="00ED2FF2" w:rsidRPr="004241B3" w:rsidRDefault="00ED2FF2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и популяризацию антикоррупционных стандартов</w:t>
            </w:r>
          </w:p>
        </w:tc>
      </w:tr>
      <w:tr w:rsidR="008320D4" w:rsidRPr="004241B3" w14:paraId="0174EA9E" w14:textId="77777777" w:rsidTr="000405CD">
        <w:trPr>
          <w:jc w:val="center"/>
        </w:trPr>
        <w:tc>
          <w:tcPr>
            <w:tcW w:w="706" w:type="dxa"/>
          </w:tcPr>
          <w:p w14:paraId="4D895C1D" w14:textId="77777777" w:rsidR="008320D4" w:rsidRPr="004241B3" w:rsidRDefault="00ED2FF2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4789" w:type="dxa"/>
          </w:tcPr>
          <w:p w14:paraId="299FA86B" w14:textId="77777777" w:rsidR="008320D4" w:rsidRPr="004241B3" w:rsidRDefault="008320D4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 xml:space="preserve">Организация и проведение в </w:t>
            </w:r>
            <w:r w:rsidR="004F1939" w:rsidRPr="004241B3">
              <w:rPr>
                <w:rFonts w:ascii="Times New Roman" w:hAnsi="Times New Roman" w:cs="Times New Roman"/>
              </w:rPr>
              <w:t xml:space="preserve">Комитете </w:t>
            </w:r>
            <w:r w:rsidRPr="004241B3">
              <w:rPr>
                <w:rFonts w:ascii="Times New Roman" w:hAnsi="Times New Roman" w:cs="Times New Roman"/>
              </w:rPr>
              <w:t xml:space="preserve"> информационных мероприятий, посвященных Международному дню борьбы с коррупцией</w:t>
            </w:r>
          </w:p>
        </w:tc>
        <w:tc>
          <w:tcPr>
            <w:tcW w:w="3206" w:type="dxa"/>
          </w:tcPr>
          <w:p w14:paraId="6D0CC937" w14:textId="77777777" w:rsidR="004F1939" w:rsidRPr="004241B3" w:rsidRDefault="004F1939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Отдел организационно-правового обеспечения и контроля Комитета</w:t>
            </w:r>
          </w:p>
          <w:p w14:paraId="1E90339A" w14:textId="77777777" w:rsidR="008320D4" w:rsidRPr="004241B3" w:rsidRDefault="008320D4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D184EB9" w14:textId="77777777" w:rsidR="00ED2FF2" w:rsidRPr="004241B3" w:rsidRDefault="007C4ACB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В течение 2025 - 2028 годов</w:t>
            </w:r>
          </w:p>
          <w:p w14:paraId="4890D664" w14:textId="410C371B" w:rsidR="007C4ACB" w:rsidRPr="004241B3" w:rsidRDefault="007C4ACB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(до 30 декабря ежегодно)</w:t>
            </w:r>
          </w:p>
          <w:p w14:paraId="777D833B" w14:textId="77777777" w:rsidR="008320D4" w:rsidRPr="004241B3" w:rsidRDefault="008320D4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56" w:type="dxa"/>
          </w:tcPr>
          <w:p w14:paraId="25206486" w14:textId="754ED5B2" w:rsidR="007C4ACB" w:rsidRPr="004241B3" w:rsidRDefault="002B03FD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П</w:t>
            </w:r>
            <w:r w:rsidR="007C4ACB" w:rsidRPr="004241B3">
              <w:rPr>
                <w:rFonts w:ascii="Times New Roman" w:hAnsi="Times New Roman" w:cs="Times New Roman"/>
              </w:rPr>
              <w:t xml:space="preserve">рофилактика коррупционных и </w:t>
            </w:r>
            <w:r w:rsidR="000405CD" w:rsidRPr="000405CD">
              <w:rPr>
                <w:rFonts w:ascii="Times New Roman" w:hAnsi="Times New Roman" w:cs="Times New Roman"/>
              </w:rPr>
              <w:t xml:space="preserve">  </w:t>
            </w:r>
            <w:r w:rsidR="007C4ACB" w:rsidRPr="004241B3">
              <w:rPr>
                <w:rFonts w:ascii="Times New Roman" w:hAnsi="Times New Roman" w:cs="Times New Roman"/>
              </w:rPr>
              <w:t xml:space="preserve">иных </w:t>
            </w:r>
            <w:r w:rsidR="000405CD" w:rsidRPr="000405CD">
              <w:rPr>
                <w:rFonts w:ascii="Times New Roman" w:hAnsi="Times New Roman" w:cs="Times New Roman"/>
              </w:rPr>
              <w:t xml:space="preserve">  </w:t>
            </w:r>
            <w:r w:rsidR="007C4ACB" w:rsidRPr="004241B3">
              <w:rPr>
                <w:rFonts w:ascii="Times New Roman" w:hAnsi="Times New Roman" w:cs="Times New Roman"/>
              </w:rPr>
              <w:t>правонарушений</w:t>
            </w:r>
          </w:p>
          <w:p w14:paraId="66BD2658" w14:textId="77777777" w:rsidR="008320D4" w:rsidRPr="004241B3" w:rsidRDefault="008320D4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Формирование отрицательного отношения к коррупции</w:t>
            </w:r>
          </w:p>
        </w:tc>
      </w:tr>
      <w:tr w:rsidR="00C331FE" w:rsidRPr="004241B3" w14:paraId="011ADC08" w14:textId="77777777" w:rsidTr="000405CD">
        <w:trPr>
          <w:jc w:val="center"/>
        </w:trPr>
        <w:tc>
          <w:tcPr>
            <w:tcW w:w="706" w:type="dxa"/>
          </w:tcPr>
          <w:p w14:paraId="7D597168" w14:textId="77777777" w:rsidR="00C331FE" w:rsidRPr="00ED3A36" w:rsidRDefault="00C331FE" w:rsidP="0033678B">
            <w:pPr>
              <w:jc w:val="center"/>
              <w:rPr>
                <w:rFonts w:ascii="Times New Roman" w:hAnsi="Times New Roman" w:cs="Times New Roman"/>
              </w:rPr>
            </w:pPr>
            <w:r w:rsidRPr="00ED3A36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4789" w:type="dxa"/>
          </w:tcPr>
          <w:p w14:paraId="6B60A3F5" w14:textId="306967EB" w:rsidR="00C331FE" w:rsidRPr="00ED3A36" w:rsidRDefault="00C331FE" w:rsidP="000405CD">
            <w:pPr>
              <w:jc w:val="both"/>
              <w:rPr>
                <w:rFonts w:ascii="Times New Roman" w:hAnsi="Times New Roman" w:cs="Times New Roman"/>
              </w:rPr>
            </w:pPr>
            <w:r w:rsidRPr="00ED3A36">
              <w:rPr>
                <w:rFonts w:ascii="Times New Roman" w:hAnsi="Times New Roman" w:cs="Times New Roman"/>
              </w:rPr>
              <w:t>Организация и проведение просветительских мероприятий (практических семинаров, инструкторск</w:t>
            </w:r>
            <w:proofErr w:type="gramStart"/>
            <w:r w:rsidRPr="00ED3A36">
              <w:rPr>
                <w:rFonts w:ascii="Times New Roman" w:hAnsi="Times New Roman" w:cs="Times New Roman"/>
              </w:rPr>
              <w:t>о-</w:t>
            </w:r>
            <w:proofErr w:type="gramEnd"/>
            <w:r w:rsidRPr="00ED3A36">
              <w:rPr>
                <w:rFonts w:ascii="Times New Roman" w:hAnsi="Times New Roman" w:cs="Times New Roman"/>
              </w:rPr>
              <w:t xml:space="preserve"> методических выездов, совещаний, круглых столов (в том числе выездных) по антикоррупционной тематике для работников Комитета</w:t>
            </w:r>
          </w:p>
        </w:tc>
        <w:tc>
          <w:tcPr>
            <w:tcW w:w="3206" w:type="dxa"/>
          </w:tcPr>
          <w:p w14:paraId="599AD938" w14:textId="77777777" w:rsidR="00C331FE" w:rsidRPr="004241B3" w:rsidRDefault="00C331FE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Отдел организационно-правового обеспечения и контроля Комитета</w:t>
            </w:r>
          </w:p>
          <w:p w14:paraId="1E5A9D79" w14:textId="77777777" w:rsidR="00C331FE" w:rsidRPr="004241B3" w:rsidRDefault="00C331FE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1557F045" w14:textId="248C2192" w:rsidR="00C331FE" w:rsidRPr="004241B3" w:rsidRDefault="00C331FE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В течение 2025 - 2028 годов</w:t>
            </w:r>
          </w:p>
        </w:tc>
        <w:tc>
          <w:tcPr>
            <w:tcW w:w="3456" w:type="dxa"/>
          </w:tcPr>
          <w:p w14:paraId="2EF0AAEB" w14:textId="77777777" w:rsidR="00C331FE" w:rsidRPr="004241B3" w:rsidRDefault="00C331FE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Профилактика коррупционных и иных правонарушений</w:t>
            </w:r>
          </w:p>
          <w:p w14:paraId="1C519702" w14:textId="77777777" w:rsidR="00C331FE" w:rsidRPr="004241B3" w:rsidRDefault="00C331FE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1FE" w:rsidRPr="004241B3" w14:paraId="79F18631" w14:textId="77777777" w:rsidTr="000405CD">
        <w:trPr>
          <w:jc w:val="center"/>
        </w:trPr>
        <w:tc>
          <w:tcPr>
            <w:tcW w:w="706" w:type="dxa"/>
          </w:tcPr>
          <w:p w14:paraId="7E2BADE7" w14:textId="41B5FB10" w:rsidR="00C331FE" w:rsidRPr="00ED3A36" w:rsidRDefault="00C331FE" w:rsidP="0033678B">
            <w:pPr>
              <w:jc w:val="center"/>
              <w:rPr>
                <w:rFonts w:ascii="Times New Roman" w:hAnsi="Times New Roman" w:cs="Times New Roman"/>
              </w:rPr>
            </w:pPr>
            <w:r w:rsidRPr="00ED3A36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4789" w:type="dxa"/>
          </w:tcPr>
          <w:p w14:paraId="6CBB6E0D" w14:textId="73C58430" w:rsidR="00C331FE" w:rsidRPr="00ED3A36" w:rsidRDefault="00C331FE" w:rsidP="000405CD">
            <w:pPr>
              <w:jc w:val="both"/>
              <w:rPr>
                <w:rFonts w:ascii="Times New Roman" w:hAnsi="Times New Roman" w:cs="Times New Roman"/>
              </w:rPr>
            </w:pPr>
            <w:r w:rsidRPr="00ED3A36">
              <w:rPr>
                <w:rFonts w:ascii="Times New Roman" w:hAnsi="Times New Roman" w:cs="Times New Roman"/>
              </w:rPr>
              <w:t>Организация и проведение просветительских мероприятий (практических семинаров, инструкторск</w:t>
            </w:r>
            <w:proofErr w:type="gramStart"/>
            <w:r w:rsidRPr="00ED3A36">
              <w:rPr>
                <w:rFonts w:ascii="Times New Roman" w:hAnsi="Times New Roman" w:cs="Times New Roman"/>
              </w:rPr>
              <w:t>о-</w:t>
            </w:r>
            <w:proofErr w:type="gramEnd"/>
            <w:r w:rsidRPr="00ED3A36">
              <w:rPr>
                <w:rFonts w:ascii="Times New Roman" w:hAnsi="Times New Roman" w:cs="Times New Roman"/>
              </w:rPr>
              <w:t xml:space="preserve"> методических выездов, совещаний, круглых столов (в том числе выездных) по антикоррупционной тематике для работников подведомственных учреждений</w:t>
            </w:r>
          </w:p>
        </w:tc>
        <w:tc>
          <w:tcPr>
            <w:tcW w:w="3206" w:type="dxa"/>
          </w:tcPr>
          <w:p w14:paraId="7B6D1993" w14:textId="77777777" w:rsidR="00C331FE" w:rsidRPr="004241B3" w:rsidRDefault="00C331FE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Отдел организационно-правового обеспечения и контроля Комитета</w:t>
            </w:r>
          </w:p>
          <w:p w14:paraId="6D79E194" w14:textId="77777777" w:rsidR="00C331FE" w:rsidRPr="004241B3" w:rsidRDefault="00C331FE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77CFEA84" w14:textId="237B0B13" w:rsidR="00C331FE" w:rsidRPr="004241B3" w:rsidRDefault="00C331FE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В течение 2025 - 2028 годов</w:t>
            </w:r>
          </w:p>
        </w:tc>
        <w:tc>
          <w:tcPr>
            <w:tcW w:w="3456" w:type="dxa"/>
          </w:tcPr>
          <w:p w14:paraId="42649651" w14:textId="77777777" w:rsidR="00C331FE" w:rsidRPr="004241B3" w:rsidRDefault="00C331FE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Профилактика коррупционных и иных правонарушений</w:t>
            </w:r>
          </w:p>
          <w:p w14:paraId="7E64BE9D" w14:textId="77777777" w:rsidR="00C331FE" w:rsidRPr="004241B3" w:rsidRDefault="00C331FE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31FE" w:rsidRPr="004241B3" w14:paraId="65306BB5" w14:textId="77777777" w:rsidTr="000405CD">
        <w:trPr>
          <w:jc w:val="center"/>
        </w:trPr>
        <w:tc>
          <w:tcPr>
            <w:tcW w:w="706" w:type="dxa"/>
          </w:tcPr>
          <w:p w14:paraId="7E77CA23" w14:textId="084F37CE" w:rsidR="00C331FE" w:rsidRPr="00525889" w:rsidRDefault="00CF490C" w:rsidP="00336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4789" w:type="dxa"/>
          </w:tcPr>
          <w:p w14:paraId="54929980" w14:textId="77777777" w:rsidR="00C331FE" w:rsidRPr="004241B3" w:rsidRDefault="00C331FE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 xml:space="preserve">Организация работы по формированию у гражданских служащих отрицательного отношения к коррупции. Предание гласности каждого установленного факта </w:t>
            </w:r>
            <w:r w:rsidRPr="004241B3">
              <w:rPr>
                <w:rFonts w:ascii="Times New Roman" w:hAnsi="Times New Roman" w:cs="Times New Roman"/>
              </w:rPr>
              <w:lastRenderedPageBreak/>
              <w:t>коррупции в Комитете</w:t>
            </w:r>
          </w:p>
        </w:tc>
        <w:tc>
          <w:tcPr>
            <w:tcW w:w="3206" w:type="dxa"/>
          </w:tcPr>
          <w:p w14:paraId="1717A163" w14:textId="77777777" w:rsidR="00C331FE" w:rsidRPr="004241B3" w:rsidRDefault="00C331FE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lastRenderedPageBreak/>
              <w:t>Отдел организационно-правового обеспечения и контроля Комитета</w:t>
            </w:r>
          </w:p>
          <w:p w14:paraId="00971D4C" w14:textId="77777777" w:rsidR="00C331FE" w:rsidRPr="004241B3" w:rsidRDefault="00C331FE" w:rsidP="0033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404BA747" w14:textId="77777777" w:rsidR="00C331FE" w:rsidRPr="004241B3" w:rsidRDefault="00C331FE" w:rsidP="0033678B">
            <w:pPr>
              <w:jc w:val="center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В течение 2025 - 2028 годов</w:t>
            </w:r>
          </w:p>
        </w:tc>
        <w:tc>
          <w:tcPr>
            <w:tcW w:w="3456" w:type="dxa"/>
          </w:tcPr>
          <w:p w14:paraId="315D3140" w14:textId="41FE2992" w:rsidR="00C331FE" w:rsidRPr="004241B3" w:rsidRDefault="00C331FE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Формирование</w:t>
            </w:r>
            <w:r w:rsidR="00B349D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241B3">
              <w:rPr>
                <w:rFonts w:ascii="Times New Roman" w:hAnsi="Times New Roman" w:cs="Times New Roman"/>
              </w:rPr>
              <w:t>антикоррупционного</w:t>
            </w:r>
            <w:proofErr w:type="gramEnd"/>
          </w:p>
          <w:p w14:paraId="351EFF80" w14:textId="77777777" w:rsidR="000405CD" w:rsidRDefault="00C331FE" w:rsidP="000405C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241B3">
              <w:rPr>
                <w:rFonts w:ascii="Times New Roman" w:hAnsi="Times New Roman" w:cs="Times New Roman"/>
              </w:rPr>
              <w:t xml:space="preserve">поведения. Повышение </w:t>
            </w:r>
          </w:p>
          <w:p w14:paraId="5F373D1D" w14:textId="013CAC9E" w:rsidR="00C331FE" w:rsidRPr="004241B3" w:rsidRDefault="00C331FE" w:rsidP="000405CD">
            <w:pPr>
              <w:jc w:val="both"/>
              <w:rPr>
                <w:rFonts w:ascii="Times New Roman" w:hAnsi="Times New Roman" w:cs="Times New Roman"/>
              </w:rPr>
            </w:pPr>
            <w:r w:rsidRPr="004241B3">
              <w:rPr>
                <w:rFonts w:ascii="Times New Roman" w:hAnsi="Times New Roman" w:cs="Times New Roman"/>
              </w:rPr>
              <w:t>уровня правосознания</w:t>
            </w:r>
          </w:p>
        </w:tc>
      </w:tr>
    </w:tbl>
    <w:p w14:paraId="71E14E02" w14:textId="77777777" w:rsidR="00EB21A2" w:rsidRDefault="00EB21A2" w:rsidP="0033678B">
      <w:pPr>
        <w:jc w:val="center"/>
        <w:rPr>
          <w:rFonts w:ascii="Times New Roman" w:hAnsi="Times New Roman" w:cs="Times New Roman"/>
        </w:rPr>
      </w:pPr>
    </w:p>
    <w:p w14:paraId="0DA0E75B" w14:textId="57E11B4D" w:rsidR="003E0055" w:rsidRPr="004241B3" w:rsidRDefault="003E0055" w:rsidP="0033678B">
      <w:pPr>
        <w:jc w:val="center"/>
        <w:rPr>
          <w:rFonts w:ascii="Times New Roman" w:hAnsi="Times New Roman" w:cs="Times New Roman"/>
        </w:rPr>
      </w:pPr>
    </w:p>
    <w:sectPr w:rsidR="003E0055" w:rsidRPr="004241B3" w:rsidSect="005A3A95">
      <w:pgSz w:w="16838" w:h="11906" w:orient="landscape"/>
      <w:pgMar w:top="1134" w:right="539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DC152A" w15:done="0"/>
  <w15:commentEx w15:paraId="5912B6E5" w15:done="0"/>
  <w15:commentEx w15:paraId="7FBCB85D" w15:done="0"/>
  <w15:commentEx w15:paraId="79134AD3" w15:done="0"/>
  <w15:commentEx w15:paraId="03089999" w15:done="0"/>
  <w15:commentEx w15:paraId="6051689B" w15:done="0"/>
  <w15:commentEx w15:paraId="7FAD8BFE" w15:done="0"/>
  <w15:commentEx w15:paraId="6F9C3BB2" w15:done="0"/>
  <w15:commentEx w15:paraId="42EBE58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06BAA6" w16cex:dateUtc="2024-12-13T10:52:00Z"/>
  <w16cex:commentExtensible w16cex:durableId="2B06A114" w16cex:dateUtc="2024-12-13T09:03:00Z"/>
  <w16cex:commentExtensible w16cex:durableId="2B06A10F" w16cex:dateUtc="2024-12-13T09:03:00Z"/>
  <w16cex:commentExtensible w16cex:durableId="2B06A1C8" w16cex:dateUtc="2024-12-13T09:06:00Z"/>
  <w16cex:commentExtensible w16cex:durableId="2B06B34A" w16cex:dateUtc="2024-12-13T10:21:00Z"/>
  <w16cex:commentExtensible w16cex:durableId="2B06D44F" w16cex:dateUtc="2024-12-13T12:42:00Z"/>
  <w16cex:commentExtensible w16cex:durableId="2B06D3DD" w16cex:dateUtc="2024-12-13T12:40:00Z"/>
  <w16cex:commentExtensible w16cex:durableId="2B06D974" w16cex:dateUtc="2024-12-13T13:04:00Z"/>
  <w16cex:commentExtensible w16cex:durableId="2B06DA3B" w16cex:dateUtc="2024-12-13T13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DC152A" w16cid:durableId="2B06BAA6"/>
  <w16cid:commentId w16cid:paraId="5912B6E5" w16cid:durableId="2B06A114"/>
  <w16cid:commentId w16cid:paraId="7FBCB85D" w16cid:durableId="2B06A10F"/>
  <w16cid:commentId w16cid:paraId="79134AD3" w16cid:durableId="2B06A1C8"/>
  <w16cid:commentId w16cid:paraId="03089999" w16cid:durableId="2B06B34A"/>
  <w16cid:commentId w16cid:paraId="6051689B" w16cid:durableId="2B06D44F"/>
  <w16cid:commentId w16cid:paraId="7FAD8BFE" w16cid:durableId="2B06D3DD"/>
  <w16cid:commentId w16cid:paraId="6F9C3BB2" w16cid:durableId="2B06D974"/>
  <w16cid:commentId w16cid:paraId="42EBE58C" w16cid:durableId="2B06DA3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3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B"/>
    <w:multiLevelType w:val="multilevel"/>
    <w:tmpl w:val="0000000A"/>
    <w:lvl w:ilvl="0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15"/>
    <w:multiLevelType w:val="multilevel"/>
    <w:tmpl w:val="00000014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5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5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5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5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5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5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5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3E5E5492"/>
    <w:multiLevelType w:val="hybridMultilevel"/>
    <w:tmpl w:val="E7CC3668"/>
    <w:lvl w:ilvl="0" w:tplc="98801542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77"/>
    <w:rsid w:val="00031867"/>
    <w:rsid w:val="000405CD"/>
    <w:rsid w:val="00053D42"/>
    <w:rsid w:val="0006652C"/>
    <w:rsid w:val="00072348"/>
    <w:rsid w:val="000862D1"/>
    <w:rsid w:val="00092E0F"/>
    <w:rsid w:val="000A4B1F"/>
    <w:rsid w:val="000C4F39"/>
    <w:rsid w:val="000C7D72"/>
    <w:rsid w:val="00110FE6"/>
    <w:rsid w:val="001360D9"/>
    <w:rsid w:val="001365A5"/>
    <w:rsid w:val="00150D04"/>
    <w:rsid w:val="00155B72"/>
    <w:rsid w:val="00176F82"/>
    <w:rsid w:val="001821B8"/>
    <w:rsid w:val="00183A0F"/>
    <w:rsid w:val="001A7DAC"/>
    <w:rsid w:val="00204227"/>
    <w:rsid w:val="002542D8"/>
    <w:rsid w:val="00260827"/>
    <w:rsid w:val="0026514E"/>
    <w:rsid w:val="002A1DFE"/>
    <w:rsid w:val="002B03FD"/>
    <w:rsid w:val="002B248F"/>
    <w:rsid w:val="002D690F"/>
    <w:rsid w:val="002D6CC2"/>
    <w:rsid w:val="002E3966"/>
    <w:rsid w:val="002E62E5"/>
    <w:rsid w:val="002E7129"/>
    <w:rsid w:val="002F2552"/>
    <w:rsid w:val="003118E3"/>
    <w:rsid w:val="00315264"/>
    <w:rsid w:val="0032187B"/>
    <w:rsid w:val="00325B0F"/>
    <w:rsid w:val="00327072"/>
    <w:rsid w:val="0033109A"/>
    <w:rsid w:val="00333D4F"/>
    <w:rsid w:val="003364A3"/>
    <w:rsid w:val="0033678B"/>
    <w:rsid w:val="0034542A"/>
    <w:rsid w:val="00347DCF"/>
    <w:rsid w:val="00386564"/>
    <w:rsid w:val="00392147"/>
    <w:rsid w:val="003B2111"/>
    <w:rsid w:val="003B22F2"/>
    <w:rsid w:val="003E0055"/>
    <w:rsid w:val="003E1B1B"/>
    <w:rsid w:val="003F2D64"/>
    <w:rsid w:val="003F3E73"/>
    <w:rsid w:val="00413FDF"/>
    <w:rsid w:val="00421944"/>
    <w:rsid w:val="004241B3"/>
    <w:rsid w:val="00426AB4"/>
    <w:rsid w:val="00433ADE"/>
    <w:rsid w:val="004A7A3F"/>
    <w:rsid w:val="004B3C20"/>
    <w:rsid w:val="004C0505"/>
    <w:rsid w:val="004D21DA"/>
    <w:rsid w:val="004D2F9B"/>
    <w:rsid w:val="004D3335"/>
    <w:rsid w:val="004D4496"/>
    <w:rsid w:val="004F1939"/>
    <w:rsid w:val="005211BC"/>
    <w:rsid w:val="00523507"/>
    <w:rsid w:val="00525889"/>
    <w:rsid w:val="005269C6"/>
    <w:rsid w:val="00530190"/>
    <w:rsid w:val="0053587C"/>
    <w:rsid w:val="00543B84"/>
    <w:rsid w:val="00554DF5"/>
    <w:rsid w:val="00576A31"/>
    <w:rsid w:val="00590E5A"/>
    <w:rsid w:val="005A0A0B"/>
    <w:rsid w:val="005A3A95"/>
    <w:rsid w:val="005A5A37"/>
    <w:rsid w:val="005B368C"/>
    <w:rsid w:val="005E7D09"/>
    <w:rsid w:val="005F4726"/>
    <w:rsid w:val="005F674F"/>
    <w:rsid w:val="00617683"/>
    <w:rsid w:val="0064489B"/>
    <w:rsid w:val="006561F4"/>
    <w:rsid w:val="006A31EF"/>
    <w:rsid w:val="006C26C2"/>
    <w:rsid w:val="006D283A"/>
    <w:rsid w:val="006D4287"/>
    <w:rsid w:val="00706800"/>
    <w:rsid w:val="007124DA"/>
    <w:rsid w:val="00714227"/>
    <w:rsid w:val="0078760D"/>
    <w:rsid w:val="007925EA"/>
    <w:rsid w:val="007B08B4"/>
    <w:rsid w:val="007C1EA2"/>
    <w:rsid w:val="007C48A1"/>
    <w:rsid w:val="007C4ACB"/>
    <w:rsid w:val="007D7642"/>
    <w:rsid w:val="007E3B49"/>
    <w:rsid w:val="007F048C"/>
    <w:rsid w:val="00807045"/>
    <w:rsid w:val="00810EA0"/>
    <w:rsid w:val="008320D4"/>
    <w:rsid w:val="0086184D"/>
    <w:rsid w:val="008A72A1"/>
    <w:rsid w:val="008E0726"/>
    <w:rsid w:val="008F7E67"/>
    <w:rsid w:val="00900E0C"/>
    <w:rsid w:val="00917A8B"/>
    <w:rsid w:val="00966A38"/>
    <w:rsid w:val="009E74AA"/>
    <w:rsid w:val="00A15C25"/>
    <w:rsid w:val="00A16451"/>
    <w:rsid w:val="00A44EA1"/>
    <w:rsid w:val="00A474E6"/>
    <w:rsid w:val="00A55B60"/>
    <w:rsid w:val="00A83863"/>
    <w:rsid w:val="00A913B9"/>
    <w:rsid w:val="00AA7FC5"/>
    <w:rsid w:val="00AB2223"/>
    <w:rsid w:val="00AC2699"/>
    <w:rsid w:val="00AC493B"/>
    <w:rsid w:val="00AF2480"/>
    <w:rsid w:val="00B055F6"/>
    <w:rsid w:val="00B349DC"/>
    <w:rsid w:val="00B36704"/>
    <w:rsid w:val="00B45BC3"/>
    <w:rsid w:val="00BA776D"/>
    <w:rsid w:val="00BC70B8"/>
    <w:rsid w:val="00BD58F7"/>
    <w:rsid w:val="00BF28CD"/>
    <w:rsid w:val="00C02E24"/>
    <w:rsid w:val="00C07357"/>
    <w:rsid w:val="00C331FE"/>
    <w:rsid w:val="00C353DF"/>
    <w:rsid w:val="00C4513C"/>
    <w:rsid w:val="00C70F2F"/>
    <w:rsid w:val="00C82105"/>
    <w:rsid w:val="00C86BA3"/>
    <w:rsid w:val="00CA788A"/>
    <w:rsid w:val="00CB1877"/>
    <w:rsid w:val="00CD2F02"/>
    <w:rsid w:val="00CD5DA8"/>
    <w:rsid w:val="00CE63D5"/>
    <w:rsid w:val="00CF490C"/>
    <w:rsid w:val="00D16F75"/>
    <w:rsid w:val="00D30FF6"/>
    <w:rsid w:val="00D36F06"/>
    <w:rsid w:val="00D4146D"/>
    <w:rsid w:val="00D43923"/>
    <w:rsid w:val="00D4778C"/>
    <w:rsid w:val="00D5431B"/>
    <w:rsid w:val="00D75853"/>
    <w:rsid w:val="00D8049E"/>
    <w:rsid w:val="00DA4224"/>
    <w:rsid w:val="00DA61E4"/>
    <w:rsid w:val="00DA68C3"/>
    <w:rsid w:val="00DB77F5"/>
    <w:rsid w:val="00DC4F4B"/>
    <w:rsid w:val="00DD2C0C"/>
    <w:rsid w:val="00DF3E7A"/>
    <w:rsid w:val="00E32011"/>
    <w:rsid w:val="00E32B62"/>
    <w:rsid w:val="00E34265"/>
    <w:rsid w:val="00E43978"/>
    <w:rsid w:val="00E56E98"/>
    <w:rsid w:val="00E76224"/>
    <w:rsid w:val="00E87003"/>
    <w:rsid w:val="00E91B3E"/>
    <w:rsid w:val="00EB21A2"/>
    <w:rsid w:val="00EB7EC0"/>
    <w:rsid w:val="00EC2014"/>
    <w:rsid w:val="00ED2FF2"/>
    <w:rsid w:val="00ED3A36"/>
    <w:rsid w:val="00EE2E0D"/>
    <w:rsid w:val="00EE4F53"/>
    <w:rsid w:val="00F11B11"/>
    <w:rsid w:val="00F15836"/>
    <w:rsid w:val="00F2029D"/>
    <w:rsid w:val="00F23B15"/>
    <w:rsid w:val="00F6359C"/>
    <w:rsid w:val="00F943C5"/>
    <w:rsid w:val="00F97AAD"/>
    <w:rsid w:val="00FA64DD"/>
    <w:rsid w:val="00FC7854"/>
    <w:rsid w:val="00FE510F"/>
    <w:rsid w:val="00FF7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E5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0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325B0F"/>
    <w:rPr>
      <w:rFonts w:ascii="Times New Roman" w:hAnsi="Times New Roman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325B0F"/>
    <w:pPr>
      <w:shd w:val="clear" w:color="auto" w:fill="FFFFFF"/>
      <w:spacing w:after="480" w:line="274" w:lineRule="exact"/>
      <w:ind w:hanging="720"/>
    </w:pPr>
    <w:rPr>
      <w:rFonts w:ascii="Times New Roman" w:eastAsiaTheme="minorHAnsi" w:hAnsi="Times New Roman" w:cstheme="minorBidi"/>
      <w:color w:val="auto"/>
      <w:sz w:val="23"/>
      <w:szCs w:val="23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325B0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A1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ndara">
    <w:name w:val="Основной текст + Candara"/>
    <w:aliases w:val="10,5 pt4"/>
    <w:basedOn w:val="1"/>
    <w:uiPriority w:val="99"/>
    <w:rsid w:val="00BF28CD"/>
    <w:rPr>
      <w:rFonts w:ascii="Candara" w:hAnsi="Candara" w:cs="Candara"/>
      <w:sz w:val="21"/>
      <w:szCs w:val="21"/>
      <w:u w:val="none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BF28CD"/>
    <w:rPr>
      <w:spacing w:val="-20"/>
      <w:sz w:val="21"/>
      <w:szCs w:val="21"/>
      <w:shd w:val="clear" w:color="auto" w:fill="FFFFFF"/>
    </w:rPr>
  </w:style>
  <w:style w:type="character" w:customStyle="1" w:styleId="5TimesNewRoman">
    <w:name w:val="Основной текст (5) + Times New Roman"/>
    <w:aliases w:val="11,5 pt3,Интервал 0 pt"/>
    <w:basedOn w:val="5"/>
    <w:uiPriority w:val="99"/>
    <w:rsid w:val="00BF28CD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F28CD"/>
    <w:pPr>
      <w:shd w:val="clear" w:color="auto" w:fill="FFFFFF"/>
      <w:spacing w:line="278" w:lineRule="exact"/>
    </w:pPr>
    <w:rPr>
      <w:rFonts w:asciiTheme="minorHAnsi" w:eastAsiaTheme="minorHAnsi" w:hAnsiTheme="minorHAnsi" w:cstheme="minorBidi"/>
      <w:color w:val="auto"/>
      <w:spacing w:val="-20"/>
      <w:sz w:val="21"/>
      <w:szCs w:val="21"/>
      <w:lang w:eastAsia="en-US"/>
    </w:rPr>
  </w:style>
  <w:style w:type="character" w:customStyle="1" w:styleId="Exact">
    <w:name w:val="Основной текст Exact"/>
    <w:basedOn w:val="a0"/>
    <w:uiPriority w:val="99"/>
    <w:rsid w:val="00BF28CD"/>
    <w:rPr>
      <w:rFonts w:ascii="Times New Roman" w:hAnsi="Times New Roman" w:cs="Times New Roman"/>
      <w:spacing w:val="-2"/>
      <w:sz w:val="22"/>
      <w:szCs w:val="22"/>
      <w:u w:val="none"/>
    </w:rPr>
  </w:style>
  <w:style w:type="character" w:customStyle="1" w:styleId="Exact1">
    <w:name w:val="Основной текст Exact1"/>
    <w:basedOn w:val="a0"/>
    <w:uiPriority w:val="99"/>
    <w:rsid w:val="00BF28CD"/>
    <w:rPr>
      <w:rFonts w:ascii="Times New Roman" w:hAnsi="Times New Roman" w:cs="Times New Roman"/>
      <w:spacing w:val="-2"/>
      <w:sz w:val="22"/>
      <w:szCs w:val="22"/>
      <w:u w:val="single"/>
    </w:rPr>
  </w:style>
  <w:style w:type="paragraph" w:styleId="a6">
    <w:name w:val="List Paragraph"/>
    <w:basedOn w:val="a"/>
    <w:uiPriority w:val="34"/>
    <w:qFormat/>
    <w:rsid w:val="007C4AC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A7A3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A7A3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A7A3F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A7A3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A7A3F"/>
    <w:rPr>
      <w:rFonts w:ascii="Courier New" w:eastAsia="Times New Roman" w:hAnsi="Courier New" w:cs="Courier New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978"/>
    <w:pPr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331F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31F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B0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325B0F"/>
    <w:rPr>
      <w:rFonts w:ascii="Times New Roman" w:hAnsi="Times New Roman"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325B0F"/>
    <w:pPr>
      <w:shd w:val="clear" w:color="auto" w:fill="FFFFFF"/>
      <w:spacing w:after="480" w:line="274" w:lineRule="exact"/>
      <w:ind w:hanging="720"/>
    </w:pPr>
    <w:rPr>
      <w:rFonts w:ascii="Times New Roman" w:eastAsiaTheme="minorHAnsi" w:hAnsi="Times New Roman" w:cstheme="minorBidi"/>
      <w:color w:val="auto"/>
      <w:sz w:val="23"/>
      <w:szCs w:val="23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325B0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A15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ndara">
    <w:name w:val="Основной текст + Candara"/>
    <w:aliases w:val="10,5 pt4"/>
    <w:basedOn w:val="1"/>
    <w:uiPriority w:val="99"/>
    <w:rsid w:val="00BF28CD"/>
    <w:rPr>
      <w:rFonts w:ascii="Candara" w:hAnsi="Candara" w:cs="Candara"/>
      <w:sz w:val="21"/>
      <w:szCs w:val="21"/>
      <w:u w:val="none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BF28CD"/>
    <w:rPr>
      <w:spacing w:val="-20"/>
      <w:sz w:val="21"/>
      <w:szCs w:val="21"/>
      <w:shd w:val="clear" w:color="auto" w:fill="FFFFFF"/>
    </w:rPr>
  </w:style>
  <w:style w:type="character" w:customStyle="1" w:styleId="5TimesNewRoman">
    <w:name w:val="Основной текст (5) + Times New Roman"/>
    <w:aliases w:val="11,5 pt3,Интервал 0 pt"/>
    <w:basedOn w:val="5"/>
    <w:uiPriority w:val="99"/>
    <w:rsid w:val="00BF28CD"/>
    <w:rPr>
      <w:rFonts w:ascii="Times New Roman" w:hAnsi="Times New Roman" w:cs="Times New Roman"/>
      <w:spacing w:val="0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F28CD"/>
    <w:pPr>
      <w:shd w:val="clear" w:color="auto" w:fill="FFFFFF"/>
      <w:spacing w:line="278" w:lineRule="exact"/>
    </w:pPr>
    <w:rPr>
      <w:rFonts w:asciiTheme="minorHAnsi" w:eastAsiaTheme="minorHAnsi" w:hAnsiTheme="minorHAnsi" w:cstheme="minorBidi"/>
      <w:color w:val="auto"/>
      <w:spacing w:val="-20"/>
      <w:sz w:val="21"/>
      <w:szCs w:val="21"/>
      <w:lang w:eastAsia="en-US"/>
    </w:rPr>
  </w:style>
  <w:style w:type="character" w:customStyle="1" w:styleId="Exact">
    <w:name w:val="Основной текст Exact"/>
    <w:basedOn w:val="a0"/>
    <w:uiPriority w:val="99"/>
    <w:rsid w:val="00BF28CD"/>
    <w:rPr>
      <w:rFonts w:ascii="Times New Roman" w:hAnsi="Times New Roman" w:cs="Times New Roman"/>
      <w:spacing w:val="-2"/>
      <w:sz w:val="22"/>
      <w:szCs w:val="22"/>
      <w:u w:val="none"/>
    </w:rPr>
  </w:style>
  <w:style w:type="character" w:customStyle="1" w:styleId="Exact1">
    <w:name w:val="Основной текст Exact1"/>
    <w:basedOn w:val="a0"/>
    <w:uiPriority w:val="99"/>
    <w:rsid w:val="00BF28CD"/>
    <w:rPr>
      <w:rFonts w:ascii="Times New Roman" w:hAnsi="Times New Roman" w:cs="Times New Roman"/>
      <w:spacing w:val="-2"/>
      <w:sz w:val="22"/>
      <w:szCs w:val="22"/>
      <w:u w:val="single"/>
    </w:rPr>
  </w:style>
  <w:style w:type="paragraph" w:styleId="a6">
    <w:name w:val="List Paragraph"/>
    <w:basedOn w:val="a"/>
    <w:uiPriority w:val="34"/>
    <w:qFormat/>
    <w:rsid w:val="007C4ACB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4A7A3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A7A3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A7A3F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A7A3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A7A3F"/>
    <w:rPr>
      <w:rFonts w:ascii="Courier New" w:eastAsia="Times New Roman" w:hAnsi="Courier New" w:cs="Courier New"/>
      <w:b/>
      <w:bCs/>
      <w:color w:val="000000"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978"/>
    <w:pPr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331F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31F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F0FA1-318E-4A49-A10F-CC8FCE6D2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2617</Words>
  <Characters>14922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Викторовна Никонорова</dc:creator>
  <cp:lastModifiedBy>Ирина Прохорова</cp:lastModifiedBy>
  <cp:revision>2</cp:revision>
  <cp:lastPrinted>2026-03-11T08:24:00Z</cp:lastPrinted>
  <dcterms:created xsi:type="dcterms:W3CDTF">2026-03-11T12:31:00Z</dcterms:created>
  <dcterms:modified xsi:type="dcterms:W3CDTF">2026-03-11T12:31:00Z</dcterms:modified>
</cp:coreProperties>
</file>